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954" w:rsidRDefault="004E1954" w:rsidP="004E195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E1954" w:rsidRDefault="004E1954" w:rsidP="004E195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4E1954" w:rsidRPr="00330528" w:rsidRDefault="004E1954" w:rsidP="004E1954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D95CC6">
        <w:rPr>
          <w:sz w:val="40"/>
          <w:szCs w:val="40"/>
        </w:rPr>
        <w:t>BĚŽNĚ UŽÍVANÉ KOVY</w:t>
      </w:r>
    </w:p>
    <w:p w:rsidR="004E1954" w:rsidRPr="004D2AAB" w:rsidRDefault="004E1954" w:rsidP="004E19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D95CC6">
        <w:rPr>
          <w:sz w:val="40"/>
          <w:szCs w:val="40"/>
        </w:rPr>
        <w:t>BĚŽNĚ UŽÍVANÉ KOVY</w:t>
      </w:r>
    </w:p>
    <w:p w:rsidR="004E1954" w:rsidRPr="00C818C2" w:rsidRDefault="004E1954" w:rsidP="004E19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4E1954" w:rsidRPr="00C818C2" w:rsidRDefault="004E1954" w:rsidP="004E19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4E1954" w:rsidRPr="00EA53DE" w:rsidRDefault="004E1954" w:rsidP="004E195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D95CC6">
        <w:rPr>
          <w:sz w:val="40"/>
          <w:szCs w:val="40"/>
        </w:rPr>
        <w:t>BĚŽNĚ UŽÍVANÉ KOVY</w:t>
      </w:r>
      <w:r>
        <w:rPr>
          <w:sz w:val="28"/>
          <w:szCs w:val="28"/>
        </w:rPr>
        <w:br/>
        <w:t>(práce s interaktivní tabulí, pracovní list)</w:t>
      </w:r>
    </w:p>
    <w:p w:rsidR="004E1954" w:rsidRDefault="004E1954" w:rsidP="004E195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Default="004E1954" w:rsidP="004E1954">
      <w:pPr>
        <w:jc w:val="center"/>
        <w:rPr>
          <w:sz w:val="16"/>
          <w:szCs w:val="16"/>
        </w:rPr>
      </w:pPr>
    </w:p>
    <w:p w:rsidR="004E1954" w:rsidRPr="0070082C" w:rsidRDefault="004E1954" w:rsidP="004E1954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314579">
        <w:rPr>
          <w:color w:val="215868"/>
          <w:sz w:val="24"/>
          <w:szCs w:val="24"/>
        </w:rPr>
        <w:t>6.1.2012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874962">
        <w:rPr>
          <w:color w:val="215868"/>
          <w:sz w:val="24"/>
          <w:szCs w:val="24"/>
        </w:rPr>
        <w:t>BĚŽNÉ</w:t>
      </w:r>
      <w:r w:rsidR="00E36022">
        <w:rPr>
          <w:color w:val="215868"/>
          <w:sz w:val="24"/>
          <w:szCs w:val="24"/>
        </w:rPr>
        <w:t xml:space="preserve"> KOVY, </w:t>
      </w:r>
      <w:r w:rsidR="008C46C4">
        <w:rPr>
          <w:color w:val="215868"/>
          <w:sz w:val="24"/>
          <w:szCs w:val="24"/>
        </w:rPr>
        <w:t xml:space="preserve"> </w:t>
      </w:r>
      <w:r>
        <w:rPr>
          <w:color w:val="215868"/>
          <w:sz w:val="24"/>
          <w:szCs w:val="24"/>
        </w:rPr>
        <w:t>aktivita pro žáky + pracovní list</w:t>
      </w:r>
    </w:p>
    <w:p w:rsidR="00DA2066" w:rsidRDefault="00DA206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96"/>
          <w:szCs w:val="96"/>
          <w:lang w:eastAsia="cs-CZ"/>
        </w:rPr>
      </w:pPr>
    </w:p>
    <w:p w:rsidR="008C46C4" w:rsidRPr="00EC42E6" w:rsidRDefault="00874962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96"/>
          <w:szCs w:val="96"/>
          <w:lang w:eastAsia="cs-CZ"/>
        </w:rPr>
      </w:pPr>
      <w:r>
        <w:rPr>
          <w:rFonts w:eastAsia="Times New Roman" w:cstheme="minorHAnsi"/>
          <w:bCs/>
          <w:color w:val="C00000"/>
          <w:sz w:val="96"/>
          <w:szCs w:val="96"/>
          <w:lang w:eastAsia="cs-CZ"/>
        </w:rPr>
        <w:t>BĚŽNĚ UŽÍVANÉ</w:t>
      </w:r>
      <w:r w:rsidR="00E36022" w:rsidRPr="00EC42E6">
        <w:rPr>
          <w:rFonts w:eastAsia="Times New Roman" w:cstheme="minorHAnsi"/>
          <w:bCs/>
          <w:color w:val="C00000"/>
          <w:sz w:val="96"/>
          <w:szCs w:val="96"/>
          <w:lang w:eastAsia="cs-CZ"/>
        </w:rPr>
        <w:t xml:space="preserve"> KOVY</w:t>
      </w:r>
    </w:p>
    <w:p w:rsidR="00E36022" w:rsidRP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 w:rsidRPr="00EC42E6">
        <w:rPr>
          <w:rFonts w:eastAsia="Times New Roman" w:cstheme="minorHAnsi"/>
          <w:bCs/>
          <w:sz w:val="48"/>
          <w:szCs w:val="48"/>
          <w:lang w:eastAsia="cs-CZ"/>
        </w:rPr>
        <w:t>Umístění v tabulce prvků</w:t>
      </w:r>
    </w:p>
    <w:p w:rsid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>
        <w:rPr>
          <w:rFonts w:eastAsia="Times New Roman" w:cstheme="minorHAnsi"/>
          <w:bCs/>
          <w:noProof/>
          <w:color w:val="C00000"/>
          <w:sz w:val="64"/>
          <w:szCs w:val="64"/>
          <w:lang w:eastAsia="cs-CZ"/>
        </w:rPr>
        <w:drawing>
          <wp:inline distT="0" distB="0" distL="0" distR="0">
            <wp:extent cx="5760720" cy="3816790"/>
            <wp:effectExtent l="19050" t="0" r="0" b="0"/>
            <wp:docPr id="1" name="obrázek 1" descr="G:\CHEMIE\pt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CHEMIE\pt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2E6" w:rsidRDefault="00EC42E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 w:rsidRPr="00874962">
        <w:rPr>
          <w:rFonts w:eastAsia="Times New Roman" w:cstheme="minorHAnsi"/>
          <w:bCs/>
          <w:sz w:val="48"/>
          <w:szCs w:val="48"/>
          <w:u w:val="single"/>
          <w:lang w:eastAsia="cs-CZ"/>
        </w:rPr>
        <w:t>Úkol</w:t>
      </w:r>
      <w:r w:rsidRPr="00EC42E6">
        <w:rPr>
          <w:rFonts w:eastAsia="Times New Roman" w:cstheme="minorHAnsi"/>
          <w:bCs/>
          <w:sz w:val="48"/>
          <w:szCs w:val="48"/>
          <w:lang w:eastAsia="cs-CZ"/>
        </w:rPr>
        <w:t>: Zakroužkuj základní kovy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a vyznač </w:t>
      </w:r>
      <w:r w:rsidR="00874962">
        <w:rPr>
          <w:rFonts w:eastAsia="Times New Roman" w:cstheme="minorHAnsi"/>
          <w:bCs/>
          <w:sz w:val="48"/>
          <w:szCs w:val="48"/>
          <w:lang w:eastAsia="cs-CZ"/>
        </w:rPr>
        <w:t>10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nejpoužívanějších.</w:t>
      </w:r>
    </w:p>
    <w:p w:rsidR="00DA2066" w:rsidRDefault="00DA206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DA2066" w:rsidRDefault="00DA206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DA2066" w:rsidRPr="00C678F5" w:rsidRDefault="00DA2066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96"/>
          <w:szCs w:val="96"/>
          <w:lang w:eastAsia="cs-CZ"/>
        </w:rPr>
      </w:pPr>
      <w:r w:rsidRPr="00C678F5">
        <w:rPr>
          <w:rFonts w:eastAsia="Times New Roman" w:cstheme="minorHAnsi"/>
          <w:bCs/>
          <w:sz w:val="96"/>
          <w:szCs w:val="96"/>
          <w:lang w:eastAsia="cs-CZ"/>
        </w:rPr>
        <w:lastRenderedPageBreak/>
        <w:t>Železo</w:t>
      </w:r>
      <w:r w:rsidR="00C678F5">
        <w:rPr>
          <w:rFonts w:eastAsia="Times New Roman" w:cstheme="minorHAnsi"/>
          <w:bCs/>
          <w:sz w:val="96"/>
          <w:szCs w:val="96"/>
          <w:lang w:eastAsia="cs-CZ"/>
        </w:rPr>
        <w:t xml:space="preserve"> </w:t>
      </w:r>
      <w:r w:rsidR="00C678F5" w:rsidRPr="00C678F5">
        <w:rPr>
          <w:rFonts w:eastAsia="Times New Roman" w:cstheme="minorHAnsi"/>
          <w:bCs/>
          <w:color w:val="C00000"/>
          <w:sz w:val="96"/>
          <w:szCs w:val="96"/>
          <w:lang w:eastAsia="cs-CZ"/>
        </w:rPr>
        <w:t>Fe</w:t>
      </w:r>
    </w:p>
    <w:p w:rsidR="00DA2066" w:rsidRDefault="00C678F5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0720" cy="3584115"/>
            <wp:effectExtent l="19050" t="0" r="0" b="0"/>
            <wp:docPr id="2" name="obrázek 2" descr="http://upload.wikimedia.org/wikipedia/commons/a/ad/Iron_electrolytic_and_1cm3_cu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a/ad/Iron_electrolytic_and_1cm3_cub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8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8F5" w:rsidRPr="00C678F5" w:rsidRDefault="00C678F5" w:rsidP="008C46C4">
      <w:pPr>
        <w:spacing w:before="100" w:beforeAutospacing="1" w:after="100" w:afterAutospacing="1" w:line="240" w:lineRule="auto"/>
        <w:outlineLvl w:val="1"/>
        <w:rPr>
          <w:sz w:val="44"/>
          <w:szCs w:val="44"/>
        </w:rPr>
      </w:pPr>
      <w:r w:rsidRPr="00C678F5">
        <w:rPr>
          <w:sz w:val="44"/>
          <w:szCs w:val="44"/>
        </w:rPr>
        <w:t xml:space="preserve">Železo je poměrně měkký, světle šedý až bílý, </w:t>
      </w:r>
      <w:hyperlink r:id="rId10" w:tooltip="Ferromagnetismus" w:history="1">
        <w:r w:rsidRPr="00C678F5">
          <w:rPr>
            <w:rStyle w:val="Hypertextovodkaz"/>
            <w:sz w:val="44"/>
            <w:szCs w:val="44"/>
          </w:rPr>
          <w:t>ferromagnetický</w:t>
        </w:r>
      </w:hyperlink>
      <w:r w:rsidRPr="00C678F5">
        <w:rPr>
          <w:sz w:val="44"/>
          <w:szCs w:val="44"/>
        </w:rPr>
        <w:t xml:space="preserve"> kov s malou odolností proti </w:t>
      </w:r>
      <w:hyperlink r:id="rId11" w:tooltip="Koroze" w:history="1">
        <w:r w:rsidRPr="00C678F5">
          <w:rPr>
            <w:rStyle w:val="Hypertextovodkaz"/>
            <w:sz w:val="44"/>
            <w:szCs w:val="44"/>
          </w:rPr>
          <w:t>korozi</w:t>
        </w:r>
      </w:hyperlink>
      <w:r w:rsidRPr="00C678F5">
        <w:rPr>
          <w:sz w:val="44"/>
          <w:szCs w:val="44"/>
        </w:rPr>
        <w:t>.</w:t>
      </w:r>
      <w:r w:rsidRPr="00C678F5">
        <w:rPr>
          <w:sz w:val="44"/>
          <w:szCs w:val="44"/>
        </w:rPr>
        <w:br/>
        <w:t>Chemicky je značně nestálé a reaktivní. Velmi snadno se rozpouští v minerálních kyselinách.</w:t>
      </w:r>
    </w:p>
    <w:p w:rsidR="00EC42E6" w:rsidRDefault="00A77C4A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796665" cy="2560320"/>
            <wp:effectExtent l="19050" t="0" r="0" b="0"/>
            <wp:docPr id="5" name="obrázek 5" descr="http://upload.wikimedia.org/wikipedia/commons/9/9f/Widmanstatten_IronM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9/9f/Widmanstatten_IronMe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665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meteorit</w:t>
      </w:r>
    </w:p>
    <w:p w:rsidR="00A77C4A" w:rsidRDefault="003B5A61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876165" cy="3654686"/>
            <wp:effectExtent l="19050" t="0" r="635" b="0"/>
            <wp:docPr id="8" name="obrázek 8" descr="Soubor:Mineral Olixisto GDFL10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Mineral Olixisto GDFL10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344" cy="366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A61" w:rsidRDefault="003B5A61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hematit Fe</w:t>
      </w:r>
      <w:r w:rsidRPr="003B5A61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2</w:t>
      </w:r>
      <w:r>
        <w:rPr>
          <w:rFonts w:eastAsia="Times New Roman" w:cstheme="minorHAnsi"/>
          <w:bCs/>
          <w:sz w:val="48"/>
          <w:szCs w:val="48"/>
          <w:lang w:eastAsia="cs-CZ"/>
        </w:rPr>
        <w:t>O</w:t>
      </w:r>
      <w:r w:rsidRPr="003B5A61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3</w:t>
      </w:r>
    </w:p>
    <w:p w:rsidR="003B5A61" w:rsidRDefault="003B5A61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874774" cy="3738880"/>
            <wp:effectExtent l="19050" t="0" r="2026" b="0"/>
            <wp:docPr id="11" name="obrázek 11" descr="Soubor:Pyrite foolsgold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Pyrite foolsgold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810" cy="374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A61" w:rsidRDefault="003B5A61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pyrit FeS</w:t>
      </w:r>
      <w:r w:rsidRPr="003B5A61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2</w:t>
      </w:r>
    </w:p>
    <w:p w:rsidR="00A77C4A" w:rsidRDefault="00445B12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187190" cy="3759107"/>
            <wp:effectExtent l="19050" t="0" r="3810" b="0"/>
            <wp:docPr id="14" name="obrázek 14" descr="Soubor:Magnetit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Magnetit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188" cy="376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sz w:val="48"/>
          <w:szCs w:val="48"/>
          <w:lang w:eastAsia="cs-CZ"/>
        </w:rPr>
        <w:br/>
        <w:t>magnetit Fe</w:t>
      </w:r>
      <w:r w:rsidRPr="00445B12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3</w:t>
      </w:r>
      <w:r>
        <w:rPr>
          <w:rFonts w:eastAsia="Times New Roman" w:cstheme="minorHAnsi"/>
          <w:bCs/>
          <w:sz w:val="48"/>
          <w:szCs w:val="48"/>
          <w:lang w:eastAsia="cs-CZ"/>
        </w:rPr>
        <w:t>O</w:t>
      </w:r>
      <w:r w:rsidRPr="00445B12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4</w:t>
      </w:r>
    </w:p>
    <w:p w:rsidR="00A77C4A" w:rsidRDefault="00445B12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183380" cy="3151555"/>
            <wp:effectExtent l="19050" t="0" r="7620" b="0"/>
            <wp:docPr id="17" name="obrázek 17" descr="Soubor:Mineral Limonita GDFL120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oubor:Mineral Limonita GDFL120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731" cy="315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B12" w:rsidRPr="00445B12" w:rsidRDefault="00445B12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limonit Fe(OH)</w:t>
      </w:r>
      <w:r w:rsidRPr="00445B12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3</w:t>
      </w:r>
    </w:p>
    <w:p w:rsidR="00445B12" w:rsidRDefault="00874962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 w:rsidRPr="00874962">
        <w:rPr>
          <w:rFonts w:eastAsia="Times New Roman" w:cstheme="minorHAnsi"/>
          <w:bCs/>
          <w:sz w:val="48"/>
          <w:szCs w:val="48"/>
          <w:u w:val="single"/>
          <w:lang w:eastAsia="cs-CZ"/>
        </w:rPr>
        <w:t>Úkol</w:t>
      </w:r>
      <w:r>
        <w:rPr>
          <w:rFonts w:eastAsia="Times New Roman" w:cstheme="minorHAnsi"/>
          <w:bCs/>
          <w:sz w:val="48"/>
          <w:szCs w:val="48"/>
          <w:lang w:eastAsia="cs-CZ"/>
        </w:rPr>
        <w:t>: vypiš z učebnice do sešitu použití železa</w:t>
      </w:r>
    </w:p>
    <w:p w:rsidR="00445B12" w:rsidRDefault="00253AC7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6121400" cy="2693416"/>
            <wp:effectExtent l="19050" t="0" r="0" b="0"/>
            <wp:docPr id="20" name="obrázek 20" descr="Soubor:2005iron ore.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oubor:2005iron ore.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2693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AC7" w:rsidRDefault="00253AC7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Těžba železa</w:t>
      </w:r>
    </w:p>
    <w:p w:rsidR="00752EA4" w:rsidRDefault="00752EA4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Default="00A77C4A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Default="00A77C4A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Pr="00A77C4A" w:rsidRDefault="004D2E9A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lang w:eastAsia="cs-CZ"/>
        </w:rPr>
      </w:pPr>
      <w:hyperlink r:id="rId23" w:history="1">
        <w:r w:rsidR="00A77C4A" w:rsidRPr="00A77C4A">
          <w:rPr>
            <w:rStyle w:val="Hypertextovodkaz"/>
            <w:rFonts w:eastAsia="Times New Roman" w:cstheme="minorHAnsi"/>
            <w:bCs/>
            <w:lang w:eastAsia="cs-CZ"/>
          </w:rPr>
          <w:t>http://cs.wikipedia.org/wiki/%C5%BDelezo</w:t>
        </w:r>
      </w:hyperlink>
      <w:r w:rsidR="00A77C4A" w:rsidRPr="00A77C4A">
        <w:rPr>
          <w:rFonts w:eastAsia="Times New Roman" w:cstheme="minorHAnsi"/>
          <w:bCs/>
          <w:lang w:eastAsia="cs-CZ"/>
        </w:rPr>
        <w:br/>
      </w:r>
    </w:p>
    <w:sectPr w:rsidR="00A77C4A" w:rsidRP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9"/>
  </w:num>
  <w:num w:numId="5">
    <w:abstractNumId w:val="8"/>
  </w:num>
  <w:num w:numId="6">
    <w:abstractNumId w:val="1"/>
  </w:num>
  <w:num w:numId="7">
    <w:abstractNumId w:val="13"/>
  </w:num>
  <w:num w:numId="8">
    <w:abstractNumId w:val="6"/>
  </w:num>
  <w:num w:numId="9">
    <w:abstractNumId w:val="2"/>
  </w:num>
  <w:num w:numId="10">
    <w:abstractNumId w:val="5"/>
  </w:num>
  <w:num w:numId="11">
    <w:abstractNumId w:val="7"/>
  </w:num>
  <w:num w:numId="12">
    <w:abstractNumId w:val="3"/>
  </w:num>
  <w:num w:numId="13">
    <w:abstractNumId w:val="10"/>
  </w:num>
  <w:num w:numId="14">
    <w:abstractNumId w:val="12"/>
  </w:num>
  <w:num w:numId="15">
    <w:abstractNumId w:val="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8B02C3"/>
    <w:rsid w:val="000E2703"/>
    <w:rsid w:val="0010566B"/>
    <w:rsid w:val="0014705B"/>
    <w:rsid w:val="001C52E7"/>
    <w:rsid w:val="001E2933"/>
    <w:rsid w:val="00206B8A"/>
    <w:rsid w:val="00253AC7"/>
    <w:rsid w:val="002D778A"/>
    <w:rsid w:val="002F7CE9"/>
    <w:rsid w:val="00304637"/>
    <w:rsid w:val="00314579"/>
    <w:rsid w:val="003B5A61"/>
    <w:rsid w:val="004270BE"/>
    <w:rsid w:val="00445B12"/>
    <w:rsid w:val="004D2E9A"/>
    <w:rsid w:val="004E1954"/>
    <w:rsid w:val="005E3911"/>
    <w:rsid w:val="006578D4"/>
    <w:rsid w:val="0069064D"/>
    <w:rsid w:val="006E7AF5"/>
    <w:rsid w:val="00722D24"/>
    <w:rsid w:val="007370EA"/>
    <w:rsid w:val="0074596B"/>
    <w:rsid w:val="00752EA4"/>
    <w:rsid w:val="007A1295"/>
    <w:rsid w:val="00874962"/>
    <w:rsid w:val="00887BE2"/>
    <w:rsid w:val="008B02C3"/>
    <w:rsid w:val="008B6251"/>
    <w:rsid w:val="008C46C4"/>
    <w:rsid w:val="0090718B"/>
    <w:rsid w:val="00910FA6"/>
    <w:rsid w:val="009C13CF"/>
    <w:rsid w:val="009F657E"/>
    <w:rsid w:val="00A77C4A"/>
    <w:rsid w:val="00A956B3"/>
    <w:rsid w:val="00B01B09"/>
    <w:rsid w:val="00B23DC6"/>
    <w:rsid w:val="00B25D2A"/>
    <w:rsid w:val="00C127EC"/>
    <w:rsid w:val="00C617C8"/>
    <w:rsid w:val="00C678F5"/>
    <w:rsid w:val="00C74BEA"/>
    <w:rsid w:val="00C752EA"/>
    <w:rsid w:val="00CF708F"/>
    <w:rsid w:val="00D22AB9"/>
    <w:rsid w:val="00DA2066"/>
    <w:rsid w:val="00DF5CD5"/>
    <w:rsid w:val="00E36022"/>
    <w:rsid w:val="00E55CF0"/>
    <w:rsid w:val="00EC42E6"/>
    <w:rsid w:val="00FB515A"/>
    <w:rsid w:val="00FC425D"/>
    <w:rsid w:val="00FE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upload.wikimedia.org/wikipedia/commons/f/fc/Mineral_Olixisto_GDFL101.jpg" TargetMode="External"/><Relationship Id="rId18" Type="http://schemas.openxmlformats.org/officeDocument/2006/relationships/image" Target="media/image7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://upload.wikimedia.org/wikipedia/commons/2/23/2005iron_ore.PNG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8/8a/Magnetit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Koroze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upload.wikimedia.org/wikipedia/commons/d/d0/Pyrite_foolsgold.jpg" TargetMode="External"/><Relationship Id="rId23" Type="http://schemas.openxmlformats.org/officeDocument/2006/relationships/hyperlink" Target="http://cs.wikipedia.org/wiki/%C5%BDelezo" TargetMode="External"/><Relationship Id="rId10" Type="http://schemas.openxmlformats.org/officeDocument/2006/relationships/hyperlink" Target="http://cs.wikipedia.org/wiki/Ferromagnetismus" TargetMode="External"/><Relationship Id="rId19" Type="http://schemas.openxmlformats.org/officeDocument/2006/relationships/hyperlink" Target="http://upload.wikimedia.org/wikipedia/commons/2/2a/Mineral_Limonita_GDFL12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2012-03-01T09:17:00Z</dcterms:created>
  <dcterms:modified xsi:type="dcterms:W3CDTF">2012-03-01T09:17:00Z</dcterms:modified>
</cp:coreProperties>
</file>