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DA5CD8">
        <w:rPr>
          <w:rFonts w:ascii="Calibri" w:hAnsi="Calibri" w:cs="Calibri"/>
          <w:b/>
          <w:sz w:val="56"/>
          <w:szCs w:val="56"/>
        </w:rPr>
        <w:t>4</w:t>
      </w:r>
      <w:r w:rsidR="00FE7F3F">
        <w:rPr>
          <w:rFonts w:ascii="Calibri" w:hAnsi="Calibri" w:cs="Calibri"/>
          <w:b/>
          <w:sz w:val="56"/>
          <w:szCs w:val="56"/>
        </w:rPr>
        <w:t>8</w:t>
      </w:r>
    </w:p>
    <w:p w:rsidR="001B40C2" w:rsidRPr="001B40C2" w:rsidRDefault="00AB2552" w:rsidP="00AB2552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Moc zákonodárná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právo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FE7F3F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Moc zákonodárná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6E478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FE7F3F">
              <w:rPr>
                <w:rFonts w:ascii="Calibri" w:hAnsi="Calibri" w:cs="Calibri"/>
                <w:sz w:val="28"/>
                <w:szCs w:val="28"/>
              </w:rPr>
              <w:t>7</w:t>
            </w:r>
            <w:r>
              <w:rPr>
                <w:rFonts w:ascii="Calibri" w:hAnsi="Calibri" w:cs="Calibri"/>
                <w:sz w:val="28"/>
                <w:szCs w:val="28"/>
              </w:rPr>
              <w:t>. 10.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FE7F3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Slouží </w:t>
            </w:r>
            <w:r w:rsidR="00FE7F3F">
              <w:rPr>
                <w:rFonts w:ascii="Calibri" w:hAnsi="Calibri" w:cs="Calibri"/>
                <w:sz w:val="28"/>
                <w:szCs w:val="28"/>
              </w:rPr>
              <w:t xml:space="preserve">k seznámení s Ústavou ČR pomocí </w:t>
            </w:r>
            <w:r>
              <w:rPr>
                <w:rFonts w:ascii="Calibri" w:hAnsi="Calibri" w:cs="Calibri"/>
                <w:sz w:val="28"/>
                <w:szCs w:val="28"/>
              </w:rPr>
              <w:t>čtení s porozuměním textu.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89035C" w:rsidRDefault="0089035C" w:rsidP="0089035C">
      <w:pPr>
        <w:pStyle w:val="Nadpis1"/>
      </w:pPr>
      <w:r w:rsidRPr="00B95589">
        <w:lastRenderedPageBreak/>
        <w:t>Moc zákonodárná</w:t>
      </w:r>
    </w:p>
    <w:p w:rsidR="0089035C" w:rsidRDefault="0089035C" w:rsidP="0089035C"/>
    <w:p w:rsidR="00347C45" w:rsidRPr="00E51BE4" w:rsidRDefault="0089035C" w:rsidP="0089035C">
      <w:pPr>
        <w:rPr>
          <w:b/>
        </w:rPr>
      </w:pPr>
      <w:r w:rsidRPr="00E51BE4">
        <w:rPr>
          <w:b/>
        </w:rPr>
        <w:t>Posuď na základě textu Ústavy ČR, zda je věta pravdivá.</w:t>
      </w:r>
    </w:p>
    <w:p w:rsidR="0089035C" w:rsidRDefault="0089035C" w:rsidP="0089035C">
      <w:pPr>
        <w:pStyle w:val="Odstavecseseznamem"/>
        <w:numPr>
          <w:ilvl w:val="0"/>
          <w:numId w:val="2"/>
        </w:numPr>
        <w:tabs>
          <w:tab w:val="center" w:pos="7513"/>
        </w:tabs>
      </w:pPr>
      <w:r>
        <w:t>Náš parlament je dvoukomorový.</w:t>
      </w:r>
      <w:r>
        <w:tab/>
      </w:r>
      <w:r>
        <w:tab/>
        <w:t>ano/ne</w:t>
      </w:r>
    </w:p>
    <w:p w:rsidR="0089035C" w:rsidRDefault="0089035C" w:rsidP="0089035C">
      <w:pPr>
        <w:pStyle w:val="Odstavecseseznamem"/>
        <w:numPr>
          <w:ilvl w:val="0"/>
          <w:numId w:val="2"/>
        </w:numPr>
        <w:tabs>
          <w:tab w:val="center" w:pos="7513"/>
        </w:tabs>
      </w:pPr>
      <w:r>
        <w:t>Volby do Poslanecké sněmovny se konají podle většinového systému.</w:t>
      </w:r>
      <w:r>
        <w:tab/>
      </w:r>
      <w:r>
        <w:tab/>
        <w:t>ano/ne</w:t>
      </w:r>
    </w:p>
    <w:p w:rsidR="0089035C" w:rsidRDefault="0089035C" w:rsidP="0089035C">
      <w:pPr>
        <w:pStyle w:val="Odstavecseseznamem"/>
        <w:numPr>
          <w:ilvl w:val="0"/>
          <w:numId w:val="2"/>
        </w:numPr>
        <w:tabs>
          <w:tab w:val="center" w:pos="7513"/>
        </w:tabs>
      </w:pPr>
      <w:r>
        <w:t>Do Poslanecké sněmovny může být zvolen občan, kterému je 18 let.</w:t>
      </w:r>
      <w:r>
        <w:tab/>
      </w:r>
      <w:r>
        <w:tab/>
        <w:t>ano/ne</w:t>
      </w:r>
    </w:p>
    <w:p w:rsidR="0089035C" w:rsidRDefault="0089035C" w:rsidP="0089035C">
      <w:pPr>
        <w:pStyle w:val="Odstavecseseznamem"/>
        <w:numPr>
          <w:ilvl w:val="0"/>
          <w:numId w:val="2"/>
        </w:numPr>
        <w:tabs>
          <w:tab w:val="center" w:pos="7513"/>
        </w:tabs>
      </w:pPr>
      <w:r>
        <w:t>Senátorem se může stát člověk v 21 letech.</w:t>
      </w:r>
      <w:r>
        <w:tab/>
      </w:r>
      <w:r>
        <w:tab/>
        <w:t>ano/ne</w:t>
      </w:r>
    </w:p>
    <w:p w:rsidR="0089035C" w:rsidRDefault="0089035C" w:rsidP="0089035C">
      <w:pPr>
        <w:pStyle w:val="Odstavecseseznamem"/>
        <w:numPr>
          <w:ilvl w:val="0"/>
          <w:numId w:val="2"/>
        </w:numPr>
        <w:tabs>
          <w:tab w:val="center" w:pos="7513"/>
        </w:tabs>
      </w:pPr>
      <w:r>
        <w:t>Občan nemůže být členem obou komor současně.</w:t>
      </w:r>
      <w:r>
        <w:tab/>
      </w:r>
      <w:r>
        <w:tab/>
        <w:t>ano/ne</w:t>
      </w:r>
    </w:p>
    <w:p w:rsidR="0089035C" w:rsidRDefault="0089035C" w:rsidP="0089035C">
      <w:pPr>
        <w:pStyle w:val="Odstavecseseznamem"/>
        <w:numPr>
          <w:ilvl w:val="0"/>
          <w:numId w:val="2"/>
        </w:numPr>
        <w:tabs>
          <w:tab w:val="center" w:pos="7513"/>
        </w:tabs>
      </w:pPr>
      <w:r>
        <w:t>Poslanec může pracovat zároveň i jako soudce.</w:t>
      </w:r>
      <w:r>
        <w:tab/>
      </w:r>
      <w:r>
        <w:tab/>
        <w:t>ano/ne</w:t>
      </w:r>
    </w:p>
    <w:p w:rsidR="0089035C" w:rsidRDefault="0089035C" w:rsidP="0089035C">
      <w:pPr>
        <w:pStyle w:val="Odstavecseseznamem"/>
        <w:numPr>
          <w:ilvl w:val="0"/>
          <w:numId w:val="2"/>
        </w:numPr>
        <w:tabs>
          <w:tab w:val="center" w:pos="7513"/>
        </w:tabs>
      </w:pPr>
      <w:r>
        <w:t>Poslanec má právo se svého mandátu vzdát.</w:t>
      </w:r>
      <w:r>
        <w:tab/>
      </w:r>
      <w:r>
        <w:tab/>
        <w:t>ano/ne</w:t>
      </w:r>
    </w:p>
    <w:p w:rsidR="0089035C" w:rsidRDefault="0089035C" w:rsidP="0089035C">
      <w:pPr>
        <w:pStyle w:val="Odstavecseseznamem"/>
        <w:numPr>
          <w:ilvl w:val="0"/>
          <w:numId w:val="2"/>
        </w:numPr>
        <w:tabs>
          <w:tab w:val="center" w:pos="7513"/>
        </w:tabs>
      </w:pPr>
      <w:r>
        <w:t>Za to, co poslanec ve sněmovně prohlásí, může být soudně stíhán.</w:t>
      </w:r>
      <w:r>
        <w:tab/>
      </w:r>
      <w:r>
        <w:tab/>
        <w:t>ano/ne</w:t>
      </w:r>
    </w:p>
    <w:p w:rsidR="0089035C" w:rsidRDefault="0089035C" w:rsidP="0089035C">
      <w:pPr>
        <w:pStyle w:val="Odstavecseseznamem"/>
        <w:numPr>
          <w:ilvl w:val="0"/>
          <w:numId w:val="2"/>
        </w:numPr>
        <w:tabs>
          <w:tab w:val="center" w:pos="7513"/>
        </w:tabs>
      </w:pPr>
      <w:r>
        <w:t>Poslance nelze trestně stíhat bez souhlasu Poslanecké sněmovny.</w:t>
      </w:r>
      <w:r>
        <w:tab/>
      </w:r>
      <w:r>
        <w:tab/>
        <w:t>ano/ne</w:t>
      </w:r>
    </w:p>
    <w:p w:rsidR="0089035C" w:rsidRDefault="0089035C" w:rsidP="0089035C">
      <w:pPr>
        <w:pStyle w:val="Odstavecseseznamem"/>
        <w:numPr>
          <w:ilvl w:val="0"/>
          <w:numId w:val="2"/>
        </w:numPr>
        <w:tabs>
          <w:tab w:val="center" w:pos="7513"/>
        </w:tabs>
      </w:pPr>
      <w:r>
        <w:t>Senátor může být zároveň i prezidentem.</w:t>
      </w:r>
      <w:r>
        <w:tab/>
      </w:r>
      <w:r>
        <w:tab/>
        <w:t>ano/ne</w:t>
      </w:r>
    </w:p>
    <w:p w:rsidR="0089035C" w:rsidRDefault="0089035C" w:rsidP="0089035C">
      <w:pPr>
        <w:pStyle w:val="Odstavecseseznamem"/>
        <w:tabs>
          <w:tab w:val="center" w:pos="7513"/>
        </w:tabs>
      </w:pPr>
      <w:r>
        <w:t>Čl. 15 - 27</w:t>
      </w:r>
      <w:r>
        <w:tab/>
      </w:r>
      <w:r>
        <w:tab/>
      </w:r>
      <w:r>
        <w:tab/>
      </w:r>
      <w:r>
        <w:tab/>
      </w:r>
      <w:r>
        <w:tab/>
      </w:r>
    </w:p>
    <w:p w:rsidR="0089035C" w:rsidRPr="00E51BE4" w:rsidRDefault="0018091C" w:rsidP="0089035C">
      <w:pPr>
        <w:tabs>
          <w:tab w:val="center" w:pos="7513"/>
        </w:tabs>
        <w:rPr>
          <w:b/>
        </w:rPr>
      </w:pPr>
      <w:r w:rsidRPr="0018091C">
        <w:rPr>
          <w:noProof/>
        </w:rPr>
        <w:pict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Šestnácticípá hvězda 7" o:spid="_x0000_s1026" type="#_x0000_t59" style="position:absolute;margin-left:253.6pt;margin-top:197.7pt;width:213.65pt;height:75.9pt;z-index:2516643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" fillcolor="window" strokecolor="#00b050" strokeweight="2pt">
            <v:path arrowok="t"/>
            <v:textbox>
              <w:txbxContent>
                <w:p w:rsidR="0089035C" w:rsidRPr="00DD52CF" w:rsidRDefault="0089035C" w:rsidP="0089035C">
                  <w:pPr>
                    <w:jc w:val="center"/>
                    <w:rPr>
                      <w:color w:val="262626" w:themeColor="text1" w:themeTint="D9"/>
                    </w:rPr>
                  </w:pPr>
                  <w:r w:rsidRPr="00DD52CF">
                    <w:rPr>
                      <w:color w:val="262626" w:themeColor="text1" w:themeTint="D9"/>
                    </w:rPr>
                    <w:t>prezident</w:t>
                  </w:r>
                </w:p>
              </w:txbxContent>
            </v:textbox>
          </v:shape>
        </w:pict>
      </w:r>
      <w:r w:rsidRPr="0018091C">
        <w:rPr>
          <w:noProof/>
        </w:rPr>
        <w:pict>
          <v:shape id="Šestnácticípá hvězda 5" o:spid="_x0000_s1027" type="#_x0000_t59" style="position:absolute;margin-left:247.6pt;margin-top:22.75pt;width:213.65pt;height:75.9pt;z-index:2516623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" fillcolor="window" strokecolor="#00b050" strokeweight="2pt">
            <v:path arrowok="t"/>
            <v:textbox>
              <w:txbxContent>
                <w:p w:rsidR="0089035C" w:rsidRPr="00DD52CF" w:rsidRDefault="0089035C" w:rsidP="0089035C">
                  <w:pPr>
                    <w:jc w:val="center"/>
                    <w:rPr>
                      <w:color w:val="262626" w:themeColor="text1" w:themeTint="D9"/>
                    </w:rPr>
                  </w:pPr>
                  <w:r w:rsidRPr="00DD52CF">
                    <w:rPr>
                      <w:color w:val="262626" w:themeColor="text1" w:themeTint="D9"/>
                    </w:rPr>
                    <w:t>veřejné</w:t>
                  </w:r>
                </w:p>
              </w:txbxContent>
            </v:textbox>
          </v:shape>
        </w:pict>
      </w:r>
      <w:r w:rsidRPr="0018091C">
        <w:rPr>
          <w:noProof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Vodorovný svitek 1" o:spid="_x0000_s1028" type="#_x0000_t98" style="position:absolute;margin-left:-23.15pt;margin-top:58.7pt;width:152.6pt;height:53.2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" fillcolor="window" strokecolor="#00b050" strokeweight="2pt">
            <v:path arrowok="t"/>
            <v:textbox>
              <w:txbxContent>
                <w:p w:rsidR="0089035C" w:rsidRPr="00DD52CF" w:rsidRDefault="0089035C" w:rsidP="0089035C">
                  <w:pPr>
                    <w:jc w:val="center"/>
                    <w:rPr>
                      <w:b/>
                      <w:color w:val="262626" w:themeColor="text1" w:themeTint="D9"/>
                    </w:rPr>
                  </w:pPr>
                  <w:r w:rsidRPr="00DD52CF">
                    <w:rPr>
                      <w:b/>
                      <w:color w:val="262626" w:themeColor="text1" w:themeTint="D9"/>
                    </w:rPr>
                    <w:t>Zasedání Poslanecké sněmovny svolává</w:t>
                  </w:r>
                </w:p>
              </w:txbxContent>
            </v:textbox>
          </v:shape>
        </w:pict>
      </w:r>
      <w:r w:rsidRPr="0018091C">
        <w:rPr>
          <w:noProof/>
        </w:rPr>
        <w:pict>
          <v:shape id="Vodorovný svitek 2" o:spid="_x0000_s1029" type="#_x0000_t98" style="position:absolute;margin-left:-22.9pt;margin-top:121.6pt;width:152.6pt;height:53.2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" fillcolor="window" strokecolor="#00b050" strokeweight="2pt">
            <v:path arrowok="t"/>
            <v:textbox>
              <w:txbxContent>
                <w:p w:rsidR="0089035C" w:rsidRPr="00DD52CF" w:rsidRDefault="0089035C" w:rsidP="0089035C">
                  <w:pPr>
                    <w:jc w:val="center"/>
                    <w:rPr>
                      <w:b/>
                      <w:color w:val="262626" w:themeColor="text1" w:themeTint="D9"/>
                    </w:rPr>
                  </w:pPr>
                  <w:r w:rsidRPr="00DD52CF">
                    <w:rPr>
                      <w:b/>
                      <w:color w:val="262626" w:themeColor="text1" w:themeTint="D9"/>
                    </w:rPr>
                    <w:t>Schůze komor parlamentu jsou</w:t>
                  </w:r>
                </w:p>
              </w:txbxContent>
            </v:textbox>
          </v:shape>
        </w:pict>
      </w:r>
      <w:r w:rsidRPr="0018091C">
        <w:rPr>
          <w:noProof/>
        </w:rPr>
        <w:pict>
          <v:shape id="Vodorovný svitek 3" o:spid="_x0000_s1030" type="#_x0000_t98" style="position:absolute;margin-left:-27.4pt;margin-top:197.75pt;width:152.6pt;height:53.2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" fillcolor="window" strokecolor="#00b050" strokeweight="2pt">
            <v:path arrowok="t"/>
            <v:textbox>
              <w:txbxContent>
                <w:p w:rsidR="0089035C" w:rsidRPr="00DD52CF" w:rsidRDefault="0089035C" w:rsidP="0089035C">
                  <w:pPr>
                    <w:jc w:val="center"/>
                    <w:rPr>
                      <w:b/>
                      <w:color w:val="262626" w:themeColor="text1" w:themeTint="D9"/>
                    </w:rPr>
                  </w:pPr>
                  <w:r w:rsidRPr="00DD52CF">
                    <w:rPr>
                      <w:b/>
                      <w:color w:val="262626" w:themeColor="text1" w:themeTint="D9"/>
                    </w:rPr>
                    <w:t xml:space="preserve">Společnou schůzi obou komor svolává </w:t>
                  </w:r>
                </w:p>
              </w:txbxContent>
            </v:textbox>
          </v:shape>
        </w:pict>
      </w:r>
      <w:r w:rsidR="0089035C" w:rsidRPr="00E51BE4">
        <w:rPr>
          <w:b/>
        </w:rPr>
        <w:t xml:space="preserve"> Spoj správně pojmy</w:t>
      </w:r>
      <w:r w:rsidR="0089035C">
        <w:rPr>
          <w:b/>
        </w:rPr>
        <w:t>.</w:t>
      </w:r>
    </w:p>
    <w:p w:rsidR="0089035C" w:rsidRDefault="0089035C" w:rsidP="0089035C">
      <w:pPr>
        <w:tabs>
          <w:tab w:val="center" w:pos="7513"/>
        </w:tabs>
      </w:pPr>
    </w:p>
    <w:p w:rsidR="0089035C" w:rsidRDefault="0089035C" w:rsidP="0089035C">
      <w:pPr>
        <w:tabs>
          <w:tab w:val="center" w:pos="7513"/>
        </w:tabs>
      </w:pPr>
    </w:p>
    <w:p w:rsidR="0089035C" w:rsidRDefault="0089035C" w:rsidP="0089035C">
      <w:pPr>
        <w:tabs>
          <w:tab w:val="center" w:pos="7513"/>
        </w:tabs>
      </w:pPr>
    </w:p>
    <w:p w:rsidR="0089035C" w:rsidRDefault="0089035C" w:rsidP="0089035C">
      <w:pPr>
        <w:tabs>
          <w:tab w:val="center" w:pos="7513"/>
        </w:tabs>
      </w:pPr>
    </w:p>
    <w:p w:rsidR="0089035C" w:rsidRDefault="0089035C" w:rsidP="0089035C">
      <w:pPr>
        <w:tabs>
          <w:tab w:val="center" w:pos="7513"/>
        </w:tabs>
      </w:pPr>
    </w:p>
    <w:p w:rsidR="0089035C" w:rsidRDefault="0089035C" w:rsidP="0089035C">
      <w:pPr>
        <w:tabs>
          <w:tab w:val="center" w:pos="7513"/>
        </w:tabs>
      </w:pPr>
    </w:p>
    <w:p w:rsidR="0089035C" w:rsidRDefault="0018091C" w:rsidP="0089035C">
      <w:pPr>
        <w:tabs>
          <w:tab w:val="center" w:pos="7513"/>
        </w:tabs>
      </w:pPr>
      <w:r>
        <w:rPr>
          <w:noProof/>
        </w:rPr>
        <w:pict>
          <v:shape id="Šestnácticípá hvězda 6" o:spid="_x0000_s1031" type="#_x0000_t59" style="position:absolute;margin-left:247.8pt;margin-top:1.85pt;width:213.65pt;height:93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" fillcolor="window" strokecolor="#00b050" strokeweight="2pt">
            <v:path arrowok="t"/>
            <v:textbox>
              <w:txbxContent>
                <w:p w:rsidR="0089035C" w:rsidRPr="00DD52CF" w:rsidRDefault="0089035C" w:rsidP="0089035C">
                  <w:pPr>
                    <w:jc w:val="center"/>
                    <w:rPr>
                      <w:color w:val="262626" w:themeColor="text1" w:themeTint="D9"/>
                    </w:rPr>
                  </w:pPr>
                  <w:r w:rsidRPr="00DD52CF">
                    <w:rPr>
                      <w:color w:val="262626" w:themeColor="text1" w:themeTint="D9"/>
                    </w:rPr>
                    <w:t>předseda Poslanecké sněmovny</w:t>
                  </w:r>
                </w:p>
              </w:txbxContent>
            </v:textbox>
          </v:shape>
        </w:pict>
      </w:r>
    </w:p>
    <w:p w:rsidR="0089035C" w:rsidRDefault="0089035C" w:rsidP="0089035C">
      <w:pPr>
        <w:tabs>
          <w:tab w:val="center" w:pos="7513"/>
        </w:tabs>
      </w:pPr>
    </w:p>
    <w:p w:rsidR="0089035C" w:rsidRDefault="0089035C" w:rsidP="0089035C">
      <w:pPr>
        <w:tabs>
          <w:tab w:val="center" w:pos="7513"/>
        </w:tabs>
      </w:pPr>
    </w:p>
    <w:p w:rsidR="0089035C" w:rsidRDefault="0089035C" w:rsidP="0089035C">
      <w:pPr>
        <w:tabs>
          <w:tab w:val="center" w:pos="7513"/>
        </w:tabs>
      </w:pPr>
    </w:p>
    <w:p w:rsidR="0089035C" w:rsidRPr="00E51BE4" w:rsidRDefault="0089035C" w:rsidP="0089035C">
      <w:pPr>
        <w:tabs>
          <w:tab w:val="center" w:pos="7513"/>
        </w:tabs>
        <w:rPr>
          <w:b/>
        </w:rPr>
      </w:pPr>
      <w:r w:rsidRPr="00E51BE4">
        <w:rPr>
          <w:b/>
        </w:rPr>
        <w:t>Najdi chybějící informaci.</w:t>
      </w:r>
    </w:p>
    <w:p w:rsidR="0089035C" w:rsidRDefault="0089035C" w:rsidP="0089035C">
      <w:pPr>
        <w:pStyle w:val="Normlnweb"/>
        <w:contextualSpacing/>
        <w:rPr>
          <w:rFonts w:ascii="Verdana" w:hAnsi="Verdana"/>
          <w:i/>
          <w:color w:val="000000"/>
          <w:sz w:val="22"/>
          <w:szCs w:val="22"/>
        </w:rPr>
      </w:pPr>
    </w:p>
    <w:p w:rsidR="0089035C" w:rsidRDefault="0089035C" w:rsidP="0089035C">
      <w:pPr>
        <w:pStyle w:val="Normlnweb"/>
        <w:contextualSpacing/>
        <w:rPr>
          <w:rFonts w:ascii="Verdana" w:hAnsi="Verdana"/>
          <w:i/>
          <w:color w:val="000000"/>
          <w:sz w:val="22"/>
          <w:szCs w:val="22"/>
        </w:rPr>
      </w:pPr>
    </w:p>
    <w:p w:rsidR="0089035C" w:rsidRDefault="0089035C" w:rsidP="0089035C">
      <w:pPr>
        <w:pStyle w:val="Normlnweb"/>
        <w:contextualSpacing/>
        <w:rPr>
          <w:rFonts w:ascii="Verdana" w:hAnsi="Verdana"/>
          <w:i/>
          <w:color w:val="000000"/>
          <w:sz w:val="22"/>
          <w:szCs w:val="22"/>
        </w:rPr>
      </w:pPr>
    </w:p>
    <w:p w:rsidR="0089035C" w:rsidRDefault="0089035C" w:rsidP="0089035C">
      <w:pPr>
        <w:pStyle w:val="Normlnweb"/>
        <w:contextualSpacing/>
        <w:rPr>
          <w:rFonts w:ascii="Verdana" w:hAnsi="Verdana"/>
          <w:i/>
          <w:color w:val="000000"/>
          <w:sz w:val="22"/>
          <w:szCs w:val="22"/>
        </w:rPr>
      </w:pPr>
    </w:p>
    <w:p w:rsidR="0089035C" w:rsidRDefault="0089035C" w:rsidP="0089035C">
      <w:pPr>
        <w:pStyle w:val="Normlnweb"/>
        <w:contextualSpacing/>
        <w:rPr>
          <w:rFonts w:ascii="Verdana" w:hAnsi="Verdana"/>
          <w:i/>
          <w:color w:val="000000"/>
          <w:sz w:val="22"/>
          <w:szCs w:val="22"/>
        </w:rPr>
      </w:pPr>
    </w:p>
    <w:p w:rsidR="0089035C" w:rsidRDefault="0089035C" w:rsidP="0089035C">
      <w:pPr>
        <w:pStyle w:val="Normlnweb"/>
        <w:contextualSpacing/>
        <w:rPr>
          <w:rFonts w:ascii="Verdana" w:hAnsi="Verdana"/>
          <w:i/>
          <w:color w:val="000000"/>
          <w:sz w:val="22"/>
          <w:szCs w:val="22"/>
        </w:rPr>
      </w:pPr>
    </w:p>
    <w:p w:rsidR="0089035C" w:rsidRDefault="0089035C" w:rsidP="0089035C">
      <w:pPr>
        <w:pStyle w:val="Normlnweb"/>
        <w:contextualSpacing/>
        <w:rPr>
          <w:rFonts w:ascii="Verdana" w:hAnsi="Verdana"/>
          <w:i/>
          <w:color w:val="000000"/>
          <w:sz w:val="22"/>
          <w:szCs w:val="22"/>
        </w:rPr>
      </w:pPr>
    </w:p>
    <w:p w:rsidR="0089035C" w:rsidRDefault="0089035C" w:rsidP="0089035C">
      <w:pPr>
        <w:pStyle w:val="Normlnweb"/>
        <w:contextualSpacing/>
        <w:rPr>
          <w:rFonts w:ascii="Verdana" w:hAnsi="Verdana"/>
          <w:i/>
          <w:color w:val="000000"/>
          <w:sz w:val="22"/>
          <w:szCs w:val="22"/>
        </w:rPr>
      </w:pPr>
    </w:p>
    <w:p w:rsidR="0089035C" w:rsidRDefault="0089035C" w:rsidP="0089035C">
      <w:pPr>
        <w:pStyle w:val="Normlnweb"/>
        <w:contextualSpacing/>
        <w:rPr>
          <w:rFonts w:ascii="Verdana" w:hAnsi="Verdana"/>
          <w:i/>
          <w:color w:val="000000"/>
          <w:sz w:val="22"/>
          <w:szCs w:val="22"/>
        </w:rPr>
      </w:pPr>
    </w:p>
    <w:p w:rsidR="0089035C" w:rsidRPr="0089035C" w:rsidRDefault="0089035C" w:rsidP="0089035C">
      <w:pPr>
        <w:pStyle w:val="Normlnweb"/>
        <w:contextualSpacing/>
        <w:rPr>
          <w:rFonts w:ascii="Verdana" w:hAnsi="Verdana"/>
          <w:b/>
          <w:color w:val="000000"/>
          <w:sz w:val="22"/>
          <w:szCs w:val="22"/>
        </w:rPr>
      </w:pPr>
      <w:r w:rsidRPr="00347C45">
        <w:rPr>
          <w:b/>
          <w:color w:val="000000"/>
          <w:sz w:val="22"/>
          <w:szCs w:val="22"/>
        </w:rPr>
        <w:t>Doplň chybějící informaci</w:t>
      </w:r>
      <w:r>
        <w:rPr>
          <w:rFonts w:ascii="Verdana" w:hAnsi="Verdana"/>
          <w:b/>
          <w:color w:val="000000"/>
          <w:sz w:val="22"/>
          <w:szCs w:val="22"/>
        </w:rPr>
        <w:t>.</w:t>
      </w:r>
    </w:p>
    <w:p w:rsidR="0089035C" w:rsidRDefault="0089035C" w:rsidP="0089035C">
      <w:pPr>
        <w:pStyle w:val="Normlnweb"/>
        <w:contextualSpacing/>
        <w:rPr>
          <w:rFonts w:ascii="Verdana" w:hAnsi="Verdana"/>
          <w:i/>
          <w:color w:val="000000"/>
          <w:sz w:val="22"/>
          <w:szCs w:val="22"/>
        </w:rPr>
      </w:pPr>
    </w:p>
    <w:p w:rsidR="0089035C" w:rsidRDefault="0089035C" w:rsidP="0089035C">
      <w:pPr>
        <w:pStyle w:val="Normlnweb"/>
        <w:contextualSpacing/>
        <w:rPr>
          <w:rFonts w:ascii="Verdana" w:hAnsi="Verdana"/>
          <w:i/>
          <w:color w:val="000000"/>
          <w:sz w:val="22"/>
          <w:szCs w:val="22"/>
        </w:rPr>
      </w:pPr>
    </w:p>
    <w:p w:rsidR="0089035C" w:rsidRPr="00E51BE4" w:rsidRDefault="0089035C" w:rsidP="0089035C">
      <w:pPr>
        <w:pStyle w:val="Normlnweb"/>
        <w:contextualSpacing/>
        <w:rPr>
          <w:rFonts w:ascii="Verdana" w:hAnsi="Verdana"/>
          <w:i/>
          <w:color w:val="000000"/>
          <w:sz w:val="22"/>
          <w:szCs w:val="22"/>
        </w:rPr>
      </w:pPr>
      <w:r w:rsidRPr="00E51BE4">
        <w:rPr>
          <w:rFonts w:ascii="Verdana" w:hAnsi="Verdana"/>
          <w:i/>
          <w:color w:val="000000"/>
          <w:sz w:val="22"/>
          <w:szCs w:val="22"/>
        </w:rPr>
        <w:t>K přijetí ústavního zákona je třeba souhlasu _______________________všech poslanců a __________________________přítomných senátorů.</w:t>
      </w:r>
    </w:p>
    <w:p w:rsidR="004214CA" w:rsidRDefault="0089035C" w:rsidP="0089035C">
      <w:pPr>
        <w:pStyle w:val="Odstavecseseznamem"/>
        <w:shd w:val="clear" w:color="auto" w:fill="FFFFFF"/>
        <w:spacing w:before="100" w:beforeAutospacing="1" w:after="24" w:line="480" w:lineRule="auto"/>
        <w:ind w:left="0"/>
      </w:pPr>
      <w:r w:rsidRPr="00E51BE4">
        <w:rPr>
          <w:rFonts w:ascii="Verdana" w:hAnsi="Verdana"/>
          <w:i/>
          <w:color w:val="000000"/>
        </w:rPr>
        <w:t>K přijetí usnesení o vyhlášení válečného stavu je potřeba_________________    ___________________všech poslanců a všech senátorů.</w:t>
      </w:r>
      <w:r>
        <w:tab/>
      </w:r>
    </w:p>
    <w:p w:rsidR="00347C45" w:rsidRPr="00347C45" w:rsidRDefault="00347C45" w:rsidP="0089035C">
      <w:pPr>
        <w:pStyle w:val="Odstavecseseznamem"/>
        <w:shd w:val="clear" w:color="auto" w:fill="FFFFFF"/>
        <w:spacing w:before="100" w:beforeAutospacing="1" w:after="24" w:line="480" w:lineRule="auto"/>
        <w:ind w:left="0"/>
        <w:rPr>
          <w:b/>
        </w:rPr>
      </w:pPr>
      <w:r w:rsidRPr="00347C45">
        <w:rPr>
          <w:b/>
        </w:rPr>
        <w:lastRenderedPageBreak/>
        <w:t>Použité zdroje:</w:t>
      </w:r>
    </w:p>
    <w:p w:rsidR="006E4782" w:rsidRDefault="00347C45" w:rsidP="0089035C">
      <w:pPr>
        <w:pStyle w:val="Odstavecseseznamem"/>
        <w:shd w:val="clear" w:color="auto" w:fill="FFFFFF"/>
        <w:spacing w:before="100" w:beforeAutospacing="1" w:after="24" w:line="480" w:lineRule="auto"/>
        <w:ind w:left="0"/>
        <w:rPr>
          <w:rStyle w:val="Hypertextovodkaz"/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Zákony </w:t>
      </w:r>
      <w:r w:rsidRPr="003A7E80">
        <w:rPr>
          <w:rFonts w:ascii="Arial" w:eastAsia="Times New Roman" w:hAnsi="Arial" w:cs="Arial"/>
          <w:sz w:val="20"/>
          <w:szCs w:val="20"/>
        </w:rPr>
        <w:t xml:space="preserve">[online] </w:t>
      </w:r>
      <w:r w:rsidRPr="00E94AB1">
        <w:rPr>
          <w:rFonts w:ascii="Arial" w:eastAsia="Times New Roman" w:hAnsi="Arial" w:cs="Arial"/>
          <w:sz w:val="20"/>
          <w:szCs w:val="20"/>
        </w:rPr>
        <w:t>[</w:t>
      </w:r>
      <w:proofErr w:type="gramStart"/>
      <w:r w:rsidRPr="00E94AB1">
        <w:rPr>
          <w:rFonts w:ascii="Arial" w:eastAsia="Times New Roman" w:hAnsi="Arial" w:cs="Arial"/>
          <w:sz w:val="20"/>
          <w:szCs w:val="20"/>
        </w:rPr>
        <w:t>cit</w:t>
      </w:r>
      <w:proofErr w:type="gramEnd"/>
      <w:r w:rsidRPr="00E94AB1">
        <w:rPr>
          <w:rFonts w:ascii="Arial" w:eastAsia="Times New Roman" w:hAnsi="Arial" w:cs="Arial"/>
          <w:sz w:val="20"/>
          <w:szCs w:val="20"/>
        </w:rPr>
        <w:t>.</w:t>
      </w:r>
      <w:proofErr w:type="gramStart"/>
      <w:r w:rsidRPr="00E94AB1">
        <w:rPr>
          <w:rFonts w:ascii="Arial" w:eastAsia="Times New Roman" w:hAnsi="Arial" w:cs="Arial"/>
          <w:sz w:val="20"/>
          <w:szCs w:val="20"/>
        </w:rPr>
        <w:t>201</w:t>
      </w:r>
      <w:r>
        <w:rPr>
          <w:rFonts w:ascii="Arial" w:eastAsia="Times New Roman" w:hAnsi="Arial" w:cs="Arial"/>
          <w:sz w:val="20"/>
          <w:szCs w:val="20"/>
        </w:rPr>
        <w:t>1</w:t>
      </w:r>
      <w:proofErr w:type="gramEnd"/>
      <w:r w:rsidRPr="00E94AB1">
        <w:rPr>
          <w:rFonts w:ascii="Arial" w:eastAsia="Times New Roman" w:hAnsi="Arial" w:cs="Arial"/>
          <w:sz w:val="20"/>
          <w:szCs w:val="20"/>
        </w:rPr>
        <w:t>-</w:t>
      </w:r>
      <w:r>
        <w:rPr>
          <w:rFonts w:ascii="Arial" w:eastAsia="Times New Roman" w:hAnsi="Arial" w:cs="Arial"/>
          <w:sz w:val="20"/>
          <w:szCs w:val="20"/>
        </w:rPr>
        <w:t>10</w:t>
      </w:r>
      <w:r w:rsidRPr="00E94AB1">
        <w:rPr>
          <w:rFonts w:ascii="Arial" w:eastAsia="Times New Roman" w:hAnsi="Arial" w:cs="Arial"/>
          <w:sz w:val="20"/>
          <w:szCs w:val="20"/>
        </w:rPr>
        <w:t>-</w:t>
      </w:r>
      <w:r>
        <w:rPr>
          <w:rFonts w:ascii="Arial" w:eastAsia="Times New Roman" w:hAnsi="Arial" w:cs="Arial"/>
          <w:sz w:val="20"/>
          <w:szCs w:val="20"/>
        </w:rPr>
        <w:t>27</w:t>
      </w:r>
      <w:r w:rsidRPr="00E94AB1">
        <w:rPr>
          <w:rFonts w:ascii="Arial" w:eastAsia="Times New Roman" w:hAnsi="Arial" w:cs="Arial"/>
          <w:sz w:val="20"/>
          <w:szCs w:val="20"/>
        </w:rPr>
        <w:t xml:space="preserve">] dostupný </w:t>
      </w:r>
      <w:r>
        <w:rPr>
          <w:rFonts w:ascii="Arial" w:eastAsia="Times New Roman" w:hAnsi="Arial" w:cs="Arial"/>
          <w:sz w:val="20"/>
          <w:szCs w:val="20"/>
        </w:rPr>
        <w:t>na:</w:t>
      </w:r>
      <w:r w:rsidRPr="00347C45">
        <w:t xml:space="preserve"> </w:t>
      </w:r>
      <w:hyperlink r:id="rId9" w:history="1">
        <w:r w:rsidR="006E4782" w:rsidRPr="00AB786D">
          <w:rPr>
            <w:rStyle w:val="Hypertextovodkaz"/>
            <w:rFonts w:ascii="Arial" w:eastAsia="Times New Roman" w:hAnsi="Arial" w:cs="Arial"/>
            <w:sz w:val="20"/>
            <w:szCs w:val="20"/>
          </w:rPr>
          <w:t>http://zakony-online.cz/?s72&amp;q72=all</w:t>
        </w:r>
      </w:hyperlink>
      <w:r w:rsidR="006E4782">
        <w:rPr>
          <w:rStyle w:val="Hypertextovodkaz"/>
          <w:rFonts w:ascii="Arial" w:eastAsia="Times New Roman" w:hAnsi="Arial" w:cs="Arial"/>
          <w:sz w:val="20"/>
          <w:szCs w:val="20"/>
        </w:rPr>
        <w:t xml:space="preserve">  </w:t>
      </w:r>
    </w:p>
    <w:p w:rsidR="006E4782" w:rsidRDefault="006E4782" w:rsidP="00170C9D">
      <w:pPr>
        <w:pStyle w:val="Style2"/>
        <w:kinsoku w:val="0"/>
        <w:autoSpaceDE/>
        <w:autoSpaceDN/>
        <w:spacing w:line="240" w:lineRule="auto"/>
        <w:ind w:left="-4536"/>
        <w:rPr>
          <w:sz w:val="28"/>
          <w:szCs w:val="28"/>
        </w:rPr>
      </w:pPr>
      <w:proofErr w:type="spellStart"/>
      <w:r>
        <w:rPr>
          <w:rStyle w:val="CharacterStyle1"/>
          <w:spacing w:val="3"/>
          <w:sz w:val="28"/>
          <w:szCs w:val="28"/>
        </w:rPr>
        <w:t>ž</w:t>
      </w:r>
      <w:r w:rsidR="00A9231F" w:rsidRPr="009E73F0">
        <w:rPr>
          <w:rStyle w:val="CharacterStyle1"/>
          <w:spacing w:val="3"/>
          <w:sz w:val="28"/>
          <w:szCs w:val="28"/>
        </w:rPr>
        <w:t>Jsou</w:t>
      </w:r>
      <w:proofErr w:type="spellEnd"/>
      <w:r w:rsidR="00A9231F" w:rsidRPr="009E73F0">
        <w:rPr>
          <w:rStyle w:val="CharacterStyle1"/>
          <w:spacing w:val="3"/>
          <w:sz w:val="28"/>
          <w:szCs w:val="28"/>
        </w:rPr>
        <w:t xml:space="preserve"> uctíváni </w:t>
      </w:r>
      <w:r w:rsidR="00A9231F" w:rsidRPr="009E73F0">
        <w:rPr>
          <w:rStyle w:val="CharacterStyle1"/>
          <w:rFonts w:ascii="Verdana" w:hAnsi="Verdana" w:cs="Verdana"/>
          <w:spacing w:val="3"/>
          <w:sz w:val="28"/>
          <w:szCs w:val="28"/>
        </w:rPr>
        <w:t>n</w:t>
      </w:r>
    </w:p>
    <w:p w:rsidR="006E4782" w:rsidRPr="006E4782" w:rsidRDefault="006E4782" w:rsidP="006E4782"/>
    <w:p w:rsidR="006E4782" w:rsidRDefault="006E4782" w:rsidP="006E4782"/>
    <w:p w:rsidR="00DA5CD8" w:rsidRPr="006E4782" w:rsidRDefault="006E4782" w:rsidP="006E4782">
      <w:r>
        <w:t>Žák vyhledá informace na počítači, nebo je možné část zákona pro žáky vytisknout.</w:t>
      </w:r>
    </w:p>
    <w:sectPr w:rsidR="00DA5CD8" w:rsidRPr="006E478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CD7" w:rsidRDefault="00760CD7">
      <w:r>
        <w:separator/>
      </w:r>
    </w:p>
  </w:endnote>
  <w:endnote w:type="continuationSeparator" w:id="0">
    <w:p w:rsidR="00760CD7" w:rsidRDefault="00760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89035C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CD7" w:rsidRDefault="00760CD7">
      <w:r>
        <w:separator/>
      </w:r>
    </w:p>
  </w:footnote>
  <w:footnote w:type="continuationSeparator" w:id="0">
    <w:p w:rsidR="00760CD7" w:rsidRDefault="00760C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64F47"/>
    <w:multiLevelType w:val="hybridMultilevel"/>
    <w:tmpl w:val="83DAAE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5122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467D1"/>
    <w:rsid w:val="00064AC5"/>
    <w:rsid w:val="000A7360"/>
    <w:rsid w:val="000D2869"/>
    <w:rsid w:val="00116677"/>
    <w:rsid w:val="00124A43"/>
    <w:rsid w:val="00170C9D"/>
    <w:rsid w:val="0018091C"/>
    <w:rsid w:val="001A3E97"/>
    <w:rsid w:val="001B40C2"/>
    <w:rsid w:val="00252B95"/>
    <w:rsid w:val="002A5984"/>
    <w:rsid w:val="00302761"/>
    <w:rsid w:val="00347C45"/>
    <w:rsid w:val="003827E8"/>
    <w:rsid w:val="003A2F15"/>
    <w:rsid w:val="003E2835"/>
    <w:rsid w:val="00404B5A"/>
    <w:rsid w:val="004214CA"/>
    <w:rsid w:val="00466AE0"/>
    <w:rsid w:val="004F36C3"/>
    <w:rsid w:val="00534F0D"/>
    <w:rsid w:val="00560207"/>
    <w:rsid w:val="00591C27"/>
    <w:rsid w:val="005F6FF3"/>
    <w:rsid w:val="0062367D"/>
    <w:rsid w:val="006C4F82"/>
    <w:rsid w:val="006E4782"/>
    <w:rsid w:val="006E7A0B"/>
    <w:rsid w:val="00742FFA"/>
    <w:rsid w:val="00760CD7"/>
    <w:rsid w:val="007B3F0C"/>
    <w:rsid w:val="008002BD"/>
    <w:rsid w:val="00864A55"/>
    <w:rsid w:val="0089035C"/>
    <w:rsid w:val="008D387B"/>
    <w:rsid w:val="00950758"/>
    <w:rsid w:val="0097033B"/>
    <w:rsid w:val="009A1C62"/>
    <w:rsid w:val="00A12685"/>
    <w:rsid w:val="00A9231F"/>
    <w:rsid w:val="00A92CB5"/>
    <w:rsid w:val="00AB2552"/>
    <w:rsid w:val="00B03433"/>
    <w:rsid w:val="00B236D2"/>
    <w:rsid w:val="00B636BB"/>
    <w:rsid w:val="00C719D6"/>
    <w:rsid w:val="00C7475A"/>
    <w:rsid w:val="00CC0DFD"/>
    <w:rsid w:val="00D53046"/>
    <w:rsid w:val="00D647E6"/>
    <w:rsid w:val="00DA5CD8"/>
    <w:rsid w:val="00DD52CF"/>
    <w:rsid w:val="00F84D33"/>
    <w:rsid w:val="00F87EE6"/>
    <w:rsid w:val="00FE7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8091C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9035C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18091C"/>
  </w:style>
  <w:style w:type="character" w:customStyle="1" w:styleId="Znakyprovysvtlivky">
    <w:name w:val="Znaky pro vysv?tlivky"/>
    <w:rsid w:val="0018091C"/>
  </w:style>
  <w:style w:type="paragraph" w:customStyle="1" w:styleId="Nadpis">
    <w:name w:val="Nadpis"/>
    <w:basedOn w:val="Normln"/>
    <w:next w:val="Zkladntext"/>
    <w:rsid w:val="0018091C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18091C"/>
    <w:pPr>
      <w:spacing w:after="120"/>
    </w:pPr>
  </w:style>
  <w:style w:type="paragraph" w:styleId="Seznam">
    <w:name w:val="List"/>
    <w:basedOn w:val="Zkladntext"/>
    <w:rsid w:val="0018091C"/>
  </w:style>
  <w:style w:type="paragraph" w:customStyle="1" w:styleId="Popisek">
    <w:name w:val="Popisek"/>
    <w:basedOn w:val="Normln"/>
    <w:rsid w:val="0018091C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18091C"/>
    <w:pPr>
      <w:suppressLineNumbers/>
    </w:pPr>
  </w:style>
  <w:style w:type="paragraph" w:styleId="Zpat">
    <w:name w:val="footer"/>
    <w:basedOn w:val="Normln"/>
    <w:link w:val="ZpatChar"/>
    <w:uiPriority w:val="99"/>
    <w:rsid w:val="0018091C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89035C"/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ormlnweb">
    <w:name w:val="Normal (Web)"/>
    <w:basedOn w:val="Normln"/>
    <w:uiPriority w:val="99"/>
    <w:unhideWhenUsed/>
    <w:rsid w:val="0089035C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Sledovanodkaz">
    <w:name w:val="FollowedHyperlink"/>
    <w:basedOn w:val="Standardnpsmoodstavce"/>
    <w:rsid w:val="006E478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89035C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89035C"/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ormlnweb">
    <w:name w:val="Normal (Web)"/>
    <w:basedOn w:val="Normln"/>
    <w:uiPriority w:val="99"/>
    <w:unhideWhenUsed/>
    <w:rsid w:val="0089035C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Sledovanodkaz">
    <w:name w:val="FollowedHyperlink"/>
    <w:basedOn w:val="Standardnpsmoodstavce"/>
    <w:rsid w:val="006E478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zakony-online.cz/?s72&amp;q72=al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2B8CF-997F-4D5B-AB9B-CE48725CD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U1</cp:lastModifiedBy>
  <cp:revision>2</cp:revision>
  <cp:lastPrinted>1901-01-01T00:00:00Z</cp:lastPrinted>
  <dcterms:created xsi:type="dcterms:W3CDTF">2012-05-08T23:36:00Z</dcterms:created>
  <dcterms:modified xsi:type="dcterms:W3CDTF">2012-05-08T23:36:00Z</dcterms:modified>
</cp:coreProperties>
</file>