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1F" w:rsidRPr="00AB2253" w:rsidRDefault="0066031F" w:rsidP="0066031F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beforeAutospacing="0" w:after="120" w:afterAutospacing="0"/>
        <w:rPr>
          <w:rFonts w:ascii="Arial" w:hAnsi="Arial" w:cs="Arial"/>
          <w:color w:val="0D0D0D"/>
          <w:kern w:val="24"/>
          <w:sz w:val="36"/>
          <w:szCs w:val="36"/>
        </w:rPr>
      </w:pPr>
      <w:r w:rsidRPr="00AB2253">
        <w:rPr>
          <w:rFonts w:ascii="Arial" w:hAnsi="Arial" w:cs="Arial"/>
          <w:color w:val="0D0D0D"/>
          <w:kern w:val="24"/>
          <w:sz w:val="36"/>
          <w:szCs w:val="36"/>
        </w:rPr>
        <w:t>Název školy: ZŠ Varnsdorf, Edisonova 2821, okres Děčín, příspěvková organizace</w:t>
      </w:r>
      <w:r w:rsidRPr="00AB2253">
        <w:rPr>
          <w:rFonts w:ascii="Arial" w:hAnsi="Arial" w:cs="Arial"/>
          <w:color w:val="0D0D0D"/>
          <w:kern w:val="24"/>
          <w:sz w:val="36"/>
          <w:szCs w:val="36"/>
        </w:rPr>
        <w:br/>
      </w:r>
      <w:r w:rsidR="00A8387A" w:rsidRPr="00A8387A">
        <w:rPr>
          <w:rFonts w:ascii="Arial" w:hAnsi="Arial" w:cs="Arial"/>
          <w:color w:val="0D0D0D"/>
          <w:kern w:val="24"/>
          <w:sz w:val="36"/>
          <w:szCs w:val="36"/>
        </w:rPr>
        <w:t>Člověk a svět práce</w:t>
      </w:r>
      <w:r w:rsidR="00A8387A">
        <w:rPr>
          <w:rFonts w:ascii="Arial" w:hAnsi="Arial" w:cs="Arial"/>
          <w:color w:val="0D0D0D"/>
          <w:kern w:val="24"/>
          <w:sz w:val="36"/>
          <w:szCs w:val="36"/>
        </w:rPr>
        <w:t xml:space="preserve">, </w:t>
      </w:r>
      <w:r w:rsidRPr="00AB2253">
        <w:rPr>
          <w:rFonts w:ascii="Arial" w:hAnsi="Arial" w:cs="Arial"/>
          <w:color w:val="0D0D0D"/>
          <w:kern w:val="24"/>
          <w:sz w:val="36"/>
          <w:szCs w:val="36"/>
        </w:rPr>
        <w:t xml:space="preserve">Finanční gramotnost, </w:t>
      </w:r>
      <w:r>
        <w:rPr>
          <w:rFonts w:ascii="Arial" w:hAnsi="Arial" w:cs="Arial"/>
          <w:color w:val="0D0D0D"/>
          <w:kern w:val="24"/>
          <w:sz w:val="36"/>
          <w:szCs w:val="36"/>
        </w:rPr>
        <w:t xml:space="preserve">Platit se dá i jinak než penězi – </w:t>
      </w:r>
      <w:r>
        <w:rPr>
          <w:rFonts w:ascii="Arial" w:hAnsi="Arial" w:cs="Arial"/>
          <w:sz w:val="36"/>
          <w:szCs w:val="36"/>
        </w:rPr>
        <w:t>Ověření učiva k celému tématu (prověrka)</w:t>
      </w:r>
    </w:p>
    <w:p w:rsidR="0066031F" w:rsidRPr="00AB2253" w:rsidRDefault="0066031F" w:rsidP="0066031F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beforeAutospacing="0" w:after="120" w:afterAutospacing="0"/>
        <w:rPr>
          <w:rFonts w:ascii="Arial" w:hAnsi="Arial" w:cs="Arial"/>
          <w:sz w:val="36"/>
          <w:szCs w:val="36"/>
        </w:rPr>
      </w:pPr>
      <w:r w:rsidRPr="00AB2253">
        <w:rPr>
          <w:rFonts w:ascii="Arial" w:hAnsi="Arial" w:cs="Arial"/>
          <w:color w:val="0D0D0D"/>
          <w:kern w:val="24"/>
          <w:sz w:val="36"/>
          <w:szCs w:val="36"/>
        </w:rPr>
        <w:t>Autor: Mgr. Helena Foldinová</w:t>
      </w:r>
      <w:r w:rsidRPr="00AB2253">
        <w:rPr>
          <w:rFonts w:ascii="Arial" w:hAnsi="Arial" w:cs="Arial"/>
          <w:color w:val="0D0D0D"/>
          <w:kern w:val="24"/>
          <w:sz w:val="36"/>
          <w:szCs w:val="36"/>
        </w:rPr>
        <w:br/>
        <w:t xml:space="preserve">Název a číslo materiálu: </w:t>
      </w:r>
      <w:r w:rsidRPr="00AB2253">
        <w:rPr>
          <w:rFonts w:ascii="Arial" w:hAnsi="Arial" w:cs="Arial"/>
          <w:b/>
          <w:bCs/>
          <w:color w:val="0D0D0D"/>
          <w:kern w:val="24"/>
          <w:sz w:val="36"/>
          <w:szCs w:val="36"/>
        </w:rPr>
        <w:t>VY_</w:t>
      </w:r>
      <w:r>
        <w:rPr>
          <w:rFonts w:ascii="Arial" w:hAnsi="Arial" w:cs="Arial"/>
          <w:b/>
          <w:bCs/>
          <w:color w:val="0D0D0D"/>
          <w:kern w:val="24"/>
          <w:sz w:val="36"/>
          <w:szCs w:val="36"/>
        </w:rPr>
        <w:t>62</w:t>
      </w:r>
      <w:r w:rsidRPr="00AB2253">
        <w:rPr>
          <w:rFonts w:ascii="Arial" w:hAnsi="Arial" w:cs="Arial"/>
          <w:b/>
          <w:bCs/>
          <w:color w:val="0D0D0D"/>
          <w:kern w:val="24"/>
          <w:sz w:val="36"/>
          <w:szCs w:val="36"/>
        </w:rPr>
        <w:t>_INOVACE</w:t>
      </w:r>
      <w:r>
        <w:rPr>
          <w:rFonts w:ascii="Arial" w:hAnsi="Arial" w:cs="Arial"/>
          <w:b/>
          <w:bCs/>
          <w:color w:val="0D0D0D"/>
          <w:kern w:val="24"/>
          <w:sz w:val="36"/>
          <w:szCs w:val="36"/>
        </w:rPr>
        <w:t>_11</w:t>
      </w:r>
      <w:r w:rsidRPr="00AB2253">
        <w:rPr>
          <w:rFonts w:ascii="Arial" w:hAnsi="Arial" w:cs="Arial"/>
          <w:b/>
          <w:bCs/>
          <w:color w:val="0D0D0D"/>
          <w:kern w:val="24"/>
          <w:sz w:val="36"/>
          <w:szCs w:val="36"/>
        </w:rPr>
        <w:t>/I.SADA</w:t>
      </w:r>
    </w:p>
    <w:p w:rsidR="0066031F" w:rsidRPr="00AB2253" w:rsidRDefault="0066031F" w:rsidP="0066031F">
      <w:pPr>
        <w:rPr>
          <w:rFonts w:ascii="Arial" w:hAnsi="Arial" w:cs="Arial"/>
          <w:sz w:val="36"/>
          <w:szCs w:val="36"/>
        </w:rPr>
      </w:pPr>
    </w:p>
    <w:p w:rsidR="0066031F" w:rsidRPr="00AB2253" w:rsidRDefault="0066031F" w:rsidP="0066031F">
      <w:pPr>
        <w:rPr>
          <w:rFonts w:ascii="Arial" w:hAnsi="Arial" w:cs="Arial"/>
          <w:sz w:val="36"/>
          <w:szCs w:val="36"/>
        </w:rPr>
      </w:pPr>
    </w:p>
    <w:p w:rsidR="0066031F" w:rsidRPr="00AB2253" w:rsidRDefault="0066031F" w:rsidP="0066031F">
      <w:pPr>
        <w:rPr>
          <w:rFonts w:ascii="Arial" w:hAnsi="Arial" w:cs="Arial"/>
          <w:sz w:val="36"/>
          <w:szCs w:val="36"/>
        </w:rPr>
      </w:pPr>
    </w:p>
    <w:p w:rsidR="0066031F" w:rsidRPr="00AB2253" w:rsidRDefault="0066031F" w:rsidP="006603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rPr>
          <w:rFonts w:ascii="Arial" w:hAnsi="Arial" w:cs="Arial"/>
          <w:sz w:val="36"/>
          <w:szCs w:val="36"/>
        </w:rPr>
      </w:pPr>
      <w:r w:rsidRPr="00AB2253">
        <w:rPr>
          <w:rFonts w:ascii="Arial" w:hAnsi="Arial" w:cs="Arial"/>
          <w:b/>
          <w:bCs/>
          <w:sz w:val="36"/>
          <w:szCs w:val="36"/>
        </w:rPr>
        <w:t xml:space="preserve">Anotace: </w:t>
      </w:r>
      <w:r>
        <w:rPr>
          <w:rFonts w:ascii="Arial" w:hAnsi="Arial" w:cs="Arial"/>
          <w:sz w:val="36"/>
          <w:szCs w:val="36"/>
        </w:rPr>
        <w:t xml:space="preserve">Prověrka </w:t>
      </w:r>
      <w:r w:rsidRPr="00AB2253">
        <w:rPr>
          <w:rFonts w:ascii="Arial" w:hAnsi="Arial" w:cs="Arial"/>
          <w:sz w:val="36"/>
          <w:szCs w:val="36"/>
        </w:rPr>
        <w:t>je určen</w:t>
      </w:r>
      <w:r>
        <w:rPr>
          <w:rFonts w:ascii="Arial" w:hAnsi="Arial" w:cs="Arial"/>
          <w:sz w:val="36"/>
          <w:szCs w:val="36"/>
        </w:rPr>
        <w:t xml:space="preserve">a </w:t>
      </w:r>
      <w:r w:rsidRPr="00AB2253">
        <w:rPr>
          <w:rFonts w:ascii="Arial" w:hAnsi="Arial" w:cs="Arial"/>
          <w:sz w:val="36"/>
          <w:szCs w:val="36"/>
        </w:rPr>
        <w:t xml:space="preserve">pro žáky </w:t>
      </w:r>
      <w:r>
        <w:rPr>
          <w:rFonts w:ascii="Arial" w:hAnsi="Arial" w:cs="Arial"/>
          <w:sz w:val="36"/>
          <w:szCs w:val="36"/>
        </w:rPr>
        <w:t xml:space="preserve">9. ročníku, zjišťuje znalosti o tématu </w:t>
      </w:r>
      <w:r>
        <w:rPr>
          <w:rFonts w:ascii="Arial" w:hAnsi="Arial" w:cs="Arial"/>
          <w:color w:val="0D0D0D"/>
          <w:kern w:val="24"/>
          <w:sz w:val="36"/>
          <w:szCs w:val="36"/>
        </w:rPr>
        <w:t>Platit se dá i jinak než penězi</w:t>
      </w:r>
    </w:p>
    <w:p w:rsidR="0066031F" w:rsidRPr="00AB2253" w:rsidRDefault="0066031F" w:rsidP="006603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rPr>
          <w:rFonts w:ascii="Arial" w:hAnsi="Arial" w:cs="Arial"/>
          <w:sz w:val="36"/>
          <w:szCs w:val="36"/>
        </w:rPr>
      </w:pPr>
      <w:r w:rsidRPr="00AB2253">
        <w:rPr>
          <w:rFonts w:ascii="Arial" w:hAnsi="Arial" w:cs="Arial"/>
          <w:sz w:val="36"/>
          <w:szCs w:val="36"/>
        </w:rPr>
        <w:t>Období: září – prosinec 2011</w:t>
      </w:r>
    </w:p>
    <w:p w:rsidR="0066031F" w:rsidRPr="00130253" w:rsidRDefault="0066031F" w:rsidP="0066031F">
      <w:pPr>
        <w:spacing w:line="240" w:lineRule="auto"/>
        <w:rPr>
          <w:sz w:val="44"/>
          <w:szCs w:val="44"/>
        </w:rPr>
      </w:pPr>
    </w:p>
    <w:p w:rsidR="00E16320" w:rsidRDefault="001820AE"/>
    <w:p w:rsidR="0066031F" w:rsidRDefault="0066031F"/>
    <w:p w:rsidR="0066031F" w:rsidRDefault="0066031F"/>
    <w:p w:rsidR="0066031F" w:rsidRDefault="0066031F"/>
    <w:p w:rsidR="0066031F" w:rsidRDefault="0066031F"/>
    <w:p w:rsidR="0066031F" w:rsidRDefault="0066031F"/>
    <w:p w:rsidR="0066031F" w:rsidRDefault="0066031F"/>
    <w:p w:rsidR="0066031F" w:rsidRDefault="0066031F">
      <w:r w:rsidRPr="0066031F">
        <w:rPr>
          <w:noProof/>
          <w:lang w:eastAsia="cs-CZ"/>
        </w:rPr>
        <w:drawing>
          <wp:inline distT="0" distB="0" distL="0" distR="0">
            <wp:extent cx="5715000" cy="12477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6031F" w:rsidRPr="00D425B7" w:rsidRDefault="0066031F" w:rsidP="00D425B7">
      <w:pPr>
        <w:spacing w:after="12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425B7">
        <w:rPr>
          <w:rFonts w:ascii="Arial" w:hAnsi="Arial" w:cs="Arial"/>
          <w:b/>
          <w:sz w:val="40"/>
          <w:szCs w:val="40"/>
        </w:rPr>
        <w:lastRenderedPageBreak/>
        <w:t>PROVĚRKA</w:t>
      </w:r>
    </w:p>
    <w:p w:rsidR="0066031F" w:rsidRPr="00D425B7" w:rsidRDefault="0066031F" w:rsidP="00D425B7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D425B7">
        <w:rPr>
          <w:rFonts w:ascii="Arial" w:hAnsi="Arial" w:cs="Arial"/>
          <w:b/>
          <w:sz w:val="28"/>
          <w:szCs w:val="28"/>
        </w:rPr>
        <w:t>Opakování učiva</w:t>
      </w:r>
    </w:p>
    <w:p w:rsidR="0066031F" w:rsidRDefault="0066031F" w:rsidP="004F26A6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D425B7">
        <w:rPr>
          <w:rFonts w:ascii="Arial" w:hAnsi="Arial" w:cs="Arial"/>
          <w:sz w:val="28"/>
          <w:szCs w:val="28"/>
        </w:rPr>
        <w:t>Uveď dva základní druhy platebních karet.</w:t>
      </w:r>
    </w:p>
    <w:p w:rsidR="00D425B7" w:rsidRPr="00D425B7" w:rsidRDefault="00D425B7" w:rsidP="00D425B7">
      <w:pPr>
        <w:pStyle w:val="Odstavecseseznamem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66031F" w:rsidRDefault="0066031F" w:rsidP="004F26A6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D425B7">
        <w:rPr>
          <w:rFonts w:ascii="Arial" w:hAnsi="Arial" w:cs="Arial"/>
          <w:sz w:val="28"/>
          <w:szCs w:val="28"/>
        </w:rPr>
        <w:t xml:space="preserve">Který způsob placení na ČP má tuto </w:t>
      </w:r>
      <w:r w:rsidRPr="00D425B7">
        <w:rPr>
          <w:rFonts w:ascii="Arial" w:hAnsi="Arial" w:cs="Arial"/>
          <w:b/>
          <w:sz w:val="28"/>
          <w:szCs w:val="28"/>
        </w:rPr>
        <w:t xml:space="preserve">nevýhodu </w:t>
      </w:r>
      <w:r w:rsidRPr="00D425B7">
        <w:rPr>
          <w:rFonts w:ascii="Arial" w:hAnsi="Arial" w:cs="Arial"/>
          <w:sz w:val="28"/>
          <w:szCs w:val="28"/>
        </w:rPr>
        <w:t>– nemožnost zkontrolovat obsah zásilky před zaplacením</w:t>
      </w:r>
      <w:r w:rsidR="00D425B7">
        <w:rPr>
          <w:rFonts w:ascii="Arial" w:hAnsi="Arial" w:cs="Arial"/>
          <w:sz w:val="28"/>
          <w:szCs w:val="28"/>
        </w:rPr>
        <w:t>.</w:t>
      </w:r>
    </w:p>
    <w:p w:rsidR="00D425B7" w:rsidRPr="00D425B7" w:rsidRDefault="00D425B7" w:rsidP="00D425B7">
      <w:pPr>
        <w:pStyle w:val="Odstavecseseznamem"/>
        <w:rPr>
          <w:rFonts w:ascii="Arial" w:hAnsi="Arial" w:cs="Arial"/>
          <w:sz w:val="28"/>
          <w:szCs w:val="28"/>
        </w:rPr>
      </w:pPr>
    </w:p>
    <w:p w:rsidR="00D425B7" w:rsidRPr="00D425B7" w:rsidRDefault="00D425B7" w:rsidP="00D425B7">
      <w:pPr>
        <w:pStyle w:val="Odstavecseseznamem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66031F" w:rsidRDefault="0066031F" w:rsidP="004F26A6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D425B7">
        <w:rPr>
          <w:rFonts w:ascii="Arial" w:hAnsi="Arial" w:cs="Arial"/>
          <w:sz w:val="28"/>
          <w:szCs w:val="28"/>
        </w:rPr>
        <w:t>Napiš alespoň tři způsoby bezhotovostního placení</w:t>
      </w:r>
      <w:r w:rsidR="00D425B7">
        <w:rPr>
          <w:rFonts w:ascii="Arial" w:hAnsi="Arial" w:cs="Arial"/>
          <w:sz w:val="28"/>
          <w:szCs w:val="28"/>
        </w:rPr>
        <w:t>.</w:t>
      </w:r>
    </w:p>
    <w:p w:rsidR="00D425B7" w:rsidRPr="00D425B7" w:rsidRDefault="00D425B7" w:rsidP="00D425B7">
      <w:pPr>
        <w:pStyle w:val="Odstavecseseznamem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66031F" w:rsidRDefault="0066031F" w:rsidP="004F26A6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D425B7">
        <w:rPr>
          <w:rFonts w:ascii="Arial" w:hAnsi="Arial" w:cs="Arial"/>
          <w:sz w:val="28"/>
          <w:szCs w:val="28"/>
        </w:rPr>
        <w:t xml:space="preserve">Na co si musím dát pozor při platbě </w:t>
      </w:r>
      <w:r w:rsidRPr="00D425B7">
        <w:rPr>
          <w:rFonts w:ascii="Arial" w:hAnsi="Arial" w:cs="Arial"/>
          <w:b/>
          <w:sz w:val="28"/>
          <w:szCs w:val="28"/>
        </w:rPr>
        <w:t>HOTOVĚ</w:t>
      </w:r>
      <w:r w:rsidRPr="00D425B7">
        <w:rPr>
          <w:rFonts w:ascii="Arial" w:hAnsi="Arial" w:cs="Arial"/>
          <w:sz w:val="28"/>
          <w:szCs w:val="28"/>
        </w:rPr>
        <w:t>?</w:t>
      </w:r>
    </w:p>
    <w:p w:rsidR="00D425B7" w:rsidRPr="00D425B7" w:rsidRDefault="00D425B7" w:rsidP="00D425B7">
      <w:pPr>
        <w:pStyle w:val="Odstavecseseznamem"/>
        <w:rPr>
          <w:rFonts w:ascii="Arial" w:hAnsi="Arial" w:cs="Arial"/>
          <w:sz w:val="28"/>
          <w:szCs w:val="28"/>
        </w:rPr>
      </w:pPr>
    </w:p>
    <w:p w:rsidR="00D425B7" w:rsidRPr="00D425B7" w:rsidRDefault="00D425B7" w:rsidP="00D425B7">
      <w:pPr>
        <w:pStyle w:val="Odstavecseseznamem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66031F" w:rsidRDefault="0066031F" w:rsidP="004F26A6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D425B7">
        <w:rPr>
          <w:rFonts w:ascii="Arial" w:hAnsi="Arial" w:cs="Arial"/>
          <w:sz w:val="28"/>
          <w:szCs w:val="28"/>
        </w:rPr>
        <w:t>Uveď alespoň dvě formy přímého bankovnictví</w:t>
      </w:r>
      <w:r w:rsidR="00D425B7">
        <w:rPr>
          <w:rFonts w:ascii="Arial" w:hAnsi="Arial" w:cs="Arial"/>
          <w:sz w:val="28"/>
          <w:szCs w:val="28"/>
        </w:rPr>
        <w:t>.</w:t>
      </w:r>
    </w:p>
    <w:p w:rsidR="00D425B7" w:rsidRPr="00D425B7" w:rsidRDefault="00D425B7" w:rsidP="00D425B7">
      <w:pPr>
        <w:pStyle w:val="Odstavecseseznamem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66031F" w:rsidRDefault="0066031F" w:rsidP="004F26A6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D425B7">
        <w:rPr>
          <w:rFonts w:ascii="Arial" w:hAnsi="Arial" w:cs="Arial"/>
          <w:sz w:val="28"/>
          <w:szCs w:val="28"/>
        </w:rPr>
        <w:t xml:space="preserve">Co znamená zkratka </w:t>
      </w:r>
      <w:r w:rsidRPr="00D425B7">
        <w:rPr>
          <w:rFonts w:ascii="Arial" w:hAnsi="Arial" w:cs="Arial"/>
          <w:b/>
          <w:sz w:val="28"/>
          <w:szCs w:val="28"/>
        </w:rPr>
        <w:t>SIPO</w:t>
      </w:r>
      <w:r w:rsidR="00D425B7">
        <w:rPr>
          <w:rFonts w:ascii="Arial" w:hAnsi="Arial" w:cs="Arial"/>
          <w:sz w:val="28"/>
          <w:szCs w:val="28"/>
        </w:rPr>
        <w:t>?</w:t>
      </w:r>
    </w:p>
    <w:p w:rsidR="00D425B7" w:rsidRPr="00D425B7" w:rsidRDefault="00D425B7" w:rsidP="00D425B7">
      <w:pPr>
        <w:pStyle w:val="Odstavecseseznamem"/>
        <w:rPr>
          <w:rFonts w:ascii="Arial" w:hAnsi="Arial" w:cs="Arial"/>
          <w:sz w:val="28"/>
          <w:szCs w:val="28"/>
        </w:rPr>
      </w:pPr>
    </w:p>
    <w:p w:rsidR="00D425B7" w:rsidRPr="00D425B7" w:rsidRDefault="00D425B7" w:rsidP="00D425B7">
      <w:pPr>
        <w:pStyle w:val="Odstavecseseznamem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D425B7" w:rsidRDefault="0066031F" w:rsidP="004F26A6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D425B7">
        <w:rPr>
          <w:rFonts w:ascii="Arial" w:hAnsi="Arial" w:cs="Arial"/>
          <w:sz w:val="28"/>
          <w:szCs w:val="28"/>
        </w:rPr>
        <w:t>Který typ poštovní poukázky použiju, když chci poslat peněžní hotovost na bankovní účet?</w:t>
      </w:r>
    </w:p>
    <w:p w:rsidR="00D425B7" w:rsidRPr="00D425B7" w:rsidRDefault="00D425B7" w:rsidP="00D425B7">
      <w:pPr>
        <w:pStyle w:val="Odstavecseseznamem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D425B7" w:rsidRPr="00D425B7" w:rsidRDefault="0066031F" w:rsidP="004F26A6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D425B7">
        <w:rPr>
          <w:rFonts w:ascii="Arial" w:hAnsi="Arial" w:cs="Arial"/>
          <w:sz w:val="28"/>
          <w:szCs w:val="28"/>
        </w:rPr>
        <w:t>Uveď alespoň dvě služby, které nabízí běžný bankomat</w:t>
      </w:r>
      <w:r w:rsidR="00D425B7">
        <w:rPr>
          <w:rFonts w:ascii="Arial" w:hAnsi="Arial" w:cs="Arial"/>
          <w:sz w:val="28"/>
          <w:szCs w:val="28"/>
        </w:rPr>
        <w:t>.</w:t>
      </w:r>
    </w:p>
    <w:p w:rsidR="00D425B7" w:rsidRPr="00D425B7" w:rsidRDefault="00D425B7" w:rsidP="00D425B7">
      <w:pPr>
        <w:pStyle w:val="Odstavecseseznamem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D425B7" w:rsidRDefault="0066031F" w:rsidP="004F26A6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D425B7">
        <w:rPr>
          <w:rFonts w:ascii="Arial" w:hAnsi="Arial" w:cs="Arial"/>
          <w:sz w:val="28"/>
          <w:szCs w:val="28"/>
        </w:rPr>
        <w:t>Který způsob platby se hodí u dlouhodobě se opakujících plateb</w:t>
      </w:r>
      <w:r w:rsidR="00D425B7">
        <w:rPr>
          <w:rFonts w:ascii="Arial" w:hAnsi="Arial" w:cs="Arial"/>
          <w:sz w:val="28"/>
          <w:szCs w:val="28"/>
        </w:rPr>
        <w:t>?</w:t>
      </w:r>
    </w:p>
    <w:p w:rsidR="00D425B7" w:rsidRPr="00D425B7" w:rsidRDefault="00D425B7" w:rsidP="00D425B7">
      <w:pPr>
        <w:pStyle w:val="Odstavecseseznamem"/>
        <w:rPr>
          <w:rFonts w:ascii="Arial" w:hAnsi="Arial" w:cs="Arial"/>
          <w:sz w:val="28"/>
          <w:szCs w:val="28"/>
        </w:rPr>
      </w:pPr>
    </w:p>
    <w:p w:rsidR="00D425B7" w:rsidRPr="00D425B7" w:rsidRDefault="00D425B7" w:rsidP="00D425B7">
      <w:pPr>
        <w:pStyle w:val="Odstavecseseznamem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D425B7" w:rsidRPr="00D425B7" w:rsidRDefault="0066031F" w:rsidP="004F26A6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D425B7">
        <w:rPr>
          <w:rFonts w:ascii="Arial" w:hAnsi="Arial" w:cs="Arial"/>
          <w:sz w:val="28"/>
          <w:szCs w:val="28"/>
        </w:rPr>
        <w:t>Která karta mi umožňuje platit, aniž bych měl v bance potřebné peníze</w:t>
      </w:r>
      <w:r w:rsidR="00D425B7">
        <w:rPr>
          <w:rFonts w:ascii="Arial" w:hAnsi="Arial" w:cs="Arial"/>
          <w:sz w:val="28"/>
          <w:szCs w:val="28"/>
        </w:rPr>
        <w:t>?</w:t>
      </w:r>
    </w:p>
    <w:p w:rsidR="0066031F" w:rsidRPr="00D425B7" w:rsidRDefault="0066031F" w:rsidP="00D425B7">
      <w:pPr>
        <w:pStyle w:val="Odstavecseseznamem"/>
        <w:numPr>
          <w:ilvl w:val="0"/>
          <w:numId w:val="2"/>
        </w:numPr>
        <w:spacing w:line="480" w:lineRule="auto"/>
        <w:rPr>
          <w:rFonts w:ascii="Arial" w:hAnsi="Arial" w:cs="Arial"/>
          <w:b/>
          <w:sz w:val="32"/>
          <w:szCs w:val="32"/>
        </w:rPr>
      </w:pPr>
      <w:r w:rsidRPr="00D425B7">
        <w:rPr>
          <w:rFonts w:ascii="Arial" w:hAnsi="Arial" w:cs="Arial"/>
          <w:b/>
          <w:sz w:val="32"/>
          <w:szCs w:val="32"/>
        </w:rPr>
        <w:lastRenderedPageBreak/>
        <w:t>Doplň do vět správné údaje</w:t>
      </w:r>
    </w:p>
    <w:p w:rsidR="00D425B7" w:rsidRPr="00D425B7" w:rsidRDefault="00D425B7" w:rsidP="00D425B7">
      <w:pPr>
        <w:pStyle w:val="Odstavecseseznamem"/>
        <w:spacing w:line="480" w:lineRule="auto"/>
        <w:rPr>
          <w:rFonts w:ascii="Arial" w:hAnsi="Arial" w:cs="Arial"/>
          <w:b/>
          <w:sz w:val="28"/>
          <w:szCs w:val="28"/>
        </w:rPr>
      </w:pPr>
    </w:p>
    <w:p w:rsidR="0066031F" w:rsidRDefault="0066031F" w:rsidP="00D425B7">
      <w:pPr>
        <w:pStyle w:val="Odstavecseseznamem"/>
        <w:numPr>
          <w:ilvl w:val="0"/>
          <w:numId w:val="4"/>
        </w:numPr>
        <w:spacing w:line="480" w:lineRule="auto"/>
        <w:rPr>
          <w:rFonts w:ascii="Arial" w:hAnsi="Arial" w:cs="Arial"/>
          <w:sz w:val="30"/>
          <w:szCs w:val="30"/>
        </w:rPr>
      </w:pPr>
      <w:r w:rsidRPr="00D425B7">
        <w:rPr>
          <w:rFonts w:ascii="Arial" w:hAnsi="Arial" w:cs="Arial"/>
          <w:sz w:val="30"/>
          <w:szCs w:val="30"/>
        </w:rPr>
        <w:t xml:space="preserve">Použití platební karty je obvykle možné po zadání tzv. ________________________ . </w:t>
      </w:r>
    </w:p>
    <w:p w:rsidR="00D425B7" w:rsidRPr="00D425B7" w:rsidRDefault="00D425B7" w:rsidP="00D425B7">
      <w:pPr>
        <w:pStyle w:val="Odstavecseseznamem"/>
        <w:spacing w:line="480" w:lineRule="auto"/>
        <w:rPr>
          <w:rFonts w:ascii="Arial" w:hAnsi="Arial" w:cs="Arial"/>
          <w:sz w:val="30"/>
          <w:szCs w:val="30"/>
        </w:rPr>
      </w:pPr>
    </w:p>
    <w:p w:rsidR="00D425B7" w:rsidRDefault="0066031F" w:rsidP="00D425B7">
      <w:pPr>
        <w:pStyle w:val="Odstavecseseznamem"/>
        <w:numPr>
          <w:ilvl w:val="0"/>
          <w:numId w:val="4"/>
        </w:numPr>
        <w:spacing w:line="480" w:lineRule="auto"/>
        <w:rPr>
          <w:rFonts w:ascii="Arial" w:hAnsi="Arial" w:cs="Arial"/>
          <w:sz w:val="30"/>
          <w:szCs w:val="30"/>
        </w:rPr>
      </w:pPr>
      <w:r w:rsidRPr="00D425B7">
        <w:rPr>
          <w:rFonts w:ascii="Arial" w:hAnsi="Arial" w:cs="Arial"/>
          <w:sz w:val="30"/>
          <w:szCs w:val="30"/>
        </w:rPr>
        <w:t>Přímé bankovnictví se také nazývá _________________</w:t>
      </w:r>
    </w:p>
    <w:p w:rsidR="0066031F" w:rsidRDefault="00D425B7" w:rsidP="00D425B7">
      <w:pPr>
        <w:pStyle w:val="Odstavecseseznamem"/>
        <w:spacing w:line="480" w:lineRule="auto"/>
        <w:rPr>
          <w:rFonts w:ascii="Arial" w:hAnsi="Arial" w:cs="Arial"/>
          <w:sz w:val="30"/>
          <w:szCs w:val="30"/>
        </w:rPr>
      </w:pPr>
      <w:r w:rsidRPr="00D425B7">
        <w:rPr>
          <w:rFonts w:ascii="Arial" w:hAnsi="Arial" w:cs="Arial"/>
          <w:sz w:val="30"/>
          <w:szCs w:val="30"/>
        </w:rPr>
        <w:t xml:space="preserve">bankovnictví. </w:t>
      </w:r>
    </w:p>
    <w:p w:rsidR="00D425B7" w:rsidRPr="00D425B7" w:rsidRDefault="00D425B7" w:rsidP="00D425B7">
      <w:pPr>
        <w:pStyle w:val="Odstavecseseznamem"/>
        <w:spacing w:line="480" w:lineRule="auto"/>
        <w:rPr>
          <w:rFonts w:ascii="Arial" w:hAnsi="Arial" w:cs="Arial"/>
          <w:sz w:val="30"/>
          <w:szCs w:val="30"/>
        </w:rPr>
      </w:pPr>
    </w:p>
    <w:p w:rsidR="00D425B7" w:rsidRDefault="00D425B7" w:rsidP="00D425B7">
      <w:pPr>
        <w:pStyle w:val="Odstavecseseznamem"/>
        <w:numPr>
          <w:ilvl w:val="0"/>
          <w:numId w:val="4"/>
        </w:numPr>
        <w:spacing w:line="480" w:lineRule="auto"/>
        <w:rPr>
          <w:rFonts w:ascii="Arial" w:hAnsi="Arial" w:cs="Arial"/>
          <w:sz w:val="30"/>
          <w:szCs w:val="30"/>
        </w:rPr>
      </w:pPr>
      <w:r w:rsidRPr="00D425B7">
        <w:rPr>
          <w:rFonts w:ascii="Arial" w:hAnsi="Arial" w:cs="Arial"/>
          <w:sz w:val="30"/>
          <w:szCs w:val="30"/>
        </w:rPr>
        <w:t>Chci na jiný účet z</w:t>
      </w:r>
      <w:r>
        <w:rPr>
          <w:rFonts w:ascii="Arial" w:hAnsi="Arial" w:cs="Arial"/>
          <w:sz w:val="30"/>
          <w:szCs w:val="30"/>
        </w:rPr>
        <w:t>aplatit jen jednou = __________</w:t>
      </w:r>
      <w:r w:rsidRPr="00D425B7">
        <w:rPr>
          <w:rFonts w:ascii="Arial" w:hAnsi="Arial" w:cs="Arial"/>
          <w:sz w:val="30"/>
          <w:szCs w:val="30"/>
        </w:rPr>
        <w:t xml:space="preserve">______ . </w:t>
      </w:r>
    </w:p>
    <w:p w:rsidR="00D425B7" w:rsidRPr="00D425B7" w:rsidRDefault="00D425B7" w:rsidP="00D425B7">
      <w:pPr>
        <w:pStyle w:val="Odstavecseseznamem"/>
        <w:spacing w:line="480" w:lineRule="auto"/>
        <w:rPr>
          <w:rFonts w:ascii="Arial" w:hAnsi="Arial" w:cs="Arial"/>
          <w:sz w:val="30"/>
          <w:szCs w:val="30"/>
        </w:rPr>
      </w:pPr>
    </w:p>
    <w:p w:rsidR="00D425B7" w:rsidRDefault="00D425B7" w:rsidP="00D425B7">
      <w:pPr>
        <w:pStyle w:val="Odstavecseseznamem"/>
        <w:numPr>
          <w:ilvl w:val="0"/>
          <w:numId w:val="4"/>
        </w:numPr>
        <w:spacing w:line="480" w:lineRule="auto"/>
        <w:rPr>
          <w:rFonts w:ascii="Arial" w:hAnsi="Arial" w:cs="Arial"/>
          <w:sz w:val="30"/>
          <w:szCs w:val="30"/>
        </w:rPr>
      </w:pPr>
      <w:r w:rsidRPr="00D425B7">
        <w:rPr>
          <w:rFonts w:ascii="Arial" w:hAnsi="Arial" w:cs="Arial"/>
          <w:sz w:val="30"/>
          <w:szCs w:val="30"/>
        </w:rPr>
        <w:t xml:space="preserve">Příjemce snadno pozná plátce podle _______________ symbolu. </w:t>
      </w:r>
    </w:p>
    <w:p w:rsidR="00D425B7" w:rsidRPr="00D425B7" w:rsidRDefault="00D425B7" w:rsidP="00D425B7">
      <w:pPr>
        <w:pStyle w:val="Odstavecseseznamem"/>
        <w:rPr>
          <w:rFonts w:ascii="Arial" w:hAnsi="Arial" w:cs="Arial"/>
          <w:sz w:val="30"/>
          <w:szCs w:val="30"/>
        </w:rPr>
      </w:pPr>
    </w:p>
    <w:p w:rsidR="00D425B7" w:rsidRPr="00D425B7" w:rsidRDefault="00D425B7" w:rsidP="00D425B7">
      <w:pPr>
        <w:pStyle w:val="Odstavecseseznamem"/>
        <w:spacing w:line="480" w:lineRule="auto"/>
        <w:rPr>
          <w:rFonts w:ascii="Arial" w:hAnsi="Arial" w:cs="Arial"/>
          <w:sz w:val="30"/>
          <w:szCs w:val="30"/>
        </w:rPr>
      </w:pPr>
    </w:p>
    <w:p w:rsidR="00D425B7" w:rsidRDefault="00D425B7" w:rsidP="00D425B7">
      <w:pPr>
        <w:pStyle w:val="Odstavecseseznamem"/>
        <w:numPr>
          <w:ilvl w:val="0"/>
          <w:numId w:val="4"/>
        </w:numPr>
        <w:spacing w:line="480" w:lineRule="auto"/>
        <w:rPr>
          <w:rFonts w:ascii="Arial" w:hAnsi="Arial" w:cs="Arial"/>
          <w:sz w:val="30"/>
          <w:szCs w:val="30"/>
        </w:rPr>
      </w:pPr>
      <w:r w:rsidRPr="00D425B7">
        <w:rPr>
          <w:rFonts w:ascii="Arial" w:hAnsi="Arial" w:cs="Arial"/>
          <w:sz w:val="30"/>
          <w:szCs w:val="30"/>
        </w:rPr>
        <w:t xml:space="preserve">Bankovky jsou chráněny ________________ prvky. </w:t>
      </w:r>
    </w:p>
    <w:p w:rsidR="00D425B7" w:rsidRPr="00D425B7" w:rsidRDefault="00D425B7" w:rsidP="00D425B7">
      <w:pPr>
        <w:pStyle w:val="Odstavecseseznamem"/>
        <w:spacing w:line="480" w:lineRule="auto"/>
        <w:rPr>
          <w:rFonts w:ascii="Arial" w:hAnsi="Arial" w:cs="Arial"/>
          <w:sz w:val="30"/>
          <w:szCs w:val="30"/>
        </w:rPr>
      </w:pPr>
    </w:p>
    <w:p w:rsidR="004F26A6" w:rsidRDefault="00D425B7" w:rsidP="00D425B7">
      <w:pPr>
        <w:pStyle w:val="Odstavecseseznamem"/>
        <w:numPr>
          <w:ilvl w:val="0"/>
          <w:numId w:val="4"/>
        </w:numPr>
        <w:spacing w:line="480" w:lineRule="auto"/>
        <w:rPr>
          <w:rFonts w:ascii="Arial" w:hAnsi="Arial" w:cs="Arial"/>
          <w:sz w:val="30"/>
          <w:szCs w:val="30"/>
        </w:rPr>
      </w:pPr>
      <w:r w:rsidRPr="00D425B7">
        <w:rPr>
          <w:rFonts w:ascii="Arial" w:hAnsi="Arial" w:cs="Arial"/>
          <w:sz w:val="30"/>
          <w:szCs w:val="30"/>
        </w:rPr>
        <w:t xml:space="preserve">Pří placení různými ______________________ si musím dávat _____________. </w:t>
      </w:r>
    </w:p>
    <w:p w:rsidR="004F26A6" w:rsidRDefault="004F26A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page"/>
      </w:r>
    </w:p>
    <w:p w:rsidR="004F26A6" w:rsidRPr="00704475" w:rsidRDefault="004F26A6" w:rsidP="004F26A6">
      <w:pPr>
        <w:rPr>
          <w:rFonts w:ascii="Arial" w:hAnsi="Arial" w:cs="Arial"/>
          <w:b/>
          <w:sz w:val="28"/>
          <w:szCs w:val="28"/>
        </w:rPr>
      </w:pPr>
      <w:r w:rsidRPr="00704475">
        <w:rPr>
          <w:rFonts w:ascii="Arial" w:hAnsi="Arial" w:cs="Arial"/>
          <w:b/>
          <w:sz w:val="28"/>
          <w:szCs w:val="28"/>
        </w:rPr>
        <w:lastRenderedPageBreak/>
        <w:t>Použité zdroje:</w:t>
      </w:r>
    </w:p>
    <w:p w:rsidR="004F26A6" w:rsidRDefault="004F26A6" w:rsidP="004F26A6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04475">
        <w:rPr>
          <w:rFonts w:ascii="Arial" w:hAnsi="Arial" w:cs="Arial"/>
          <w:sz w:val="28"/>
          <w:szCs w:val="28"/>
        </w:rPr>
        <w:t>vlastní text</w:t>
      </w:r>
    </w:p>
    <w:p w:rsidR="00D425B7" w:rsidRDefault="00D425B7" w:rsidP="004F26A6">
      <w:pPr>
        <w:pStyle w:val="Odstavecseseznamem"/>
        <w:spacing w:line="480" w:lineRule="auto"/>
        <w:rPr>
          <w:rFonts w:ascii="Arial" w:hAnsi="Arial" w:cs="Arial"/>
          <w:sz w:val="30"/>
          <w:szCs w:val="30"/>
        </w:rPr>
      </w:pPr>
    </w:p>
    <w:p w:rsidR="004F26A6" w:rsidRPr="00D425B7" w:rsidRDefault="004F26A6" w:rsidP="004F26A6">
      <w:pPr>
        <w:pStyle w:val="Odstavecseseznamem"/>
        <w:spacing w:line="48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15000" cy="1247775"/>
            <wp:effectExtent l="1905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26A6" w:rsidRPr="00D425B7" w:rsidSect="003B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0AE" w:rsidRDefault="001820AE" w:rsidP="00D425B7">
      <w:pPr>
        <w:spacing w:after="0" w:line="240" w:lineRule="auto"/>
      </w:pPr>
      <w:r>
        <w:separator/>
      </w:r>
    </w:p>
  </w:endnote>
  <w:endnote w:type="continuationSeparator" w:id="1">
    <w:p w:rsidR="001820AE" w:rsidRDefault="001820AE" w:rsidP="00D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0AE" w:rsidRDefault="001820AE" w:rsidP="00D425B7">
      <w:pPr>
        <w:spacing w:after="0" w:line="240" w:lineRule="auto"/>
      </w:pPr>
      <w:r>
        <w:separator/>
      </w:r>
    </w:p>
  </w:footnote>
  <w:footnote w:type="continuationSeparator" w:id="1">
    <w:p w:rsidR="001820AE" w:rsidRDefault="001820AE" w:rsidP="00D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759"/>
    <w:multiLevelType w:val="hybridMultilevel"/>
    <w:tmpl w:val="410E3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170F5"/>
    <w:multiLevelType w:val="hybridMultilevel"/>
    <w:tmpl w:val="CF2665D4"/>
    <w:lvl w:ilvl="0" w:tplc="C7A6AE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5B04"/>
    <w:multiLevelType w:val="hybridMultilevel"/>
    <w:tmpl w:val="D9E6E146"/>
    <w:lvl w:ilvl="0" w:tplc="9702AA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7639DA"/>
    <w:multiLevelType w:val="hybridMultilevel"/>
    <w:tmpl w:val="5B149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465B9"/>
    <w:multiLevelType w:val="hybridMultilevel"/>
    <w:tmpl w:val="4C34C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C1A7C"/>
    <w:multiLevelType w:val="hybridMultilevel"/>
    <w:tmpl w:val="795C4E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31F"/>
    <w:rsid w:val="000C2CFE"/>
    <w:rsid w:val="001820AE"/>
    <w:rsid w:val="003B29E7"/>
    <w:rsid w:val="003D04D2"/>
    <w:rsid w:val="004F26A6"/>
    <w:rsid w:val="005456D3"/>
    <w:rsid w:val="005B7C82"/>
    <w:rsid w:val="0066031F"/>
    <w:rsid w:val="006A4EEC"/>
    <w:rsid w:val="007844E1"/>
    <w:rsid w:val="00A8387A"/>
    <w:rsid w:val="00C96A34"/>
    <w:rsid w:val="00D4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31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66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3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03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5B7"/>
  </w:style>
  <w:style w:type="paragraph" w:styleId="Zpat">
    <w:name w:val="footer"/>
    <w:basedOn w:val="Normln"/>
    <w:link w:val="ZpatChar"/>
    <w:uiPriority w:val="99"/>
    <w:semiHidden/>
    <w:unhideWhenUsed/>
    <w:rsid w:val="00D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</dc:creator>
  <cp:lastModifiedBy>Rumcajs</cp:lastModifiedBy>
  <cp:revision>5</cp:revision>
  <dcterms:created xsi:type="dcterms:W3CDTF">2011-11-25T16:34:00Z</dcterms:created>
  <dcterms:modified xsi:type="dcterms:W3CDTF">2012-05-15T17:12:00Z</dcterms:modified>
</cp:coreProperties>
</file>