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AD7" w:rsidRDefault="002F7AD7" w:rsidP="002F7AD7">
      <w:pPr>
        <w:jc w:val="center"/>
      </w:pPr>
      <w:r>
        <w:t>Základní škola Ústí nad Labem, Anežky České 702/17, příspěvková organizace</w:t>
      </w:r>
    </w:p>
    <w:p w:rsidR="002F7AD7" w:rsidRDefault="002F7AD7" w:rsidP="002F7AD7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2F7AD7" w:rsidRPr="00807B32" w:rsidRDefault="002F7AD7" w:rsidP="002F7AD7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2F7AD7" w:rsidRDefault="002F7AD7" w:rsidP="002F7AD7">
      <w:r>
        <w:t>Název DUMu:</w:t>
      </w:r>
      <w:r>
        <w:tab/>
      </w:r>
      <w:r>
        <w:tab/>
      </w:r>
      <w:r>
        <w:tab/>
      </w:r>
      <w:r>
        <w:tab/>
        <w:t>VY_32_INOVACE_</w:t>
      </w:r>
      <w:r w:rsidR="00D26DE8">
        <w:t>12</w:t>
      </w:r>
      <w:r>
        <w:t>_7_</w:t>
      </w:r>
      <w:r w:rsidR="004917B6">
        <w:t>Psaní názvů k ovoci</w:t>
      </w:r>
    </w:p>
    <w:p w:rsidR="002F7AD7" w:rsidRDefault="002F7AD7" w:rsidP="002F7AD7">
      <w:r>
        <w:t>Číslo skupiny:</w:t>
      </w:r>
      <w:r>
        <w:tab/>
      </w:r>
      <w:r>
        <w:tab/>
      </w:r>
      <w:r>
        <w:tab/>
      </w:r>
      <w:r>
        <w:tab/>
      </w:r>
      <w:r w:rsidR="004917B6">
        <w:t>3</w:t>
      </w:r>
    </w:p>
    <w:p w:rsidR="002F7AD7" w:rsidRDefault="002F7AD7" w:rsidP="002F7AD7">
      <w: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2F7AD7" w:rsidRDefault="002F7AD7" w:rsidP="002F7AD7">
      <w:pPr>
        <w:ind w:left="3540" w:hanging="3540"/>
      </w:pPr>
      <w:r>
        <w:t>Vzdělávací  obor/Předmět/Téma:</w:t>
      </w:r>
      <w:r>
        <w:tab/>
        <w:t>Inovace a zkvalitnění výuky prostřednictvím ICT/Český jazyk</w:t>
      </w:r>
    </w:p>
    <w:p w:rsidR="002F7AD7" w:rsidRDefault="002F7AD7" w:rsidP="002F7AD7">
      <w:pPr>
        <w:ind w:left="3540"/>
      </w:pPr>
      <w:r>
        <w:t>a literatura/</w:t>
      </w:r>
      <w:r w:rsidR="003F3D06">
        <w:t>Dodržování správného pořadí písmen</w:t>
      </w:r>
    </w:p>
    <w:p w:rsidR="002F7AD7" w:rsidRDefault="002F7AD7" w:rsidP="002F7AD7">
      <w:r>
        <w:t>Druh učebního materiálu:</w:t>
      </w:r>
      <w:r>
        <w:tab/>
      </w:r>
      <w:r>
        <w:tab/>
        <w:t>pracovní list plněn na PC soustavách</w:t>
      </w:r>
    </w:p>
    <w:p w:rsidR="002F7AD7" w:rsidRDefault="002F7AD7" w:rsidP="002F7AD7">
      <w:r>
        <w:t>Metodický list:</w:t>
      </w:r>
      <w:r>
        <w:tab/>
      </w:r>
      <w:r>
        <w:tab/>
      </w:r>
      <w:r>
        <w:tab/>
        <w:t xml:space="preserve"> </w:t>
      </w:r>
      <w:r>
        <w:tab/>
        <w:t>ano</w:t>
      </w:r>
      <w:r>
        <w:tab/>
      </w:r>
      <w:r>
        <w:tab/>
      </w:r>
    </w:p>
    <w:p w:rsidR="002F7AD7" w:rsidRDefault="004060B3" w:rsidP="002F7AD7">
      <w:pPr>
        <w:tabs>
          <w:tab w:val="left" w:pos="3572"/>
        </w:tabs>
        <w:ind w:left="3540" w:hanging="3540"/>
        <w:jc w:val="both"/>
      </w:pPr>
      <w:r>
        <w:t>Anotace:</w:t>
      </w:r>
      <w:r>
        <w:tab/>
        <w:t xml:space="preserve">Materiál byl vytvořen pro využití v úvodní či závěrečné části hodiny jako opakování. Žáci mají doplňovat správná písmenka do slova, které má vždy několik písmen vynechaných. </w:t>
      </w:r>
      <w:r w:rsidR="00404197">
        <w:t>Zároveň si tak procvičují psaní slov, kdy minimálně jedno z písmen má háček. P</w:t>
      </w:r>
      <w:r>
        <w:t>racovní list lze využít pro téma ovocných stromů,</w:t>
      </w:r>
      <w:r w:rsidR="00D71DB0">
        <w:t xml:space="preserve"> plodů, úrody</w:t>
      </w:r>
      <w:r>
        <w:t xml:space="preserve"> atp.</w:t>
      </w:r>
    </w:p>
    <w:p w:rsidR="002F7AD7" w:rsidRDefault="002F7AD7" w:rsidP="002F7AD7">
      <w:r>
        <w:t>Ověřeno ve třídě:</w:t>
      </w:r>
      <w:r>
        <w:tab/>
      </w:r>
      <w:r>
        <w:tab/>
      </w:r>
      <w:r>
        <w:tab/>
        <w:t>1.A</w:t>
      </w:r>
    </w:p>
    <w:p w:rsidR="002F7AD7" w:rsidRDefault="002F7AD7" w:rsidP="002F7AD7">
      <w:r>
        <w:t>Datum ověření:</w:t>
      </w:r>
      <w:r>
        <w:tab/>
      </w:r>
      <w:r>
        <w:tab/>
      </w:r>
      <w:r>
        <w:tab/>
      </w:r>
      <w:r>
        <w:tab/>
      </w:r>
      <w:r w:rsidR="00B038E1">
        <w:t>10. 5. 2012</w:t>
      </w:r>
    </w:p>
    <w:p w:rsidR="002F7AD7" w:rsidRDefault="002F7AD7" w:rsidP="002F7AD7">
      <w:pPr>
        <w:spacing w:after="0"/>
      </w:pPr>
    </w:p>
    <w:p w:rsidR="002F7AD7" w:rsidRDefault="002F7AD7" w:rsidP="002F7AD7">
      <w:pPr>
        <w:spacing w:after="0"/>
      </w:pPr>
    </w:p>
    <w:p w:rsidR="002F7AD7" w:rsidRDefault="002F7AD7" w:rsidP="002F7AD7">
      <w:pPr>
        <w:spacing w:after="0"/>
      </w:pPr>
    </w:p>
    <w:p w:rsidR="002F7AD7" w:rsidRDefault="002F7AD7" w:rsidP="002F7AD7">
      <w:pPr>
        <w:spacing w:after="0"/>
        <w:jc w:val="both"/>
      </w:pPr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2F7AD7" w:rsidRDefault="002F7AD7" w:rsidP="002F7AD7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E1724" w:rsidRDefault="00DE1724"/>
    <w:p w:rsidR="002F7AD7" w:rsidRDefault="002F7AD7" w:rsidP="002F7AD7">
      <w:pPr>
        <w:spacing w:after="0"/>
      </w:pPr>
      <w:r>
        <w:t xml:space="preserve">Datum:   </w:t>
      </w:r>
      <w:r w:rsidR="00B038E1">
        <w:t>10. 5. 2012</w:t>
      </w:r>
      <w:r>
        <w:tab/>
      </w:r>
      <w:r>
        <w:tab/>
      </w:r>
      <w:r>
        <w:tab/>
        <w:t>Podpis:</w:t>
      </w:r>
    </w:p>
    <w:p w:rsidR="002F7AD7" w:rsidRDefault="002F7AD7"/>
    <w:p w:rsidR="00153182" w:rsidRDefault="00153182" w:rsidP="002F7AD7">
      <w:pPr>
        <w:rPr>
          <w:b/>
          <w:sz w:val="44"/>
          <w:szCs w:val="44"/>
        </w:rPr>
        <w:sectPr w:rsidR="00153182" w:rsidSect="003F62EB">
          <w:headerReference w:type="default" r:id="rId6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F7AD7" w:rsidRPr="00310B5A" w:rsidRDefault="00153182" w:rsidP="00310B5A">
      <w:pPr>
        <w:rPr>
          <w:b/>
          <w:sz w:val="28"/>
          <w:szCs w:val="28"/>
        </w:rPr>
      </w:pPr>
      <w:r>
        <w:rPr>
          <w:noProof/>
          <w:szCs w:val="2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3161665</wp:posOffset>
            </wp:positionH>
            <wp:positionV relativeFrom="paragraph">
              <wp:posOffset>102235</wp:posOffset>
            </wp:positionV>
            <wp:extent cx="2558415" cy="1705610"/>
            <wp:effectExtent l="0" t="0" r="0" b="0"/>
            <wp:wrapSquare wrapText="lef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170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0B5A">
        <w:rPr>
          <w:noProof/>
          <w:szCs w:val="28"/>
          <w:lang w:eastAsia="cs-CZ"/>
        </w:rPr>
        <w:drawing>
          <wp:inline distT="0" distB="0" distL="0" distR="0">
            <wp:extent cx="2127739" cy="1875374"/>
            <wp:effectExtent l="19050" t="0" r="0" b="0"/>
            <wp:docPr id="4" name="obrázek 4" descr="C:\Users\pc\AppData\Local\Microsoft\Windows\Temporary Internet Files\Content.IE5\23WXUI76\MC9000882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23WXUI76\MC900088298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783" cy="187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B5A" w:rsidRDefault="00153182" w:rsidP="00310B5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</w:t>
      </w:r>
      <w:r w:rsidR="00310B5A">
        <w:rPr>
          <w:b/>
          <w:sz w:val="44"/>
          <w:szCs w:val="44"/>
        </w:rPr>
        <w:t>TŘEŠNĚ</w:t>
      </w:r>
    </w:p>
    <w:p w:rsidR="00310B5A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pt;margin-top:9.8pt;width:86.55pt;height:32.55pt;z-index:251658240">
            <v:textbox>
              <w:txbxContent>
                <w:p w:rsidR="00310B5A" w:rsidRPr="00310B5A" w:rsidRDefault="008918AB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</w:t>
                  </w:r>
                  <w:r w:rsidR="00310B5A">
                    <w:rPr>
                      <w:sz w:val="36"/>
                      <w:szCs w:val="36"/>
                    </w:rPr>
                    <w:t>TŘ  ŠNĚ</w:t>
                  </w:r>
                </w:p>
              </w:txbxContent>
            </v:textbox>
          </v:shape>
        </w:pict>
      </w:r>
    </w:p>
    <w:p w:rsidR="00310B5A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27" type="#_x0000_t202" style="position:absolute;left:0;text-align:left;margin-left:26pt;margin-top:14.6pt;width:86.55pt;height:32.55pt;z-index:251659264">
            <v:textbox>
              <w:txbxContent>
                <w:p w:rsidR="00310B5A" w:rsidRPr="00310B5A" w:rsidRDefault="00310B5A" w:rsidP="00310B5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</w:t>
                  </w:r>
                  <w:r w:rsidR="008918AB"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</w:rPr>
                    <w:t>ŘEŠNĚ</w:t>
                  </w:r>
                </w:p>
              </w:txbxContent>
            </v:textbox>
          </v:shape>
        </w:pict>
      </w:r>
    </w:p>
    <w:p w:rsidR="00310B5A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28" type="#_x0000_t202" style="position:absolute;left:0;text-align:left;margin-left:26pt;margin-top:18.25pt;width:86.55pt;height:32.55pt;z-index:251660288">
            <v:textbox>
              <w:txbxContent>
                <w:p w:rsidR="00310B5A" w:rsidRPr="00310B5A" w:rsidRDefault="00310B5A" w:rsidP="00310B5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</w:t>
                  </w:r>
                  <w:r w:rsidR="008918AB"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</w:rPr>
                    <w:t xml:space="preserve"> EŠNĚ</w:t>
                  </w:r>
                </w:p>
              </w:txbxContent>
            </v:textbox>
          </v:shape>
        </w:pict>
      </w:r>
    </w:p>
    <w:p w:rsidR="00310B5A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29" type="#_x0000_t202" style="position:absolute;left:0;text-align:left;margin-left:26pt;margin-top:21.45pt;width:86.55pt;height:32.55pt;z-index:251661312">
            <v:textbox>
              <w:txbxContent>
                <w:p w:rsidR="00310B5A" w:rsidRPr="00310B5A" w:rsidRDefault="00310B5A" w:rsidP="00310B5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</w:t>
                  </w:r>
                  <w:r w:rsidR="008918AB"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</w:rPr>
                    <w:t>NĚ</w:t>
                  </w:r>
                </w:p>
              </w:txbxContent>
            </v:textbox>
          </v:shape>
        </w:pict>
      </w:r>
    </w:p>
    <w:p w:rsidR="00310B5A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0" type="#_x0000_t202" style="position:absolute;left:0;text-align:left;margin-left:26pt;margin-top:25.1pt;width:86.55pt;height:32.55pt;z-index:251662336">
            <v:textbox>
              <w:txbxContent>
                <w:p w:rsidR="00310B5A" w:rsidRPr="00310B5A" w:rsidRDefault="00310B5A" w:rsidP="00310B5A"/>
              </w:txbxContent>
            </v:textbox>
          </v:shape>
        </w:pict>
      </w:r>
    </w:p>
    <w:p w:rsidR="001F3F49" w:rsidRDefault="001F3F49" w:rsidP="002F7AD7">
      <w:pPr>
        <w:jc w:val="center"/>
        <w:rPr>
          <w:b/>
          <w:sz w:val="44"/>
          <w:szCs w:val="44"/>
        </w:rPr>
      </w:pPr>
    </w:p>
    <w:p w:rsidR="002F7AD7" w:rsidRDefault="001C63C9" w:rsidP="002F7AD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MERUŇKY</w:t>
      </w:r>
    </w:p>
    <w:p w:rsidR="002F7AD7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1" type="#_x0000_t202" style="position:absolute;left:0;text-align:left;margin-left:75.8pt;margin-top:7.6pt;width:112.15pt;height:39.45pt;z-index:251664384">
            <v:textbox>
              <w:txbxContent>
                <w:p w:rsidR="001C63C9" w:rsidRPr="001C63C9" w:rsidRDefault="001C63C9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  RUŇKY</w:t>
                  </w:r>
                </w:p>
              </w:txbxContent>
            </v:textbox>
          </v:shape>
        </w:pict>
      </w:r>
    </w:p>
    <w:p w:rsidR="002F7AD7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2" type="#_x0000_t202" style="position:absolute;left:0;text-align:left;margin-left:75.8pt;margin-top:19.35pt;width:112.15pt;height:39.45pt;z-index:251665408">
            <v:textbox>
              <w:txbxContent>
                <w:p w:rsidR="001C63C9" w:rsidRPr="001C63C9" w:rsidRDefault="001C63C9" w:rsidP="001C63C9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RUŇKY</w:t>
                  </w:r>
                </w:p>
              </w:txbxContent>
            </v:textbox>
          </v:shape>
        </w:pict>
      </w:r>
    </w:p>
    <w:p w:rsidR="002F7AD7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3" type="#_x0000_t202" style="position:absolute;left:0;text-align:left;margin-left:75.8pt;margin-top:36.15pt;width:112.15pt;height:39.45pt;z-index:251666432">
            <v:textbox>
              <w:txbxContent>
                <w:p w:rsidR="001C63C9" w:rsidRPr="001C63C9" w:rsidRDefault="001C63C9" w:rsidP="001C63C9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ŇKY</w:t>
                  </w:r>
                </w:p>
              </w:txbxContent>
            </v:textbox>
          </v:shape>
        </w:pict>
      </w:r>
    </w:p>
    <w:p w:rsidR="002F7AD7" w:rsidRDefault="002F7AD7" w:rsidP="002F7AD7">
      <w:pPr>
        <w:jc w:val="center"/>
        <w:rPr>
          <w:b/>
          <w:sz w:val="44"/>
          <w:szCs w:val="44"/>
        </w:rPr>
      </w:pPr>
    </w:p>
    <w:p w:rsidR="002F7AD7" w:rsidRDefault="005A11EB" w:rsidP="002F7AD7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4" type="#_x0000_t202" style="position:absolute;left:0;text-align:left;margin-left:75.8pt;margin-top:8.2pt;width:112.15pt;height:39.45pt;z-index:251667456">
            <v:textbox>
              <w:txbxContent>
                <w:p w:rsidR="001C63C9" w:rsidRDefault="001C63C9" w:rsidP="001C63C9"/>
              </w:txbxContent>
            </v:textbox>
          </v:shape>
        </w:pict>
      </w:r>
    </w:p>
    <w:p w:rsidR="00153182" w:rsidRDefault="00153182" w:rsidP="002F7AD7">
      <w:pPr>
        <w:jc w:val="center"/>
        <w:rPr>
          <w:b/>
          <w:sz w:val="44"/>
          <w:szCs w:val="44"/>
        </w:rPr>
        <w:sectPr w:rsidR="00153182" w:rsidSect="003F62EB"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2F7AD7" w:rsidRDefault="002F7AD7" w:rsidP="002F7AD7">
      <w:pPr>
        <w:jc w:val="center"/>
        <w:rPr>
          <w:b/>
          <w:sz w:val="44"/>
          <w:szCs w:val="44"/>
        </w:rPr>
      </w:pPr>
    </w:p>
    <w:p w:rsidR="002F7AD7" w:rsidRDefault="005A11EB" w:rsidP="002F7AD7">
      <w:pPr>
        <w:jc w:val="center"/>
        <w:rPr>
          <w:b/>
          <w:sz w:val="44"/>
          <w:szCs w:val="44"/>
        </w:rPr>
      </w:pPr>
      <w:r w:rsidRPr="005A11EB">
        <w:rPr>
          <w:noProof/>
          <w:szCs w:val="44"/>
          <w:lang w:eastAsia="cs-CZ"/>
        </w:rPr>
        <w:pict>
          <v:shape id="_x0000_s1037" type="#_x0000_t202" style="position:absolute;left:0;text-align:left;margin-left:128.15pt;margin-top:152.2pt;width:155.05pt;height:47.1pt;z-index:251673600">
            <v:textbox style="mso-next-textbox:#_x0000_s1037">
              <w:txbxContent>
                <w:p w:rsidR="002E2CB7" w:rsidRDefault="002E2CB7"/>
              </w:txbxContent>
            </v:textbox>
          </v:shape>
        </w:pict>
      </w:r>
      <w:r w:rsidR="002E2CB7" w:rsidRPr="002E2CB7">
        <w:rPr>
          <w:noProof/>
          <w:szCs w:val="4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3726180</wp:posOffset>
            </wp:positionH>
            <wp:positionV relativeFrom="paragraph">
              <wp:posOffset>114300</wp:posOffset>
            </wp:positionV>
            <wp:extent cx="1593850" cy="1450340"/>
            <wp:effectExtent l="19050" t="0" r="6350" b="0"/>
            <wp:wrapSquare wrapText="left"/>
            <wp:docPr id="1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45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4"/>
          <w:szCs w:val="44"/>
          <w:lang w:eastAsia="cs-CZ"/>
        </w:rPr>
        <w:pict>
          <v:shape id="_x0000_s1036" type="#_x0000_t202" style="position:absolute;left:0;text-align:left;margin-left:-143.95pt;margin-top:133.5pt;width:123.9pt;height:40.85pt;z-index:251671552;mso-position-horizontal-relative:text;mso-position-vertical-relative:text">
            <v:textbox style="mso-next-textbox:#_x0000_s1036">
              <w:txbxContent>
                <w:p w:rsidR="001C63C9" w:rsidRDefault="001C63C9"/>
              </w:txbxContent>
            </v:textbox>
          </v:shape>
        </w:pict>
      </w:r>
      <w:r w:rsidR="001C63C9" w:rsidRPr="001C63C9">
        <w:rPr>
          <w:noProof/>
          <w:szCs w:val="44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200660</wp:posOffset>
            </wp:positionH>
            <wp:positionV relativeFrom="paragraph">
              <wp:posOffset>113030</wp:posOffset>
            </wp:positionV>
            <wp:extent cx="1642110" cy="1221740"/>
            <wp:effectExtent l="0" t="0" r="0" b="0"/>
            <wp:wrapSquare wrapText="bothSides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  <a:lum bright="14000" contrast="-3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3C9">
        <w:rPr>
          <w:b/>
          <w:sz w:val="44"/>
          <w:szCs w:val="44"/>
        </w:rPr>
        <w:br w:type="textWrapping" w:clear="all"/>
      </w:r>
    </w:p>
    <w:p w:rsidR="00153182" w:rsidRDefault="001C63C9" w:rsidP="001C63C9">
      <w:pPr>
        <w:tabs>
          <w:tab w:val="left" w:pos="1495"/>
        </w:tabs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</w:p>
    <w:p w:rsidR="00153182" w:rsidRDefault="00153182" w:rsidP="002F7AD7">
      <w:pPr>
        <w:jc w:val="center"/>
        <w:rPr>
          <w:b/>
          <w:sz w:val="44"/>
          <w:szCs w:val="44"/>
        </w:rPr>
      </w:pPr>
    </w:p>
    <w:p w:rsidR="002F7AD7" w:rsidRPr="00883D67" w:rsidRDefault="002F7AD7" w:rsidP="002F7AD7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2F7AD7" w:rsidRPr="00B5179D" w:rsidTr="00C054C2">
        <w:tc>
          <w:tcPr>
            <w:tcW w:w="2660" w:type="dxa"/>
          </w:tcPr>
          <w:p w:rsidR="002F7AD7" w:rsidRPr="00B5179D" w:rsidRDefault="002F7AD7" w:rsidP="00C054C2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2F7AD7" w:rsidRDefault="00D71DB0" w:rsidP="003F62EB">
            <w:pPr>
              <w:spacing w:after="0" w:line="240" w:lineRule="auto"/>
              <w:rPr>
                <w:i/>
              </w:rPr>
            </w:pPr>
            <w:r>
              <w:t>Psaní názvů k ovoci</w:t>
            </w:r>
          </w:p>
          <w:p w:rsidR="003F62EB" w:rsidRDefault="003F62EB" w:rsidP="003F62EB">
            <w:pPr>
              <w:spacing w:after="0" w:line="240" w:lineRule="auto"/>
              <w:rPr>
                <w:i/>
              </w:rPr>
            </w:pPr>
          </w:p>
          <w:p w:rsidR="003F62EB" w:rsidRPr="004E71BA" w:rsidRDefault="003F62EB" w:rsidP="003F62EB">
            <w:pPr>
              <w:spacing w:after="0" w:line="240" w:lineRule="auto"/>
              <w:rPr>
                <w:i/>
              </w:rPr>
            </w:pPr>
          </w:p>
        </w:tc>
      </w:tr>
      <w:tr w:rsidR="002F7AD7" w:rsidRPr="00B5179D" w:rsidTr="00C054C2">
        <w:tc>
          <w:tcPr>
            <w:tcW w:w="2660" w:type="dxa"/>
          </w:tcPr>
          <w:p w:rsidR="002F7AD7" w:rsidRDefault="002F7AD7" w:rsidP="00C054C2">
            <w:pPr>
              <w:spacing w:after="0" w:line="240" w:lineRule="auto"/>
            </w:pPr>
            <w:r w:rsidRPr="00B5179D">
              <w:t>Cíl:</w:t>
            </w:r>
          </w:p>
          <w:p w:rsidR="002F7AD7" w:rsidRDefault="002F7AD7" w:rsidP="00C054C2">
            <w:pPr>
              <w:spacing w:after="0" w:line="240" w:lineRule="auto"/>
            </w:pPr>
          </w:p>
          <w:p w:rsidR="002F7AD7" w:rsidRPr="00B5179D" w:rsidRDefault="002F7AD7" w:rsidP="00C054C2">
            <w:pPr>
              <w:spacing w:after="0" w:line="240" w:lineRule="auto"/>
            </w:pPr>
          </w:p>
        </w:tc>
        <w:tc>
          <w:tcPr>
            <w:tcW w:w="6552" w:type="dxa"/>
          </w:tcPr>
          <w:p w:rsidR="002F7AD7" w:rsidRPr="00EA3598" w:rsidRDefault="002F7AD7" w:rsidP="00AF3DB8">
            <w:pPr>
              <w:spacing w:after="0" w:line="240" w:lineRule="auto"/>
            </w:pPr>
            <w:r>
              <w:t xml:space="preserve">Žák je schopen sám </w:t>
            </w:r>
            <w:r w:rsidR="00AF3DB8">
              <w:t>doplnit a napsat vynechané písmeno či celé slovo</w:t>
            </w:r>
            <w:r>
              <w:t>.</w:t>
            </w:r>
          </w:p>
        </w:tc>
      </w:tr>
      <w:tr w:rsidR="002F7AD7" w:rsidRPr="00B5179D" w:rsidTr="00C054C2">
        <w:tc>
          <w:tcPr>
            <w:tcW w:w="2660" w:type="dxa"/>
          </w:tcPr>
          <w:p w:rsidR="002F7AD7" w:rsidRDefault="002F7AD7" w:rsidP="00C054C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2F7AD7" w:rsidRDefault="002F7AD7" w:rsidP="00C054C2">
            <w:pPr>
              <w:spacing w:after="0" w:line="240" w:lineRule="auto"/>
            </w:pPr>
          </w:p>
          <w:p w:rsidR="002F7AD7" w:rsidRPr="00B5179D" w:rsidRDefault="002F7AD7" w:rsidP="00C054C2">
            <w:pPr>
              <w:spacing w:after="0" w:line="240" w:lineRule="auto"/>
            </w:pPr>
          </w:p>
        </w:tc>
        <w:tc>
          <w:tcPr>
            <w:tcW w:w="6552" w:type="dxa"/>
          </w:tcPr>
          <w:p w:rsidR="002F7AD7" w:rsidRPr="00B5179D" w:rsidRDefault="00AF3DB8" w:rsidP="00C054C2">
            <w:pPr>
              <w:spacing w:after="0" w:line="240" w:lineRule="auto"/>
            </w:pPr>
            <w:r>
              <w:t>Tak krásné ovoce a hlavně chutné si zaslouží svůj název a záleží jen na vás, zda ho bude mít.</w:t>
            </w:r>
          </w:p>
        </w:tc>
      </w:tr>
      <w:tr w:rsidR="002F7AD7" w:rsidRPr="00B5179D" w:rsidTr="00C054C2">
        <w:tc>
          <w:tcPr>
            <w:tcW w:w="2660" w:type="dxa"/>
          </w:tcPr>
          <w:p w:rsidR="002F7AD7" w:rsidRDefault="002F7AD7" w:rsidP="00C054C2">
            <w:pPr>
              <w:spacing w:after="0" w:line="240" w:lineRule="auto"/>
            </w:pPr>
            <w:r>
              <w:t>Potřeby a materiál:</w:t>
            </w: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</w:tc>
        <w:tc>
          <w:tcPr>
            <w:tcW w:w="6552" w:type="dxa"/>
          </w:tcPr>
          <w:p w:rsidR="002F7AD7" w:rsidRDefault="002F7AD7" w:rsidP="00C054C2">
            <w:pPr>
              <w:spacing w:after="0" w:line="240" w:lineRule="auto"/>
            </w:pPr>
            <w:r>
              <w:t>PC sestava pro každého žáka.</w:t>
            </w:r>
          </w:p>
        </w:tc>
      </w:tr>
      <w:tr w:rsidR="002F7AD7" w:rsidRPr="00B5179D" w:rsidTr="00C054C2">
        <w:tc>
          <w:tcPr>
            <w:tcW w:w="2660" w:type="dxa"/>
          </w:tcPr>
          <w:p w:rsidR="002F7AD7" w:rsidRDefault="002F7AD7" w:rsidP="00C054C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Pr="00B5179D" w:rsidRDefault="002F7AD7" w:rsidP="00C054C2">
            <w:pPr>
              <w:spacing w:after="0" w:line="240" w:lineRule="auto"/>
            </w:pPr>
          </w:p>
        </w:tc>
        <w:tc>
          <w:tcPr>
            <w:tcW w:w="6552" w:type="dxa"/>
          </w:tcPr>
          <w:p w:rsidR="002F7AD7" w:rsidRDefault="002F7AD7" w:rsidP="00C054C2">
            <w:pPr>
              <w:spacing w:after="0" w:line="240" w:lineRule="auto"/>
              <w:jc w:val="both"/>
            </w:pPr>
            <w:r>
              <w:t>Před samotnou výukou na počítačích</w:t>
            </w:r>
            <w:r w:rsidR="00AF3DB8">
              <w:t>,</w:t>
            </w:r>
            <w:r>
              <w:t xml:space="preserve"> musely být nainstalovány pracovní listy do každého počítače. </w:t>
            </w:r>
          </w:p>
          <w:p w:rsidR="00AF3DB8" w:rsidRDefault="00AF3DB8" w:rsidP="00C054C2">
            <w:pPr>
              <w:spacing w:after="0" w:line="240" w:lineRule="auto"/>
              <w:jc w:val="both"/>
            </w:pPr>
          </w:p>
          <w:p w:rsidR="00B038E1" w:rsidRDefault="002F7AD7" w:rsidP="00C054C2">
            <w:pPr>
              <w:spacing w:after="0" w:line="240" w:lineRule="auto"/>
              <w:jc w:val="both"/>
            </w:pPr>
            <w:r>
              <w:t xml:space="preserve">Poté jsme si povídali o </w:t>
            </w:r>
            <w:r w:rsidR="00B038E1">
              <w:t xml:space="preserve">ovoci. Kde se pěstuje, jak se správně jí, jaké ovoce mají děti rády. Které ovoce má ve třídě nejvíce „fanoušků“. </w:t>
            </w:r>
          </w:p>
          <w:p w:rsidR="00B038E1" w:rsidRDefault="00B038E1" w:rsidP="00C054C2">
            <w:pPr>
              <w:spacing w:after="0" w:line="240" w:lineRule="auto"/>
              <w:jc w:val="both"/>
            </w:pPr>
          </w:p>
          <w:p w:rsidR="00B038E1" w:rsidRDefault="00B038E1" w:rsidP="00C054C2">
            <w:pPr>
              <w:spacing w:after="0" w:line="240" w:lineRule="auto"/>
              <w:jc w:val="both"/>
            </w:pPr>
            <w:r>
              <w:t>Po motivaci žáci samostatně pracovali. Žáci psali celou dobu s aktivovaným tlačítkem „Caps Lock“.</w:t>
            </w:r>
          </w:p>
          <w:p w:rsidR="00B038E1" w:rsidRDefault="00B038E1" w:rsidP="00C054C2">
            <w:pPr>
              <w:spacing w:after="0" w:line="240" w:lineRule="auto"/>
              <w:jc w:val="both"/>
            </w:pPr>
            <w:r>
              <w:t xml:space="preserve">Následovala hromadná kontrola. </w:t>
            </w:r>
          </w:p>
          <w:p w:rsidR="00B038E1" w:rsidRDefault="00B038E1" w:rsidP="00C054C2">
            <w:pPr>
              <w:spacing w:after="0" w:line="240" w:lineRule="auto"/>
              <w:jc w:val="both"/>
            </w:pPr>
          </w:p>
          <w:p w:rsidR="002F7AD7" w:rsidRDefault="002F7AD7" w:rsidP="00C054C2">
            <w:pPr>
              <w:spacing w:after="0" w:line="240" w:lineRule="auto"/>
              <w:jc w:val="both"/>
            </w:pPr>
            <w:r>
              <w:t xml:space="preserve">Práce zabrala cca </w:t>
            </w:r>
            <w:r w:rsidR="00B038E1">
              <w:t>10</w:t>
            </w:r>
            <w:r>
              <w:t xml:space="preserve"> minut.</w:t>
            </w:r>
          </w:p>
          <w:p w:rsidR="002F7AD7" w:rsidRPr="00B5179D" w:rsidRDefault="002F7AD7" w:rsidP="00C054C2">
            <w:pPr>
              <w:spacing w:after="0" w:line="240" w:lineRule="auto"/>
              <w:jc w:val="both"/>
            </w:pPr>
          </w:p>
        </w:tc>
      </w:tr>
      <w:tr w:rsidR="002F7AD7" w:rsidRPr="00B5179D" w:rsidTr="00C054C2">
        <w:tc>
          <w:tcPr>
            <w:tcW w:w="2660" w:type="dxa"/>
          </w:tcPr>
          <w:p w:rsidR="002F7AD7" w:rsidRDefault="002F7AD7" w:rsidP="00C054C2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Default="002F7AD7" w:rsidP="00C054C2">
            <w:pPr>
              <w:spacing w:after="0" w:line="240" w:lineRule="auto"/>
            </w:pPr>
          </w:p>
          <w:p w:rsidR="002F7AD7" w:rsidRPr="00B5179D" w:rsidRDefault="002F7AD7" w:rsidP="00C054C2">
            <w:pPr>
              <w:spacing w:after="0" w:line="240" w:lineRule="auto"/>
            </w:pPr>
          </w:p>
        </w:tc>
        <w:tc>
          <w:tcPr>
            <w:tcW w:w="6552" w:type="dxa"/>
          </w:tcPr>
          <w:p w:rsidR="002F7AD7" w:rsidRPr="00B5179D" w:rsidRDefault="00B038E1" w:rsidP="00011A58">
            <w:pPr>
              <w:spacing w:after="0" w:line="240" w:lineRule="auto"/>
            </w:pPr>
            <w:r>
              <w:t xml:space="preserve">Práce sice patří mezi ty lehčí, ale i tak se našli žáci, kteří chybovali v pořadí jednotlivých písmen. </w:t>
            </w:r>
            <w:r w:rsidR="00011A58">
              <w:t xml:space="preserve">Proto bych tento typ pracovních listů nepodceňovala. </w:t>
            </w:r>
          </w:p>
        </w:tc>
      </w:tr>
    </w:tbl>
    <w:p w:rsidR="002F7AD7" w:rsidRDefault="002F7AD7" w:rsidP="002F7AD7">
      <w:pPr>
        <w:jc w:val="both"/>
        <w:rPr>
          <w:rFonts w:ascii="Comic Sans MS" w:hAnsi="Comic Sans MS"/>
          <w:sz w:val="32"/>
          <w:szCs w:val="32"/>
        </w:rPr>
      </w:pPr>
    </w:p>
    <w:p w:rsidR="002F7AD7" w:rsidRDefault="002F7AD7" w:rsidP="002F7AD7">
      <w:pPr>
        <w:jc w:val="both"/>
        <w:rPr>
          <w:rFonts w:ascii="Comic Sans MS" w:hAnsi="Comic Sans MS"/>
          <w:b/>
          <w:sz w:val="32"/>
          <w:szCs w:val="32"/>
        </w:rPr>
      </w:pPr>
    </w:p>
    <w:p w:rsidR="002F7AD7" w:rsidRPr="00AC36C9" w:rsidRDefault="002F7AD7" w:rsidP="002F7AD7">
      <w:pPr>
        <w:jc w:val="both"/>
        <w:rPr>
          <w:rFonts w:ascii="Comic Sans MS" w:hAnsi="Comic Sans MS"/>
          <w:b/>
          <w:sz w:val="32"/>
          <w:szCs w:val="32"/>
        </w:rPr>
      </w:pPr>
      <w:r w:rsidRPr="00AC36C9">
        <w:rPr>
          <w:rFonts w:ascii="Comic Sans MS" w:hAnsi="Comic Sans MS"/>
          <w:b/>
          <w:sz w:val="32"/>
          <w:szCs w:val="32"/>
        </w:rPr>
        <w:t>Použité zdroje</w:t>
      </w:r>
    </w:p>
    <w:p w:rsidR="002F7AD7" w:rsidRPr="00AC36C9" w:rsidRDefault="002F7AD7" w:rsidP="002F7AD7">
      <w:pPr>
        <w:rPr>
          <w:b/>
          <w:sz w:val="28"/>
          <w:szCs w:val="28"/>
        </w:rPr>
      </w:pPr>
      <w:r w:rsidRPr="00AC36C9">
        <w:rPr>
          <w:b/>
          <w:sz w:val="28"/>
          <w:szCs w:val="28"/>
        </w:rPr>
        <w:t>Vlastní zdroje autorky</w:t>
      </w:r>
      <w:r>
        <w:rPr>
          <w:b/>
          <w:sz w:val="28"/>
          <w:szCs w:val="28"/>
        </w:rPr>
        <w:t>.</w:t>
      </w:r>
    </w:p>
    <w:p w:rsidR="002F7AD7" w:rsidRDefault="002F7AD7" w:rsidP="004060B3">
      <w:pPr>
        <w:jc w:val="both"/>
      </w:pPr>
      <w:r w:rsidRPr="000F272D">
        <w:rPr>
          <w:b/>
          <w:sz w:val="28"/>
          <w:szCs w:val="28"/>
          <w:lang w:val="en-US"/>
        </w:rPr>
        <w:t>[cit. 2012-</w:t>
      </w:r>
      <w:r w:rsidR="00AF3DB8">
        <w:rPr>
          <w:b/>
          <w:sz w:val="28"/>
          <w:szCs w:val="28"/>
          <w:lang w:val="en-US"/>
        </w:rPr>
        <w:t>5</w:t>
      </w:r>
      <w:r w:rsidRPr="000F272D">
        <w:rPr>
          <w:b/>
          <w:sz w:val="28"/>
          <w:szCs w:val="28"/>
          <w:lang w:val="en-US"/>
        </w:rPr>
        <w:t>-</w:t>
      </w:r>
      <w:r w:rsidR="00AF3DB8">
        <w:rPr>
          <w:b/>
          <w:sz w:val="28"/>
          <w:szCs w:val="28"/>
          <w:lang w:val="en-US"/>
        </w:rPr>
        <w:t>9</w:t>
      </w:r>
      <w:r w:rsidRPr="000F272D">
        <w:rPr>
          <w:b/>
          <w:sz w:val="28"/>
          <w:szCs w:val="28"/>
          <w:lang w:val="en-US"/>
        </w:rPr>
        <w:t>] Obrázky byly použ</w:t>
      </w:r>
      <w:r>
        <w:rPr>
          <w:b/>
          <w:sz w:val="28"/>
          <w:szCs w:val="28"/>
          <w:lang w:val="en-US"/>
        </w:rPr>
        <w:t>ity z galerie Office.</w:t>
      </w:r>
    </w:p>
    <w:sectPr w:rsidR="002F7AD7" w:rsidSect="0015318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30D" w:rsidRDefault="00B4330D" w:rsidP="00153182">
      <w:pPr>
        <w:spacing w:after="0" w:line="240" w:lineRule="auto"/>
      </w:pPr>
      <w:r>
        <w:separator/>
      </w:r>
    </w:p>
  </w:endnote>
  <w:endnote w:type="continuationSeparator" w:id="1">
    <w:p w:rsidR="00B4330D" w:rsidRDefault="00B4330D" w:rsidP="00153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30D" w:rsidRDefault="00B4330D" w:rsidP="00153182">
      <w:pPr>
        <w:spacing w:after="0" w:line="240" w:lineRule="auto"/>
      </w:pPr>
      <w:r>
        <w:separator/>
      </w:r>
    </w:p>
  </w:footnote>
  <w:footnote w:type="continuationSeparator" w:id="1">
    <w:p w:rsidR="00B4330D" w:rsidRDefault="00B4330D" w:rsidP="00153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2EB" w:rsidRDefault="003F62EB">
    <w:pPr>
      <w:pStyle w:val="Zhlav"/>
    </w:pPr>
  </w:p>
  <w:p w:rsidR="003F62EB" w:rsidRDefault="003F62EB" w:rsidP="003F62EB">
    <w:pPr>
      <w:pStyle w:val="Zhlav"/>
      <w:tabs>
        <w:tab w:val="clear" w:pos="4536"/>
        <w:tab w:val="clear" w:pos="9072"/>
        <w:tab w:val="left" w:pos="1883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AC1532"/>
    <w:rsid w:val="00011A58"/>
    <w:rsid w:val="00153182"/>
    <w:rsid w:val="001C63C9"/>
    <w:rsid w:val="001F3F49"/>
    <w:rsid w:val="002E2CB7"/>
    <w:rsid w:val="002F7AD7"/>
    <w:rsid w:val="00310B5A"/>
    <w:rsid w:val="003F3D06"/>
    <w:rsid w:val="003F62EB"/>
    <w:rsid w:val="00404197"/>
    <w:rsid w:val="004060B3"/>
    <w:rsid w:val="00465D11"/>
    <w:rsid w:val="004917B6"/>
    <w:rsid w:val="00560488"/>
    <w:rsid w:val="005A11EB"/>
    <w:rsid w:val="007959C6"/>
    <w:rsid w:val="008918AB"/>
    <w:rsid w:val="008F64B5"/>
    <w:rsid w:val="00AC1532"/>
    <w:rsid w:val="00AF3DB8"/>
    <w:rsid w:val="00B01BCA"/>
    <w:rsid w:val="00B038E1"/>
    <w:rsid w:val="00B4330D"/>
    <w:rsid w:val="00D26DE8"/>
    <w:rsid w:val="00D71DB0"/>
    <w:rsid w:val="00DE1724"/>
    <w:rsid w:val="00EC1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AD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5A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53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3182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153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5318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wmf"/><Relationship Id="rId4" Type="http://schemas.openxmlformats.org/officeDocument/2006/relationships/footnotes" Target="footnote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36057</TotalTime>
  <Pages>3</Pages>
  <Words>391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17</cp:revision>
  <dcterms:created xsi:type="dcterms:W3CDTF">2012-04-14T13:43:00Z</dcterms:created>
  <dcterms:modified xsi:type="dcterms:W3CDTF">2012-05-09T13:35:00Z</dcterms:modified>
</cp:coreProperties>
</file>