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DAB" w:rsidRDefault="003B5DAB" w:rsidP="001076EE">
      <w:pPr>
        <w:ind w:right="2011"/>
        <w:rPr>
          <w:rStyle w:val="FontStyle17"/>
          <w:b/>
          <w:spacing w:val="30"/>
          <w:sz w:val="24"/>
          <w:szCs w:val="24"/>
        </w:rPr>
      </w:pPr>
    </w:p>
    <w:p w:rsidR="003B5DAB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  <w:r w:rsidRPr="00F07426">
        <w:rPr>
          <w:b/>
          <w:noProof/>
          <w:spacing w:val="30"/>
        </w:rPr>
        <w:drawing>
          <wp:inline distT="0" distB="0" distL="0" distR="0" wp14:anchorId="6EE553F0" wp14:editId="6ED20643">
            <wp:extent cx="6238875" cy="1885950"/>
            <wp:effectExtent l="0" t="38100" r="9525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  <w:bookmarkStart w:id="0" w:name="_GoBack"/>
      <w:bookmarkEnd w:id="0"/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0838D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  <w:r>
        <w:rPr>
          <w:b/>
          <w:spacing w:val="30"/>
        </w:rPr>
        <w:pict>
          <v:rect id="Podnadpis 2" o:spid="_x0000_s1027" style="position:absolute;margin-left:0;margin-top:0;width:7in;height:13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" filled="f" stroked="f">
            <v:path arrowok="t"/>
            <o:lock v:ext="edit" grouping="t"/>
            <v:textbox>
              <w:txbxContent>
                <w:p w:rsidR="00AF71AB" w:rsidRDefault="00AF71AB" w:rsidP="00AF71AB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color w:val="000000" w:themeColor="text1"/>
                      <w:kern w:val="24"/>
                      <w:sz w:val="40"/>
                      <w:szCs w:val="40"/>
                    </w:rPr>
                  </w:pPr>
                  <w:proofErr w:type="spellStart"/>
                  <w:r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Ray</w:t>
                  </w:r>
                  <w:proofErr w:type="spellEnd"/>
                  <w:r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Bradbury</w:t>
                  </w:r>
                  <w:proofErr w:type="spellEnd"/>
                  <w:r w:rsidR="00C9548D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– Srpen 2026</w:t>
                  </w:r>
                </w:p>
                <w:p w:rsidR="00AF71AB" w:rsidRPr="00AF71AB" w:rsidRDefault="00AF71AB" w:rsidP="00AF71AB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sz w:val="40"/>
                      <w:szCs w:val="40"/>
                    </w:rPr>
                  </w:pPr>
                  <w:r w:rsidRPr="00AF71AB">
                    <w:rPr>
                      <w:noProof/>
                      <w:color w:val="000000" w:themeColor="text1"/>
                      <w:kern w:val="24"/>
                      <w:sz w:val="40"/>
                      <w:szCs w:val="40"/>
                    </w:rPr>
                    <w:drawing>
                      <wp:inline distT="0" distB="0" distL="0" distR="0">
                        <wp:extent cx="5400675" cy="1047750"/>
                        <wp:effectExtent l="0" t="0" r="0" b="0"/>
                        <wp:docPr id="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0675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1AB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rect>
        </w:pict>
      </w: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AF71AB" w:rsidRDefault="00AF71AB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F07426" w:rsidRPr="00F07426" w:rsidTr="00F07426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F07426" w:rsidP="00F07426">
            <w:pPr>
              <w:pStyle w:val="Style8"/>
              <w:ind w:right="2011"/>
              <w:rPr>
                <w:b/>
                <w:spacing w:val="30"/>
              </w:rPr>
            </w:pPr>
            <w:r w:rsidRPr="00F07426">
              <w:rPr>
                <w:b/>
                <w:bCs/>
                <w:spacing w:val="30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F07426" w:rsidP="00F07426">
            <w:pPr>
              <w:pStyle w:val="Style8"/>
              <w:ind w:right="2011"/>
              <w:rPr>
                <w:b/>
                <w:spacing w:val="30"/>
              </w:rPr>
            </w:pPr>
            <w:r w:rsidRPr="00F07426">
              <w:rPr>
                <w:b/>
                <w:bCs/>
                <w:spacing w:val="30"/>
              </w:rPr>
              <w:t xml:space="preserve"> červen 2011</w:t>
            </w:r>
          </w:p>
        </w:tc>
      </w:tr>
      <w:tr w:rsidR="00F07426" w:rsidRPr="00F07426" w:rsidTr="00F07426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F07426" w:rsidP="00F07426">
            <w:pPr>
              <w:pStyle w:val="Style8"/>
              <w:ind w:right="2011"/>
              <w:rPr>
                <w:b/>
                <w:spacing w:val="30"/>
              </w:rPr>
            </w:pPr>
            <w:r w:rsidRPr="00F07426">
              <w:rPr>
                <w:b/>
                <w:spacing w:val="30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F07426" w:rsidP="00F07426">
            <w:pPr>
              <w:pStyle w:val="Style8"/>
              <w:ind w:right="2011"/>
              <w:rPr>
                <w:b/>
                <w:spacing w:val="30"/>
              </w:rPr>
            </w:pPr>
            <w:r w:rsidRPr="00F07426">
              <w:rPr>
                <w:b/>
                <w:spacing w:val="30"/>
              </w:rPr>
              <w:t>8.</w:t>
            </w:r>
          </w:p>
        </w:tc>
      </w:tr>
      <w:tr w:rsidR="00F07426" w:rsidRPr="00F07426" w:rsidTr="00F07426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F07426" w:rsidP="00F07426">
            <w:pPr>
              <w:pStyle w:val="Style8"/>
              <w:ind w:right="2011"/>
              <w:rPr>
                <w:b/>
                <w:spacing w:val="30"/>
              </w:rPr>
            </w:pPr>
            <w:r w:rsidRPr="00F07426">
              <w:rPr>
                <w:b/>
                <w:spacing w:val="30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4ED5" w:rsidRPr="00F07426" w:rsidRDefault="00C9548D" w:rsidP="00C9548D">
            <w:pPr>
              <w:pStyle w:val="Style8"/>
              <w:tabs>
                <w:tab w:val="left" w:pos="4414"/>
              </w:tabs>
              <w:ind w:right="98"/>
              <w:jc w:val="both"/>
              <w:rPr>
                <w:b/>
                <w:spacing w:val="30"/>
              </w:rPr>
            </w:pPr>
            <w:r>
              <w:rPr>
                <w:b/>
                <w:spacing w:val="30"/>
              </w:rPr>
              <w:t>Žáci se seznámí s</w:t>
            </w:r>
            <w:r w:rsidR="003C4976">
              <w:rPr>
                <w:b/>
                <w:spacing w:val="30"/>
              </w:rPr>
              <w:t xml:space="preserve"> autorem, napíší zápis do sešitu</w:t>
            </w:r>
            <w:r>
              <w:rPr>
                <w:b/>
                <w:spacing w:val="30"/>
              </w:rPr>
              <w:t xml:space="preserve"> </w:t>
            </w:r>
            <w:r w:rsidR="003C4976">
              <w:rPr>
                <w:b/>
                <w:spacing w:val="30"/>
              </w:rPr>
              <w:t>a rozeberou text.</w:t>
            </w:r>
          </w:p>
        </w:tc>
      </w:tr>
    </w:tbl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07426" w:rsidRDefault="00F07426" w:rsidP="00F07426">
      <w:pPr>
        <w:pStyle w:val="Style8"/>
        <w:widowControl/>
        <w:spacing w:line="240" w:lineRule="auto"/>
        <w:ind w:right="2011"/>
        <w:jc w:val="left"/>
        <w:rPr>
          <w:rStyle w:val="FontStyle17"/>
          <w:b/>
          <w:spacing w:val="30"/>
          <w:sz w:val="24"/>
          <w:szCs w:val="24"/>
        </w:rPr>
      </w:pPr>
    </w:p>
    <w:p w:rsidR="00FD0A07" w:rsidRPr="00D7091E" w:rsidRDefault="00AF71AB" w:rsidP="005063DB">
      <w:pPr>
        <w:pStyle w:val="Nzev"/>
        <w:rPr>
          <w:rStyle w:val="FontStyle17"/>
          <w:i/>
          <w:sz w:val="40"/>
          <w:szCs w:val="40"/>
        </w:rPr>
      </w:pPr>
      <w:r w:rsidRPr="005063DB">
        <w:rPr>
          <w:rStyle w:val="FontStyle17"/>
          <w:b/>
          <w:spacing w:val="30"/>
          <w:sz w:val="40"/>
          <w:szCs w:val="40"/>
        </w:rPr>
        <w:lastRenderedPageBreak/>
        <w:t>Autor</w:t>
      </w:r>
    </w:p>
    <w:p w:rsidR="00AF71AB" w:rsidRDefault="00AF71AB" w:rsidP="00AF71AB"/>
    <w:p w:rsidR="00AF71AB" w:rsidRPr="00AF71AB" w:rsidRDefault="005063DB" w:rsidP="00AF71AB">
      <w:r w:rsidRPr="005063DB">
        <w:rPr>
          <w:rStyle w:val="FontStyle17"/>
          <w:i/>
          <w:noProof/>
          <w:color w:val="365F91" w:themeColor="accent1" w:themeShade="BF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6E2BCEA" wp14:editId="037624B8">
            <wp:simplePos x="0" y="0"/>
            <wp:positionH relativeFrom="margin">
              <wp:posOffset>-8890</wp:posOffset>
            </wp:positionH>
            <wp:positionV relativeFrom="margin">
              <wp:posOffset>814705</wp:posOffset>
            </wp:positionV>
            <wp:extent cx="1409700" cy="19431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3DB" w:rsidRPr="005063DB" w:rsidRDefault="005063DB" w:rsidP="005063DB">
      <w:pPr>
        <w:pStyle w:val="Style9"/>
        <w:widowControl/>
        <w:tabs>
          <w:tab w:val="left" w:pos="408"/>
        </w:tabs>
        <w:spacing w:line="240" w:lineRule="auto"/>
        <w:ind w:firstLine="0"/>
        <w:jc w:val="center"/>
        <w:rPr>
          <w:rStyle w:val="FontStyle17"/>
          <w:b/>
          <w:sz w:val="24"/>
          <w:szCs w:val="24"/>
        </w:rPr>
      </w:pPr>
      <w:proofErr w:type="spellStart"/>
      <w:r w:rsidRPr="005063DB">
        <w:rPr>
          <w:rStyle w:val="FontStyle17"/>
          <w:b/>
          <w:sz w:val="24"/>
          <w:szCs w:val="24"/>
        </w:rPr>
        <w:t>Ray</w:t>
      </w:r>
      <w:proofErr w:type="spellEnd"/>
      <w:r w:rsidRPr="005063DB">
        <w:rPr>
          <w:rStyle w:val="FontStyle17"/>
          <w:b/>
          <w:sz w:val="24"/>
          <w:szCs w:val="24"/>
        </w:rPr>
        <w:t xml:space="preserve"> </w:t>
      </w:r>
      <w:proofErr w:type="spellStart"/>
      <w:r w:rsidRPr="005063DB">
        <w:rPr>
          <w:rStyle w:val="FontStyle17"/>
          <w:b/>
          <w:sz w:val="24"/>
          <w:szCs w:val="24"/>
        </w:rPr>
        <w:t>Bradbury</w:t>
      </w:r>
      <w:proofErr w:type="spellEnd"/>
      <w:r w:rsidRPr="005063DB">
        <w:rPr>
          <w:rStyle w:val="FontStyle17"/>
          <w:b/>
          <w:sz w:val="24"/>
          <w:szCs w:val="24"/>
        </w:rPr>
        <w:t xml:space="preserve"> </w:t>
      </w:r>
    </w:p>
    <w:p w:rsidR="005063DB" w:rsidRDefault="005063DB" w:rsidP="005063DB">
      <w:pPr>
        <w:pStyle w:val="Style9"/>
        <w:widowControl/>
        <w:tabs>
          <w:tab w:val="left" w:pos="408"/>
        </w:tabs>
        <w:spacing w:line="240" w:lineRule="auto"/>
        <w:ind w:firstLine="0"/>
        <w:jc w:val="center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(1920)</w:t>
      </w:r>
    </w:p>
    <w:p w:rsidR="001076EE" w:rsidRPr="00FD0A07" w:rsidRDefault="001076EE" w:rsidP="001076EE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  <w:r w:rsidRPr="00FD0A07">
        <w:rPr>
          <w:rStyle w:val="FontStyle17"/>
          <w:sz w:val="24"/>
          <w:szCs w:val="24"/>
        </w:rPr>
        <w:t xml:space="preserve">Americký </w:t>
      </w:r>
      <w:r w:rsidRPr="001076EE">
        <w:rPr>
          <w:rStyle w:val="FontStyle17"/>
          <w:sz w:val="24"/>
          <w:szCs w:val="24"/>
        </w:rPr>
        <w:t>spisovatel</w:t>
      </w:r>
      <w:r w:rsidRPr="00FD0A07">
        <w:rPr>
          <w:rStyle w:val="FontStyle17"/>
          <w:sz w:val="24"/>
          <w:szCs w:val="24"/>
        </w:rPr>
        <w:t xml:space="preserve"> a představitel sci-fi literatury.</w:t>
      </w:r>
    </w:p>
    <w:p w:rsidR="00FD0A07" w:rsidRDefault="00FD0A07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</w:p>
    <w:p w:rsidR="001076EE" w:rsidRPr="00FD0A07" w:rsidRDefault="001076EE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  <w:r w:rsidRPr="00FD0A07">
        <w:rPr>
          <w:rStyle w:val="FontStyle17"/>
          <w:sz w:val="24"/>
          <w:szCs w:val="24"/>
        </w:rPr>
        <w:t>Díla:</w:t>
      </w:r>
      <w:r w:rsidRPr="00FD0A07">
        <w:rPr>
          <w:rStyle w:val="FontStyle17"/>
          <w:sz w:val="24"/>
          <w:szCs w:val="24"/>
        </w:rPr>
        <w:tab/>
      </w:r>
      <w:r w:rsidRPr="00FD0A07">
        <w:rPr>
          <w:rStyle w:val="FontStyle17"/>
          <w:sz w:val="24"/>
          <w:szCs w:val="24"/>
        </w:rPr>
        <w:tab/>
      </w:r>
      <w:r w:rsidRPr="003B5DAB">
        <w:rPr>
          <w:rStyle w:val="Nadpis1Char"/>
        </w:rPr>
        <w:t>451 stupňů Fahrenheita</w:t>
      </w:r>
    </w:p>
    <w:p w:rsidR="001076EE" w:rsidRDefault="001076EE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  <w:r w:rsidRPr="00FD0A07">
        <w:rPr>
          <w:rStyle w:val="FontStyle17"/>
          <w:sz w:val="24"/>
          <w:szCs w:val="24"/>
        </w:rPr>
        <w:tab/>
      </w:r>
      <w:r w:rsidRPr="00FD0A07">
        <w:rPr>
          <w:rStyle w:val="FontStyle17"/>
          <w:sz w:val="24"/>
          <w:szCs w:val="24"/>
        </w:rPr>
        <w:tab/>
      </w:r>
      <w:r w:rsidR="00FD0A07">
        <w:rPr>
          <w:rStyle w:val="FontStyle17"/>
          <w:sz w:val="24"/>
          <w:szCs w:val="24"/>
        </w:rPr>
        <w:tab/>
      </w:r>
      <w:r w:rsidRPr="003B5DAB">
        <w:rPr>
          <w:rStyle w:val="Nadpis1Char"/>
        </w:rPr>
        <w:t>Marťanská kronika</w:t>
      </w:r>
      <w:r w:rsidR="00FD0A07">
        <w:rPr>
          <w:rStyle w:val="FontStyle17"/>
          <w:sz w:val="24"/>
          <w:szCs w:val="24"/>
        </w:rPr>
        <w:t xml:space="preserve"> – cyklus povídek, který popisuje fiktivní kolonizaci Marsu.</w:t>
      </w:r>
    </w:p>
    <w:p w:rsidR="00FD0A07" w:rsidRPr="00FD0A07" w:rsidRDefault="00FD0A07" w:rsidP="003B5DAB">
      <w:pPr>
        <w:pStyle w:val="Normlnweb"/>
        <w:spacing w:before="0" w:beforeAutospacing="0" w:after="0" w:afterAutospacing="0"/>
        <w:jc w:val="both"/>
      </w:pPr>
      <w:r w:rsidRPr="00FD0A07">
        <w:t xml:space="preserve">Děj </w:t>
      </w:r>
      <w:r>
        <w:t>příběhů</w:t>
      </w:r>
      <w:r w:rsidRPr="00FD0A07">
        <w:t xml:space="preserve"> se odehrává na planetě </w:t>
      </w:r>
      <w:hyperlink r:id="rId13" w:tooltip="Mars (planeta)" w:history="1">
        <w:r w:rsidRPr="00FD0A07">
          <w:rPr>
            <w:rStyle w:val="Hypertextovodkaz"/>
            <w:color w:val="auto"/>
            <w:u w:val="none"/>
          </w:rPr>
          <w:t>Mars</w:t>
        </w:r>
      </w:hyperlink>
      <w:r w:rsidRPr="00FD0A07">
        <w:t xml:space="preserve">, pouze </w:t>
      </w:r>
      <w:r>
        <w:t>dva</w:t>
      </w:r>
      <w:r w:rsidRPr="00FD0A07">
        <w:t xml:space="preserve"> jsou situovány na </w:t>
      </w:r>
      <w:hyperlink r:id="rId14" w:tooltip="Země" w:history="1">
        <w:r>
          <w:rPr>
            <w:rStyle w:val="Hypertextovodkaz"/>
            <w:color w:val="auto"/>
            <w:u w:val="none"/>
          </w:rPr>
          <w:t>Zem</w:t>
        </w:r>
      </w:hyperlink>
      <w:r w:rsidRPr="00FD0A07">
        <w:t xml:space="preserve">. Každá povídka má v názvu měsíc a rok, kdy se děj odehrává (první povídka v lednu </w:t>
      </w:r>
      <w:smartTag w:uri="urn:schemas-microsoft-com:office:smarttags" w:element="metricconverter">
        <w:smartTagPr>
          <w:attr w:name="ProductID" w:val="1999 a"/>
        </w:smartTagPr>
        <w:r w:rsidRPr="00FD0A07">
          <w:t>1999 a</w:t>
        </w:r>
      </w:smartTag>
      <w:r w:rsidRPr="00FD0A07">
        <w:t xml:space="preserve"> poslední v říjnu 2026), povídky přibližují události od neúspěchů prvních </w:t>
      </w:r>
      <w:hyperlink r:id="rId15" w:tooltip="Expedice" w:history="1">
        <w:r w:rsidRPr="00FD0A07">
          <w:rPr>
            <w:rStyle w:val="Hypertextovodkaz"/>
            <w:color w:val="auto"/>
            <w:u w:val="none"/>
          </w:rPr>
          <w:t>expedic</w:t>
        </w:r>
      </w:hyperlink>
      <w:r w:rsidRPr="00FD0A07">
        <w:t xml:space="preserve">, přes vyhubení </w:t>
      </w:r>
      <w:hyperlink r:id="rId16" w:tooltip="Život na Marsu" w:history="1">
        <w:r w:rsidRPr="00FD0A07">
          <w:rPr>
            <w:rStyle w:val="Hypertextovodkaz"/>
            <w:color w:val="auto"/>
            <w:u w:val="none"/>
          </w:rPr>
          <w:t>Marťanů</w:t>
        </w:r>
      </w:hyperlink>
      <w:r w:rsidRPr="00FD0A07">
        <w:t xml:space="preserve"> lidskou </w:t>
      </w:r>
      <w:hyperlink r:id="rId17" w:tooltip="Infekční onemocnění" w:history="1">
        <w:r w:rsidRPr="00FD0A07">
          <w:rPr>
            <w:rStyle w:val="Hypertextovodkaz"/>
            <w:color w:val="auto"/>
            <w:u w:val="none"/>
          </w:rPr>
          <w:t>infekcí</w:t>
        </w:r>
      </w:hyperlink>
      <w:r w:rsidRPr="00FD0A07">
        <w:t xml:space="preserve">. Na Zemi poté vypukne </w:t>
      </w:r>
      <w:hyperlink r:id="rId18" w:tooltip="Jaderná válka" w:history="1">
        <w:r w:rsidRPr="00FD0A07">
          <w:rPr>
            <w:rStyle w:val="Hypertextovodkaz"/>
            <w:color w:val="auto"/>
            <w:u w:val="none"/>
          </w:rPr>
          <w:t>jaderná válka</w:t>
        </w:r>
      </w:hyperlink>
      <w:r w:rsidR="003B5DAB">
        <w:t>, kvůli níž pozemšťané přeruš</w:t>
      </w:r>
      <w:r w:rsidRPr="00FD0A07">
        <w:t xml:space="preserve">í kolonizaci Marsu. Na závěr nově příchozí ze Země na Mars získávají k této planetě lepší </w:t>
      </w:r>
      <w:hyperlink r:id="rId19" w:tooltip="Vztah" w:history="1">
        <w:r w:rsidRPr="00FD0A07">
          <w:rPr>
            <w:rStyle w:val="Hypertextovodkaz"/>
            <w:color w:val="auto"/>
            <w:u w:val="none"/>
          </w:rPr>
          <w:t>vztah</w:t>
        </w:r>
      </w:hyperlink>
      <w:r w:rsidRPr="00FD0A07">
        <w:t>.</w:t>
      </w:r>
    </w:p>
    <w:p w:rsidR="00FD0A07" w:rsidRPr="00FD0A07" w:rsidRDefault="00FD0A07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</w:p>
    <w:p w:rsidR="001076EE" w:rsidRDefault="001076EE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</w:p>
    <w:p w:rsidR="00FD0A07" w:rsidRPr="00FD0A07" w:rsidRDefault="00FD0A07" w:rsidP="00FD0A07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</w:p>
    <w:p w:rsidR="001076EE" w:rsidRDefault="001076EE" w:rsidP="005063DB">
      <w:pPr>
        <w:pStyle w:val="Style8"/>
        <w:widowControl/>
        <w:spacing w:line="240" w:lineRule="auto"/>
        <w:ind w:left="2016" w:right="2011"/>
        <w:jc w:val="left"/>
        <w:rPr>
          <w:rStyle w:val="FontStyle17"/>
          <w:spacing w:val="30"/>
        </w:rPr>
      </w:pPr>
    </w:p>
    <w:p w:rsidR="001076EE" w:rsidRDefault="001076EE" w:rsidP="001076EE">
      <w:pPr>
        <w:pStyle w:val="Style8"/>
        <w:widowControl/>
        <w:spacing w:line="240" w:lineRule="auto"/>
        <w:ind w:left="2016" w:right="2011"/>
        <w:rPr>
          <w:rStyle w:val="FontStyle17"/>
          <w:spacing w:val="30"/>
        </w:rPr>
      </w:pPr>
    </w:p>
    <w:p w:rsidR="004414FA" w:rsidRPr="005063DB" w:rsidRDefault="005063DB" w:rsidP="003B5DAB">
      <w:pPr>
        <w:pStyle w:val="Nzev"/>
        <w:rPr>
          <w:rStyle w:val="FontStyle17"/>
          <w:b/>
          <w:spacing w:val="30"/>
          <w:sz w:val="40"/>
          <w:szCs w:val="40"/>
        </w:rPr>
      </w:pPr>
      <w:r w:rsidRPr="005063DB">
        <w:rPr>
          <w:rStyle w:val="FontStyle17"/>
          <w:b/>
          <w:spacing w:val="30"/>
          <w:sz w:val="40"/>
          <w:szCs w:val="40"/>
        </w:rPr>
        <w:t>Práce s textem</w:t>
      </w:r>
    </w:p>
    <w:p w:rsidR="003C7AD4" w:rsidRPr="003C7AD4" w:rsidRDefault="003C7AD4" w:rsidP="001076EE">
      <w:pPr>
        <w:pStyle w:val="Style8"/>
        <w:widowControl/>
        <w:spacing w:line="240" w:lineRule="auto"/>
        <w:ind w:left="2016" w:right="2011"/>
        <w:jc w:val="both"/>
        <w:rPr>
          <w:rStyle w:val="FontStyle17"/>
          <w:spacing w:val="30"/>
        </w:rPr>
      </w:pPr>
    </w:p>
    <w:p w:rsidR="00A97FC5" w:rsidRDefault="001E6334" w:rsidP="00A97FC5">
      <w:pPr>
        <w:pStyle w:val="Style9"/>
        <w:widowControl/>
        <w:tabs>
          <w:tab w:val="left" w:pos="408"/>
        </w:tabs>
        <w:spacing w:line="240" w:lineRule="auto"/>
        <w:ind w:firstLine="0"/>
        <w:jc w:val="center"/>
        <w:rPr>
          <w:rStyle w:val="FontStyle17"/>
          <w:sz w:val="32"/>
          <w:szCs w:val="32"/>
          <w:u w:val="single"/>
        </w:rPr>
      </w:pPr>
      <w:r>
        <w:rPr>
          <w:rStyle w:val="FontStyle17"/>
          <w:b/>
          <w:sz w:val="32"/>
          <w:szCs w:val="32"/>
          <w:u w:val="single"/>
        </w:rPr>
        <w:t xml:space="preserve">Srpen </w:t>
      </w:r>
      <w:r w:rsidR="00A97FC5" w:rsidRPr="003C4976">
        <w:rPr>
          <w:rStyle w:val="FontStyle17"/>
          <w:b/>
          <w:sz w:val="32"/>
          <w:szCs w:val="32"/>
          <w:u w:val="single"/>
        </w:rPr>
        <w:t>2026</w:t>
      </w:r>
    </w:p>
    <w:p w:rsidR="00A97FC5" w:rsidRPr="00A97FC5" w:rsidRDefault="00A97FC5" w:rsidP="00A97FC5">
      <w:pPr>
        <w:pStyle w:val="Style9"/>
        <w:widowControl/>
        <w:tabs>
          <w:tab w:val="left" w:pos="408"/>
        </w:tabs>
        <w:spacing w:line="240" w:lineRule="auto"/>
        <w:ind w:firstLine="0"/>
        <w:jc w:val="center"/>
        <w:rPr>
          <w:rStyle w:val="FontStyle17"/>
          <w:sz w:val="32"/>
          <w:szCs w:val="32"/>
          <w:u w:val="single"/>
        </w:rPr>
      </w:pPr>
    </w:p>
    <w:p w:rsidR="004414FA" w:rsidRPr="001076EE" w:rsidRDefault="00A97FC5" w:rsidP="001076EE">
      <w:pPr>
        <w:pStyle w:val="Style9"/>
        <w:widowControl/>
        <w:tabs>
          <w:tab w:val="left" w:pos="408"/>
        </w:tabs>
        <w:spacing w:line="240" w:lineRule="auto"/>
        <w:ind w:firstLine="0"/>
        <w:rPr>
          <w:rStyle w:val="FontStyle17"/>
          <w:sz w:val="24"/>
          <w:szCs w:val="24"/>
        </w:rPr>
      </w:pPr>
      <w:r>
        <w:rPr>
          <w:rStyle w:val="FontStyle17"/>
        </w:rPr>
        <w:tab/>
      </w:r>
      <w:r w:rsidR="004A15AE" w:rsidRPr="001076EE">
        <w:rPr>
          <w:rStyle w:val="FontStyle17"/>
          <w:sz w:val="24"/>
          <w:szCs w:val="24"/>
        </w:rPr>
        <w:t xml:space="preserve">V </w:t>
      </w:r>
      <w:r w:rsidR="004414FA" w:rsidRPr="001076EE">
        <w:rPr>
          <w:rStyle w:val="FontStyle17"/>
          <w:sz w:val="24"/>
          <w:szCs w:val="24"/>
        </w:rPr>
        <w:t xml:space="preserve">obývacím pokoji zpívaly hodiny: </w:t>
      </w:r>
      <w:r w:rsidR="004414FA" w:rsidRPr="001076EE">
        <w:rPr>
          <w:rStyle w:val="FontStyle18"/>
          <w:sz w:val="24"/>
          <w:szCs w:val="24"/>
        </w:rPr>
        <w:t xml:space="preserve">Tik-tak-tik-tak, sedm--vstát, sedm-vstát, </w:t>
      </w:r>
      <w:r w:rsidR="004414FA" w:rsidRPr="001076EE">
        <w:rPr>
          <w:rStyle w:val="FontStyle17"/>
          <w:sz w:val="24"/>
          <w:szCs w:val="24"/>
        </w:rPr>
        <w:t xml:space="preserve">jako by měly strach, že nikdo nevstane. Dům byl po ránu prázdný. Hodiny tikaly a tikaly a vytrvale opakovaly do prázdna: </w:t>
      </w:r>
      <w:proofErr w:type="gramStart"/>
      <w:r w:rsidR="004414FA" w:rsidRPr="001076EE">
        <w:rPr>
          <w:rStyle w:val="FontStyle18"/>
          <w:sz w:val="24"/>
          <w:szCs w:val="24"/>
        </w:rPr>
        <w:t>Sedm</w:t>
      </w:r>
      <w:proofErr w:type="gramEnd"/>
      <w:r w:rsidR="004414FA" w:rsidRPr="001076EE">
        <w:rPr>
          <w:rStyle w:val="FontStyle18"/>
          <w:sz w:val="24"/>
          <w:szCs w:val="24"/>
        </w:rPr>
        <w:t>—</w:t>
      </w:r>
      <w:proofErr w:type="gramStart"/>
      <w:r w:rsidR="004414FA" w:rsidRPr="001076EE">
        <w:rPr>
          <w:rStyle w:val="FontStyle18"/>
          <w:sz w:val="24"/>
          <w:szCs w:val="24"/>
        </w:rPr>
        <w:t>dvě</w:t>
      </w:r>
      <w:proofErr w:type="gramEnd"/>
      <w:r w:rsidR="004414FA" w:rsidRPr="001076EE">
        <w:rPr>
          <w:rStyle w:val="FontStyle18"/>
          <w:sz w:val="24"/>
          <w:szCs w:val="24"/>
        </w:rPr>
        <w:t>, snídaně, sedm—dvě!</w:t>
      </w:r>
      <w:r w:rsidR="004A15AE" w:rsidRPr="001076EE">
        <w:rPr>
          <w:rStyle w:val="FontStyle18"/>
          <w:sz w:val="24"/>
          <w:szCs w:val="24"/>
        </w:rPr>
        <w:t xml:space="preserve"> </w:t>
      </w:r>
      <w:r w:rsidR="004A15AE" w:rsidRPr="001076EE">
        <w:rPr>
          <w:rStyle w:val="FontStyle18"/>
          <w:i w:val="0"/>
          <w:sz w:val="24"/>
          <w:szCs w:val="24"/>
        </w:rPr>
        <w:t>V</w:t>
      </w:r>
      <w:r w:rsidR="004A15AE" w:rsidRPr="001076EE">
        <w:rPr>
          <w:rStyle w:val="FontStyle18"/>
          <w:sz w:val="24"/>
          <w:szCs w:val="24"/>
        </w:rPr>
        <w:t xml:space="preserve"> </w:t>
      </w:r>
      <w:r w:rsidR="004414FA" w:rsidRPr="001076EE">
        <w:rPr>
          <w:rStyle w:val="FontStyle17"/>
          <w:sz w:val="24"/>
          <w:szCs w:val="24"/>
        </w:rPr>
        <w:t xml:space="preserve">kuchyni zasyčela kamna </w:t>
      </w:r>
      <w:r w:rsidR="003B5DAB">
        <w:rPr>
          <w:rStyle w:val="FontStyle17"/>
          <w:sz w:val="24"/>
          <w:szCs w:val="24"/>
        </w:rPr>
        <w:br/>
      </w:r>
      <w:r w:rsidR="004414FA" w:rsidRPr="001076EE">
        <w:rPr>
          <w:rStyle w:val="FontStyle17"/>
          <w:sz w:val="24"/>
          <w:szCs w:val="24"/>
        </w:rPr>
        <w:t>a z jejich teplých útrob vyklouzlo osm nádherně opečených topinek, osm osmažených vajec, šestnáct plátků slaniny, dvě kávy a dvě sklenice přihřátého mléka.</w:t>
      </w:r>
      <w:r w:rsidR="004A15AE" w:rsidRPr="001076EE">
        <w:rPr>
          <w:rStyle w:val="FontStyle17"/>
          <w:sz w:val="24"/>
          <w:szCs w:val="24"/>
        </w:rPr>
        <w:t xml:space="preserve"> </w:t>
      </w:r>
    </w:p>
    <w:p w:rsidR="004A15AE" w:rsidRPr="001076EE" w:rsidRDefault="004414FA" w:rsidP="001076EE">
      <w:pPr>
        <w:pStyle w:val="Style4"/>
        <w:widowControl/>
        <w:ind w:firstLine="708"/>
        <w:jc w:val="both"/>
        <w:rPr>
          <w:rStyle w:val="FontStyle11"/>
          <w:sz w:val="24"/>
          <w:szCs w:val="24"/>
        </w:rPr>
      </w:pPr>
      <w:r w:rsidRPr="001076EE">
        <w:rPr>
          <w:rStyle w:val="FontStyle17"/>
          <w:sz w:val="24"/>
          <w:szCs w:val="24"/>
        </w:rPr>
        <w:t>„Dnes je čtvrtého srpna, dva tisíce dvacet šest," ozval se jiný</w:t>
      </w:r>
      <w:r w:rsidR="004A15AE" w:rsidRPr="001076EE">
        <w:rPr>
          <w:rStyle w:val="FontStyle17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hlas z kuchyňského stropu, „jsme ve městě </w:t>
      </w:r>
      <w:proofErr w:type="spellStart"/>
      <w:r w:rsidRPr="001076EE">
        <w:rPr>
          <w:rStyle w:val="FontStyle11"/>
          <w:sz w:val="24"/>
          <w:szCs w:val="24"/>
        </w:rPr>
        <w:t>Allendale</w:t>
      </w:r>
      <w:proofErr w:type="spellEnd"/>
      <w:r w:rsidRPr="001076EE">
        <w:rPr>
          <w:rStyle w:val="FontStyle11"/>
          <w:sz w:val="24"/>
          <w:szCs w:val="24"/>
        </w:rPr>
        <w:t xml:space="preserve"> v Kali</w:t>
      </w:r>
      <w:r w:rsidRPr="001076EE">
        <w:rPr>
          <w:rStyle w:val="FontStyle11"/>
          <w:sz w:val="24"/>
          <w:szCs w:val="24"/>
        </w:rPr>
        <w:softHyphen/>
        <w:t xml:space="preserve">fornii." Opakoval datum třikrát, aby si je každý zapamatoval. </w:t>
      </w:r>
      <w:proofErr w:type="gramStart"/>
      <w:r w:rsidRPr="001076EE">
        <w:rPr>
          <w:rStyle w:val="FontStyle11"/>
          <w:sz w:val="24"/>
          <w:szCs w:val="24"/>
        </w:rPr>
        <w:t>„Pan</w:t>
      </w:r>
      <w:proofErr w:type="gramEnd"/>
      <w:r w:rsidRPr="001076EE">
        <w:rPr>
          <w:rStyle w:val="FontStyle11"/>
          <w:sz w:val="24"/>
          <w:szCs w:val="24"/>
        </w:rPr>
        <w:t xml:space="preserve"> </w:t>
      </w:r>
      <w:proofErr w:type="spellStart"/>
      <w:r w:rsidRPr="001076EE">
        <w:rPr>
          <w:rStyle w:val="FontStyle11"/>
          <w:sz w:val="24"/>
          <w:szCs w:val="24"/>
        </w:rPr>
        <w:t>Featherstone</w:t>
      </w:r>
      <w:proofErr w:type="spellEnd"/>
      <w:r w:rsidRPr="001076EE">
        <w:rPr>
          <w:rStyle w:val="FontStyle11"/>
          <w:sz w:val="24"/>
          <w:szCs w:val="24"/>
        </w:rPr>
        <w:t xml:space="preserve"> má dnes </w:t>
      </w:r>
      <w:proofErr w:type="gramStart"/>
      <w:r w:rsidRPr="001076EE">
        <w:rPr>
          <w:rStyle w:val="FontStyle11"/>
          <w:sz w:val="24"/>
          <w:szCs w:val="24"/>
        </w:rPr>
        <w:t>narozeniny.</w:t>
      </w:r>
      <w:proofErr w:type="gramEnd"/>
      <w:r w:rsidRPr="001076EE">
        <w:rPr>
          <w:rStyle w:val="FontStyle11"/>
          <w:sz w:val="24"/>
          <w:szCs w:val="24"/>
        </w:rPr>
        <w:t xml:space="preserve"> </w:t>
      </w:r>
      <w:proofErr w:type="spellStart"/>
      <w:r w:rsidRPr="001076EE">
        <w:rPr>
          <w:rStyle w:val="FontStyle11"/>
          <w:sz w:val="24"/>
          <w:szCs w:val="24"/>
        </w:rPr>
        <w:t>Tilita</w:t>
      </w:r>
      <w:proofErr w:type="spellEnd"/>
      <w:r w:rsidRPr="001076EE">
        <w:rPr>
          <w:rStyle w:val="FontStyle11"/>
          <w:sz w:val="24"/>
          <w:szCs w:val="24"/>
        </w:rPr>
        <w:t xml:space="preserve"> slaví výročí svatby. Dnes je splatná pojistka a účet za vodu, plyn a elektři</w:t>
      </w:r>
      <w:r w:rsidRPr="001076EE">
        <w:rPr>
          <w:rStyle w:val="FontStyle11"/>
          <w:sz w:val="24"/>
          <w:szCs w:val="24"/>
        </w:rPr>
        <w:softHyphen/>
        <w:t>nu."</w:t>
      </w:r>
      <w:r w:rsidR="004A15AE" w:rsidRPr="001076EE">
        <w:rPr>
          <w:rStyle w:val="FontStyle11"/>
          <w:sz w:val="24"/>
          <w:szCs w:val="24"/>
        </w:rPr>
        <w:t xml:space="preserve"> </w:t>
      </w:r>
    </w:p>
    <w:p w:rsidR="004414FA" w:rsidRPr="001076EE" w:rsidRDefault="004414FA" w:rsidP="001076EE">
      <w:pPr>
        <w:pStyle w:val="Style4"/>
        <w:widowControl/>
        <w:ind w:firstLine="708"/>
        <w:jc w:val="both"/>
        <w:rPr>
          <w:rStyle w:val="FontStyle11"/>
          <w:sz w:val="24"/>
          <w:szCs w:val="24"/>
        </w:rPr>
      </w:pPr>
      <w:r w:rsidRPr="001076EE">
        <w:rPr>
          <w:rStyle w:val="FontStyle11"/>
          <w:sz w:val="24"/>
          <w:szCs w:val="24"/>
        </w:rPr>
        <w:t>Kdesi ve stěnách cvakala relé a připomína</w:t>
      </w:r>
      <w:r w:rsidR="004A15AE" w:rsidRPr="001076EE">
        <w:rPr>
          <w:rStyle w:val="FontStyle11"/>
          <w:sz w:val="24"/>
          <w:szCs w:val="24"/>
        </w:rPr>
        <w:t>jí</w:t>
      </w:r>
      <w:r w:rsidRPr="001076EE">
        <w:rPr>
          <w:rStyle w:val="FontStyle11"/>
          <w:sz w:val="24"/>
          <w:szCs w:val="24"/>
        </w:rPr>
        <w:t>cí pásky se po</w:t>
      </w:r>
      <w:r w:rsidRPr="001076EE">
        <w:rPr>
          <w:rStyle w:val="FontStyle11"/>
          <w:sz w:val="24"/>
          <w:szCs w:val="24"/>
        </w:rPr>
        <w:softHyphen/>
        <w:t>souvaly před elektrickýma očima.</w:t>
      </w:r>
      <w:r w:rsidR="004A15AE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Tik-tak-tik,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osm,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jít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do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školy,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do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práce,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tik-tak-tik,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osm,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 xml:space="preserve">jít! </w:t>
      </w:r>
      <w:r w:rsidRPr="001076EE">
        <w:rPr>
          <w:rStyle w:val="FontStyle11"/>
          <w:sz w:val="24"/>
          <w:szCs w:val="24"/>
        </w:rPr>
        <w:t xml:space="preserve">Ale nebouchly ani jedny dveře a ani jeden koberec neztlumil lehké kroky </w:t>
      </w:r>
      <w:r w:rsidR="004A15AE" w:rsidRPr="001076EE">
        <w:rPr>
          <w:rStyle w:val="FontStyle11"/>
          <w:sz w:val="24"/>
          <w:szCs w:val="24"/>
        </w:rPr>
        <w:t>g</w:t>
      </w:r>
      <w:r w:rsidRPr="001076EE">
        <w:rPr>
          <w:rStyle w:val="FontStyle11"/>
          <w:sz w:val="24"/>
          <w:szCs w:val="24"/>
        </w:rPr>
        <w:t xml:space="preserve">umových podpatků. Venku pršelo. Povětrnostní budka u vchodu tiše prozpěvovala: „Prší, prší, obuj se do </w:t>
      </w:r>
      <w:proofErr w:type="gramStart"/>
      <w:r w:rsidRPr="001076EE">
        <w:rPr>
          <w:rStyle w:val="FontStyle11"/>
          <w:sz w:val="24"/>
          <w:szCs w:val="24"/>
        </w:rPr>
        <w:t>galo</w:t>
      </w:r>
      <w:r w:rsidRPr="001076EE">
        <w:rPr>
          <w:rStyle w:val="FontStyle11"/>
          <w:sz w:val="24"/>
          <w:szCs w:val="24"/>
        </w:rPr>
        <w:softHyphen/>
        <w:t>ší ..." Bubnování</w:t>
      </w:r>
      <w:proofErr w:type="gramEnd"/>
      <w:r w:rsidRPr="001076EE">
        <w:rPr>
          <w:rStyle w:val="FontStyle11"/>
          <w:sz w:val="24"/>
          <w:szCs w:val="24"/>
        </w:rPr>
        <w:t xml:space="preserve"> deště se rozléhalo po opuštěném domě.</w:t>
      </w:r>
      <w:r w:rsidR="004A15AE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Venku se ozvalo zazvonění z garáže, vrata se otevřela a ob</w:t>
      </w:r>
      <w:r w:rsidRPr="001076EE">
        <w:rPr>
          <w:rStyle w:val="FontStyle11"/>
          <w:sz w:val="24"/>
          <w:szCs w:val="24"/>
        </w:rPr>
        <w:softHyphen/>
        <w:t>jevil se připravený vůz. Čekal hezkou chvíli a pak se vrata zase zatáhla.</w:t>
      </w:r>
    </w:p>
    <w:p w:rsidR="004414FA" w:rsidRPr="001076EE" w:rsidRDefault="004414FA" w:rsidP="001076EE">
      <w:pPr>
        <w:pStyle w:val="Style1"/>
        <w:widowControl/>
        <w:spacing w:line="240" w:lineRule="auto"/>
        <w:ind w:firstLine="708"/>
        <w:rPr>
          <w:rStyle w:val="FontStyle11"/>
          <w:i/>
          <w:iCs/>
          <w:sz w:val="24"/>
          <w:szCs w:val="24"/>
        </w:rPr>
      </w:pPr>
      <w:r w:rsidRPr="001076EE">
        <w:rPr>
          <w:rStyle w:val="FontStyle11"/>
          <w:sz w:val="24"/>
          <w:szCs w:val="24"/>
        </w:rPr>
        <w:t xml:space="preserve">V osm třicet byla vejce vysmahlá a topinky jako kámen. Aluminiová </w:t>
      </w:r>
      <w:proofErr w:type="spellStart"/>
      <w:r w:rsidRPr="001076EE">
        <w:rPr>
          <w:rStyle w:val="FontStyle11"/>
          <w:sz w:val="24"/>
          <w:szCs w:val="24"/>
        </w:rPr>
        <w:t>podběračka</w:t>
      </w:r>
      <w:proofErr w:type="spellEnd"/>
      <w:r w:rsidRPr="001076EE">
        <w:rPr>
          <w:rStyle w:val="FontStyle11"/>
          <w:sz w:val="24"/>
          <w:szCs w:val="24"/>
        </w:rPr>
        <w:t xml:space="preserve"> je seškrabala do výlevky, v níž zavířila horká voda a smetla je do kovového jícnu, který je pohltil a spláchl do vzdáleného moře. Špinavé nádobí bylo naskládá</w:t>
      </w:r>
      <w:r w:rsidRPr="001076EE">
        <w:rPr>
          <w:rStyle w:val="FontStyle11"/>
          <w:sz w:val="24"/>
          <w:szCs w:val="24"/>
        </w:rPr>
        <w:softHyphen/>
        <w:t>no do mycího stroje a ve chvíli se vynořilo suché a nablýskané.</w:t>
      </w:r>
      <w:r w:rsidR="004A15AE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Devět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šest,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zpívaly hodiny, </w:t>
      </w:r>
      <w:r w:rsidRPr="001076EE">
        <w:rPr>
          <w:rStyle w:val="FontStyle12"/>
          <w:spacing w:val="0"/>
          <w:sz w:val="24"/>
          <w:szCs w:val="24"/>
        </w:rPr>
        <w:t>uklízet.</w:t>
      </w:r>
      <w:r w:rsidR="004A15AE" w:rsidRPr="001076EE">
        <w:rPr>
          <w:rStyle w:val="FontStyle12"/>
          <w:spacing w:val="0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Z doupat ve stěnách </w:t>
      </w:r>
      <w:r w:rsidRPr="001076EE">
        <w:rPr>
          <w:rStyle w:val="FontStyle11"/>
          <w:sz w:val="24"/>
          <w:szCs w:val="24"/>
        </w:rPr>
        <w:lastRenderedPageBreak/>
        <w:t>vyrazili droboučcí roboti-myšky. Poko</w:t>
      </w:r>
      <w:r w:rsidRPr="001076EE">
        <w:rPr>
          <w:rStyle w:val="FontStyle11"/>
          <w:sz w:val="24"/>
          <w:szCs w:val="24"/>
        </w:rPr>
        <w:softHyphen/>
        <w:t xml:space="preserve">je se hemžily malými čističi z gumy a kovu. Vrážely </w:t>
      </w:r>
      <w:r w:rsidR="003B5DAB">
        <w:rPr>
          <w:rStyle w:val="FontStyle11"/>
          <w:sz w:val="24"/>
          <w:szCs w:val="24"/>
        </w:rPr>
        <w:br/>
      </w:r>
      <w:r w:rsidRPr="001076EE">
        <w:rPr>
          <w:rStyle w:val="FontStyle11"/>
          <w:sz w:val="24"/>
          <w:szCs w:val="24"/>
        </w:rPr>
        <w:t>do židlí, vířily kartáčkovýma nožkama, prohrabávaly se tkanivem ko</w:t>
      </w:r>
      <w:r w:rsidRPr="001076EE">
        <w:rPr>
          <w:rStyle w:val="FontStyle11"/>
          <w:sz w:val="24"/>
          <w:szCs w:val="24"/>
        </w:rPr>
        <w:softHyphen/>
        <w:t>berců a pozorně do sebe nasávaly každé zrníčko prachu. Po</w:t>
      </w:r>
      <w:r w:rsidRPr="001076EE">
        <w:rPr>
          <w:rStyle w:val="FontStyle11"/>
          <w:sz w:val="24"/>
          <w:szCs w:val="24"/>
        </w:rPr>
        <w:softHyphen/>
        <w:t>tom, jako nějací tajemní nájezdníci, zmizely zase ve svých norách. Jejich růžové elektrické oči pohasly. Dům byl čistý.</w:t>
      </w:r>
    </w:p>
    <w:p w:rsidR="004414FA" w:rsidRPr="001076EE" w:rsidRDefault="004414FA" w:rsidP="001076EE">
      <w:pPr>
        <w:pStyle w:val="Style1"/>
        <w:widowControl/>
        <w:spacing w:line="240" w:lineRule="auto"/>
        <w:ind w:firstLine="708"/>
      </w:pPr>
      <w:r w:rsidRPr="001076EE">
        <w:rPr>
          <w:rStyle w:val="FontStyle12"/>
          <w:spacing w:val="0"/>
          <w:sz w:val="24"/>
          <w:szCs w:val="24"/>
        </w:rPr>
        <w:t>Deset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hodin.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Dešťovou clonou problesklo slunce. Dům stál sám v městě rozpadlých trosek a popela. Byl to jediný dům, který zůstal stát. V noci město vydávalo radioaktivní záři, vidi</w:t>
      </w:r>
      <w:r w:rsidRPr="001076EE">
        <w:rPr>
          <w:rStyle w:val="FontStyle11"/>
          <w:sz w:val="24"/>
          <w:szCs w:val="24"/>
        </w:rPr>
        <w:softHyphen/>
        <w:t>telnou na mnoho mil.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Deset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patnáct.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Rozprašovače zkrápěly zahradu zlatými vo</w:t>
      </w:r>
      <w:r w:rsidRPr="001076EE">
        <w:rPr>
          <w:rStyle w:val="FontStyle11"/>
          <w:sz w:val="24"/>
          <w:szCs w:val="24"/>
        </w:rPr>
        <w:softHyphen/>
        <w:t xml:space="preserve">dotrysky a sytily mírný ranní vzduch třpytivou svěžestí. Voda orosila okenní tabulky a stékala dolů </w:t>
      </w:r>
      <w:r w:rsidR="003B5DAB">
        <w:rPr>
          <w:rStyle w:val="FontStyle11"/>
          <w:sz w:val="24"/>
          <w:szCs w:val="24"/>
        </w:rPr>
        <w:br/>
      </w:r>
      <w:r w:rsidRPr="001076EE">
        <w:rPr>
          <w:rStyle w:val="FontStyle11"/>
          <w:sz w:val="24"/>
          <w:szCs w:val="24"/>
        </w:rPr>
        <w:t>po zuhelnatělé západní stěně, kde byl bílý nátěr z domu opálen. Až na pět míst byla celá západní fronta domu černá. Na jednom místě byla v nátě</w:t>
      </w:r>
      <w:r w:rsidRPr="001076EE">
        <w:rPr>
          <w:rStyle w:val="FontStyle11"/>
          <w:sz w:val="24"/>
          <w:szCs w:val="24"/>
        </w:rPr>
        <w:softHyphen/>
        <w:t>ru silueta muže kosícího trávu. Jinde zase, jako na fotografii, shýbala se nějaká žena a trhala květiny. O kousek dál byl v je</w:t>
      </w:r>
      <w:r w:rsidRPr="001076EE">
        <w:rPr>
          <w:rStyle w:val="FontStyle11"/>
          <w:sz w:val="24"/>
          <w:szCs w:val="24"/>
        </w:rPr>
        <w:softHyphen/>
        <w:t>diném titánském okamžiku vypálen do dřeva obraz hošíka se vztaženýma rukama; o něco výše obrázek letícího míče a proti němu děvčátko, chytající do vztažených ruček míč, který už nikdy nedopadl.</w:t>
      </w:r>
      <w:r w:rsidR="00FD0A07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Těch pět skvrn v nátěru — muž, žena, děti a míč — se zacho</w:t>
      </w:r>
      <w:r w:rsidRPr="001076EE">
        <w:rPr>
          <w:rStyle w:val="FontStyle11"/>
          <w:sz w:val="24"/>
          <w:szCs w:val="24"/>
        </w:rPr>
        <w:softHyphen/>
        <w:t>valo. Zbytek byl pokryt tenkou zuhelnatělou vrstvou.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Jemný rozprašovač sytil zahradu lesknoucími </w:t>
      </w:r>
      <w:r w:rsidR="003B5DAB">
        <w:rPr>
          <w:rStyle w:val="FontStyle11"/>
          <w:sz w:val="24"/>
          <w:szCs w:val="24"/>
        </w:rPr>
        <w:br/>
      </w:r>
      <w:r w:rsidRPr="001076EE">
        <w:rPr>
          <w:rStyle w:val="FontStyle11"/>
          <w:sz w:val="24"/>
          <w:szCs w:val="24"/>
        </w:rPr>
        <w:t xml:space="preserve">se krůpějemi. Jak vzorně tenhle dům až do dneška zachovával svůj pořádek! Jak pečlivě </w:t>
      </w:r>
      <w:r w:rsidR="003B5DAB">
        <w:rPr>
          <w:rStyle w:val="FontStyle11"/>
          <w:sz w:val="24"/>
          <w:szCs w:val="24"/>
        </w:rPr>
        <w:br/>
      </w:r>
      <w:r w:rsidRPr="001076EE">
        <w:rPr>
          <w:rStyle w:val="FontStyle11"/>
          <w:sz w:val="24"/>
          <w:szCs w:val="24"/>
        </w:rPr>
        <w:t>se tázal: „Kdo to jde? Jaké je heslo?"</w:t>
      </w:r>
      <w:r w:rsidR="003C7AD4" w:rsidRPr="001076EE">
        <w:rPr>
          <w:rStyle w:val="FontStyle11"/>
          <w:sz w:val="24"/>
          <w:szCs w:val="24"/>
        </w:rPr>
        <w:t xml:space="preserve"> </w:t>
      </w:r>
    </w:p>
    <w:p w:rsidR="00FD0A07" w:rsidRDefault="004414FA" w:rsidP="001076EE">
      <w:pPr>
        <w:pStyle w:val="Style4"/>
        <w:widowControl/>
        <w:ind w:left="235" w:firstLine="473"/>
        <w:jc w:val="both"/>
        <w:rPr>
          <w:rStyle w:val="FontStyle11"/>
          <w:sz w:val="24"/>
          <w:szCs w:val="24"/>
        </w:rPr>
      </w:pPr>
      <w:r w:rsidRPr="001076EE">
        <w:rPr>
          <w:rStyle w:val="FontStyle12"/>
          <w:spacing w:val="0"/>
          <w:sz w:val="24"/>
          <w:szCs w:val="24"/>
        </w:rPr>
        <w:t>Dvanáct,</w:t>
      </w:r>
      <w:r w:rsidRPr="001076EE">
        <w:rPr>
          <w:rStyle w:val="FontStyle12"/>
          <w:sz w:val="24"/>
          <w:szCs w:val="24"/>
        </w:rPr>
        <w:t xml:space="preserve"> </w:t>
      </w:r>
      <w:r w:rsidRPr="001076EE">
        <w:rPr>
          <w:rStyle w:val="FontStyle12"/>
          <w:spacing w:val="0"/>
          <w:sz w:val="24"/>
          <w:szCs w:val="24"/>
        </w:rPr>
        <w:t>poledne.</w:t>
      </w:r>
      <w:r w:rsidR="003C7AD4" w:rsidRPr="001076EE">
        <w:rPr>
          <w:rStyle w:val="FontStyle12"/>
          <w:spacing w:val="0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Na verandě před vchodem zakňučel </w:t>
      </w:r>
      <w:r w:rsidR="00FD0A07">
        <w:rPr>
          <w:rStyle w:val="FontStyle11"/>
          <w:sz w:val="24"/>
          <w:szCs w:val="24"/>
        </w:rPr>
        <w:t>třesoucí se pes. Domov</w:t>
      </w:r>
      <w:r w:rsidR="00FD0A07">
        <w:rPr>
          <w:rStyle w:val="FontStyle11"/>
          <w:sz w:val="24"/>
          <w:szCs w:val="24"/>
        </w:rPr>
        <w:softHyphen/>
        <w:t xml:space="preserve">ní dveře </w:t>
      </w:r>
    </w:p>
    <w:p w:rsidR="003C7AD4" w:rsidRPr="001076EE" w:rsidRDefault="004414FA" w:rsidP="005504B6">
      <w:pPr>
        <w:pStyle w:val="Style4"/>
        <w:widowControl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1"/>
          <w:sz w:val="24"/>
          <w:szCs w:val="24"/>
        </w:rPr>
        <w:t>poznaly jeho hlas a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otevřely se. Pes, kdysi veliký a silný, ale teď na kost vyhublý a celý bolavý, vlezl dovnitř, vlekl se po domě a nechával za sebou blátivé stopy. Za ním se míhaly rozzlobené myšky, rozzlobeně, že musí sbírat bláto a že je takhle vyrušuje.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Neboť pod dveřmi neproklouzl ani cípek lístečku, aby se hned nato neodsunuly destičky v dřevěném obkládání stěn a vyhrnuly se z nich měděné krysy-uklizečky. Miniaturní ocelové čelisti popadly opovážlivé smítko, chloupek nebo papí</w:t>
      </w:r>
      <w:r w:rsidRPr="001076EE">
        <w:rPr>
          <w:rStyle w:val="FontStyle11"/>
          <w:sz w:val="24"/>
          <w:szCs w:val="24"/>
        </w:rPr>
        <w:softHyphen/>
        <w:t xml:space="preserve">rek a </w:t>
      </w:r>
      <w:r w:rsidR="00DA66C4" w:rsidRPr="001076EE">
        <w:rPr>
          <w:rStyle w:val="FontStyle11"/>
          <w:sz w:val="24"/>
          <w:szCs w:val="24"/>
        </w:rPr>
        <w:t>u</w:t>
      </w:r>
      <w:r w:rsidRPr="001076EE">
        <w:rPr>
          <w:rStyle w:val="FontStyle11"/>
          <w:sz w:val="24"/>
          <w:szCs w:val="24"/>
        </w:rPr>
        <w:t xml:space="preserve">háněly s ním do doupěte. A tam otvory, které vedly do sklepa, byl vržen do funící tlamy spalovací pece, která číhala v temném koutě jako zlý </w:t>
      </w:r>
      <w:proofErr w:type="spellStart"/>
      <w:r w:rsidRPr="001076EE">
        <w:rPr>
          <w:rStyle w:val="FontStyle11"/>
          <w:sz w:val="24"/>
          <w:szCs w:val="24"/>
        </w:rPr>
        <w:t>Baal</w:t>
      </w:r>
      <w:proofErr w:type="spellEnd"/>
      <w:r w:rsidRPr="001076EE">
        <w:rPr>
          <w:rStyle w:val="FontStyle11"/>
          <w:sz w:val="24"/>
          <w:szCs w:val="24"/>
        </w:rPr>
        <w:t>.</w:t>
      </w:r>
      <w:r w:rsidR="005504B6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Pes vyběhl po schodech nahoru, před každými dveřmi hys</w:t>
      </w:r>
      <w:r w:rsidRPr="001076EE">
        <w:rPr>
          <w:rStyle w:val="FontStyle11"/>
          <w:sz w:val="24"/>
          <w:szCs w:val="24"/>
        </w:rPr>
        <w:softHyphen/>
        <w:t>tericky zaštěkal, až konečně pochopil, jako to pochopil i dům, že je všude ticho.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 xml:space="preserve">Zavětřil a zaškrábal </w:t>
      </w:r>
      <w:r w:rsidR="003B5DAB">
        <w:rPr>
          <w:rStyle w:val="FontStyle11"/>
          <w:sz w:val="24"/>
          <w:szCs w:val="24"/>
        </w:rPr>
        <w:br/>
      </w:r>
      <w:r w:rsidRPr="001076EE">
        <w:rPr>
          <w:rStyle w:val="FontStyle11"/>
          <w:sz w:val="24"/>
          <w:szCs w:val="24"/>
        </w:rPr>
        <w:t>na kuchyňské dveře. Za dveřmi chysta</w:t>
      </w:r>
      <w:r w:rsidRPr="001076EE">
        <w:rPr>
          <w:rStyle w:val="FontStyle11"/>
          <w:sz w:val="24"/>
          <w:szCs w:val="24"/>
        </w:rPr>
        <w:softHyphen/>
        <w:t>la kamna lívance a po celém domě se šířila lákavá vůně pečiva a ovocného sirupu.</w:t>
      </w:r>
      <w:r w:rsidR="003C7AD4" w:rsidRPr="001076EE">
        <w:rPr>
          <w:rStyle w:val="FontStyle11"/>
          <w:sz w:val="24"/>
          <w:szCs w:val="24"/>
        </w:rPr>
        <w:t xml:space="preserve"> </w:t>
      </w:r>
      <w:r w:rsidRPr="001076EE">
        <w:rPr>
          <w:rStyle w:val="FontStyle11"/>
          <w:sz w:val="24"/>
          <w:szCs w:val="24"/>
        </w:rPr>
        <w:t>Psovi vyvstala pěna u huby, lehl si ke dveřím, čmuchal a oči mu plály. Pak se divoce rozb</w:t>
      </w:r>
      <w:r w:rsidR="003C7AD4" w:rsidRPr="001076EE">
        <w:rPr>
          <w:rStyle w:val="FontStyle11"/>
          <w:sz w:val="24"/>
          <w:szCs w:val="24"/>
        </w:rPr>
        <w:t>ěhl dokolečka, chňapal po vlast</w:t>
      </w:r>
      <w:r w:rsidRPr="001076EE">
        <w:rPr>
          <w:rStyle w:val="FontStyle12"/>
          <w:i w:val="0"/>
          <w:sz w:val="24"/>
          <w:szCs w:val="24"/>
        </w:rPr>
        <w:t xml:space="preserve">ním ohonu, prudce se roztočil </w:t>
      </w:r>
      <w:r w:rsidR="003B5DAB">
        <w:rPr>
          <w:rStyle w:val="FontStyle12"/>
          <w:i w:val="0"/>
          <w:sz w:val="24"/>
          <w:szCs w:val="24"/>
        </w:rPr>
        <w:br/>
      </w:r>
      <w:r w:rsidRPr="001076EE">
        <w:rPr>
          <w:rStyle w:val="FontStyle12"/>
          <w:i w:val="0"/>
          <w:sz w:val="24"/>
          <w:szCs w:val="24"/>
        </w:rPr>
        <w:t xml:space="preserve">v zuřivém záchvatu a zdechl. Hodinu ležel v salónu. </w:t>
      </w:r>
    </w:p>
    <w:p w:rsidR="004414FA" w:rsidRPr="001076EE" w:rsidRDefault="004414FA" w:rsidP="001076EE">
      <w:pPr>
        <w:pStyle w:val="Style1"/>
        <w:widowControl/>
        <w:spacing w:line="240" w:lineRule="auto"/>
        <w:ind w:firstLine="708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Dvě hodiny</w:t>
      </w:r>
      <w:r w:rsidRPr="001076EE">
        <w:rPr>
          <w:rStyle w:val="FontStyle13"/>
          <w:sz w:val="24"/>
          <w:szCs w:val="24"/>
        </w:rPr>
        <w:t xml:space="preserve">, </w:t>
      </w:r>
      <w:r w:rsidRPr="001076EE">
        <w:rPr>
          <w:rStyle w:val="FontStyle12"/>
          <w:i w:val="0"/>
          <w:sz w:val="24"/>
          <w:szCs w:val="24"/>
        </w:rPr>
        <w:t>zpíval hlas.</w:t>
      </w:r>
      <w:r w:rsidR="003C7AD4" w:rsidRPr="001076EE">
        <w:rPr>
          <w:rStyle w:val="FontStyle12"/>
          <w:i w:val="0"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 xml:space="preserve">Armáda myšek už jemnými smysly postřehla zánik </w:t>
      </w:r>
      <w:r w:rsidR="003B5DAB">
        <w:rPr>
          <w:rStyle w:val="FontStyle12"/>
          <w:i w:val="0"/>
          <w:sz w:val="24"/>
          <w:szCs w:val="24"/>
        </w:rPr>
        <w:br/>
      </w:r>
      <w:r w:rsidRPr="001076EE">
        <w:rPr>
          <w:rStyle w:val="FontStyle12"/>
          <w:i w:val="0"/>
          <w:sz w:val="24"/>
          <w:szCs w:val="24"/>
        </w:rPr>
        <w:t>a vyro</w:t>
      </w:r>
      <w:r w:rsidRPr="001076EE">
        <w:rPr>
          <w:rStyle w:val="FontStyle12"/>
          <w:i w:val="0"/>
          <w:sz w:val="24"/>
          <w:szCs w:val="24"/>
        </w:rPr>
        <w:softHyphen/>
        <w:t>jila se s tichým bzukotem jako šedé listí rozváté elektrickým větrem.</w:t>
      </w:r>
      <w:r w:rsidR="003C7AD4" w:rsidRPr="001076EE">
        <w:rPr>
          <w:rStyle w:val="FontStyle12"/>
          <w:i w:val="0"/>
          <w:sz w:val="24"/>
          <w:szCs w:val="24"/>
        </w:rPr>
        <w:t xml:space="preserve"> </w:t>
      </w:r>
    </w:p>
    <w:p w:rsidR="003C7AD4" w:rsidRPr="001076EE" w:rsidRDefault="004414FA" w:rsidP="001076EE">
      <w:pPr>
        <w:pStyle w:val="Style6"/>
        <w:widowControl/>
        <w:ind w:left="230" w:firstLine="478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Dvě patnáct.</w:t>
      </w:r>
      <w:r w:rsidR="003C7AD4" w:rsidRPr="001076EE">
        <w:rPr>
          <w:rStyle w:val="FontStyle13"/>
          <w:b w:val="0"/>
          <w:i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>Pes zmizel.</w:t>
      </w:r>
      <w:r w:rsidR="003C7AD4" w:rsidRPr="001076EE">
        <w:rPr>
          <w:rStyle w:val="FontStyle12"/>
          <w:i w:val="0"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>Ve sklepě náhle prudce zažhnulo v spalo</w:t>
      </w:r>
      <w:r w:rsidR="003C7AD4" w:rsidRPr="001076EE">
        <w:rPr>
          <w:rStyle w:val="FontStyle12"/>
          <w:i w:val="0"/>
          <w:sz w:val="24"/>
          <w:szCs w:val="24"/>
        </w:rPr>
        <w:t>vacím kotli a cho</w:t>
      </w:r>
      <w:r w:rsidR="003C7AD4" w:rsidRPr="001076EE">
        <w:rPr>
          <w:rStyle w:val="FontStyle12"/>
          <w:i w:val="0"/>
          <w:sz w:val="24"/>
          <w:szCs w:val="24"/>
        </w:rPr>
        <w:softHyphen/>
        <w:t>máč jiskřiček</w:t>
      </w:r>
    </w:p>
    <w:p w:rsidR="003C7AD4" w:rsidRPr="001076EE" w:rsidRDefault="004414FA" w:rsidP="001076EE">
      <w:pPr>
        <w:pStyle w:val="Style6"/>
        <w:widowControl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2"/>
          <w:i w:val="0"/>
          <w:sz w:val="24"/>
          <w:szCs w:val="24"/>
        </w:rPr>
        <w:t xml:space="preserve">vyskočil z komína. </w:t>
      </w:r>
    </w:p>
    <w:p w:rsidR="006651EA" w:rsidRDefault="004414FA" w:rsidP="006651EA">
      <w:pPr>
        <w:pStyle w:val="Style6"/>
        <w:widowControl/>
        <w:ind w:left="230" w:firstLine="478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Dvě pětatřicet.</w:t>
      </w:r>
      <w:r w:rsidR="006651EA">
        <w:rPr>
          <w:rStyle w:val="FontStyle13"/>
          <w:b w:val="0"/>
          <w:i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>Na nekryté verandě za domem se vymrštily ze stěn b</w:t>
      </w:r>
      <w:r w:rsidR="003C7AD4" w:rsidRPr="001076EE">
        <w:rPr>
          <w:rStyle w:val="FontStyle12"/>
          <w:i w:val="0"/>
          <w:sz w:val="24"/>
          <w:szCs w:val="24"/>
        </w:rPr>
        <w:t xml:space="preserve">ridžové </w:t>
      </w:r>
    </w:p>
    <w:p w:rsidR="004414FA" w:rsidRPr="001076EE" w:rsidRDefault="003C7AD4" w:rsidP="006651EA">
      <w:pPr>
        <w:pStyle w:val="Style6"/>
        <w:widowControl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2"/>
          <w:i w:val="0"/>
          <w:sz w:val="24"/>
          <w:szCs w:val="24"/>
        </w:rPr>
        <w:t>stolky. Karty se snesly</w:t>
      </w:r>
      <w:r w:rsidR="006651EA">
        <w:rPr>
          <w:rStyle w:val="FontStyle12"/>
          <w:i w:val="0"/>
          <w:sz w:val="24"/>
          <w:szCs w:val="24"/>
        </w:rPr>
        <w:t xml:space="preserve"> </w:t>
      </w:r>
      <w:r w:rsidR="004414FA" w:rsidRPr="001076EE">
        <w:rPr>
          <w:rStyle w:val="FontStyle12"/>
          <w:i w:val="0"/>
          <w:sz w:val="24"/>
          <w:szCs w:val="24"/>
        </w:rPr>
        <w:t xml:space="preserve">na hromádky v pršce srdcí, </w:t>
      </w:r>
      <w:proofErr w:type="spellStart"/>
      <w:r w:rsidR="004414FA" w:rsidRPr="001076EE">
        <w:rPr>
          <w:rStyle w:val="FontStyle12"/>
          <w:i w:val="0"/>
          <w:sz w:val="24"/>
          <w:szCs w:val="24"/>
        </w:rPr>
        <w:t>piků</w:t>
      </w:r>
      <w:proofErr w:type="spellEnd"/>
      <w:r w:rsidR="004414FA" w:rsidRPr="001076EE">
        <w:rPr>
          <w:rStyle w:val="FontStyle12"/>
          <w:i w:val="0"/>
          <w:sz w:val="24"/>
          <w:szCs w:val="24"/>
        </w:rPr>
        <w:t>, trefu a kár. Na dubovém servírovacím</w:t>
      </w:r>
      <w:r w:rsidR="006651EA">
        <w:rPr>
          <w:rStyle w:val="FontStyle12"/>
          <w:i w:val="0"/>
          <w:sz w:val="24"/>
          <w:szCs w:val="24"/>
        </w:rPr>
        <w:t xml:space="preserve"> </w:t>
      </w:r>
      <w:r w:rsidR="004414FA" w:rsidRPr="001076EE">
        <w:rPr>
          <w:rStyle w:val="FontStyle12"/>
          <w:i w:val="0"/>
          <w:sz w:val="24"/>
          <w:szCs w:val="24"/>
        </w:rPr>
        <w:t>stolku se objevily skleničky martini a vaječné chlebíčky. Zazněla hudba.</w:t>
      </w:r>
      <w:r w:rsidRPr="001076EE">
        <w:rPr>
          <w:rStyle w:val="FontStyle12"/>
          <w:i w:val="0"/>
          <w:sz w:val="24"/>
          <w:szCs w:val="24"/>
        </w:rPr>
        <w:t xml:space="preserve"> </w:t>
      </w:r>
      <w:r w:rsidR="004414FA" w:rsidRPr="001076EE">
        <w:rPr>
          <w:rStyle w:val="FontStyle12"/>
          <w:i w:val="0"/>
          <w:sz w:val="24"/>
          <w:szCs w:val="24"/>
        </w:rPr>
        <w:t>Ale ke stolkům nikdo nezasedí, nikdo se nedotkl karet.</w:t>
      </w:r>
      <w:r w:rsidRPr="001076EE">
        <w:rPr>
          <w:rStyle w:val="FontStyle12"/>
          <w:i w:val="0"/>
          <w:sz w:val="24"/>
          <w:szCs w:val="24"/>
        </w:rPr>
        <w:t xml:space="preserve"> </w:t>
      </w:r>
      <w:r w:rsidR="004414FA" w:rsidRPr="001076EE">
        <w:rPr>
          <w:rStyle w:val="FontStyle12"/>
          <w:i w:val="0"/>
          <w:sz w:val="24"/>
          <w:szCs w:val="24"/>
        </w:rPr>
        <w:t xml:space="preserve">Ve čtyři hodiny </w:t>
      </w:r>
      <w:r w:rsidR="006651EA">
        <w:rPr>
          <w:rStyle w:val="FontStyle12"/>
          <w:i w:val="0"/>
          <w:sz w:val="24"/>
          <w:szCs w:val="24"/>
        </w:rPr>
        <w:br/>
      </w:r>
      <w:r w:rsidR="004414FA" w:rsidRPr="001076EE">
        <w:rPr>
          <w:rStyle w:val="FontStyle12"/>
          <w:i w:val="0"/>
          <w:sz w:val="24"/>
          <w:szCs w:val="24"/>
        </w:rPr>
        <w:t>se stolky složily jako obrovští motýli zpátky do panelových stěn.</w:t>
      </w:r>
    </w:p>
    <w:p w:rsidR="004414FA" w:rsidRPr="001076EE" w:rsidRDefault="004414FA" w:rsidP="006651EA">
      <w:pPr>
        <w:pStyle w:val="Style6"/>
        <w:widowControl/>
        <w:ind w:firstLine="708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Čtyři třicet.</w:t>
      </w:r>
      <w:r w:rsidR="003C7AD4" w:rsidRPr="001076EE">
        <w:rPr>
          <w:rStyle w:val="FontStyle13"/>
          <w:b w:val="0"/>
          <w:i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>Rozsvítily se stěny dětského pokoje.</w:t>
      </w:r>
      <w:r w:rsidR="003C7AD4" w:rsidRPr="001076EE">
        <w:rPr>
          <w:rStyle w:val="FontStyle12"/>
          <w:i w:val="0"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 xml:space="preserve">Zvířata ožila: žluté žirafy </w:t>
      </w:r>
      <w:r w:rsidR="003B5DAB">
        <w:rPr>
          <w:rStyle w:val="FontStyle12"/>
          <w:i w:val="0"/>
          <w:sz w:val="24"/>
          <w:szCs w:val="24"/>
        </w:rPr>
        <w:br/>
      </w:r>
      <w:r w:rsidRPr="001076EE">
        <w:rPr>
          <w:rStyle w:val="FontStyle12"/>
          <w:i w:val="0"/>
          <w:sz w:val="24"/>
          <w:szCs w:val="24"/>
        </w:rPr>
        <w:t>z foukaného skla, modří lvi, růžové antilopy, fialoví panteři se dali do skotačení. Stěny byly skle</w:t>
      </w:r>
      <w:r w:rsidRPr="001076EE">
        <w:rPr>
          <w:rStyle w:val="FontStyle12"/>
          <w:i w:val="0"/>
          <w:sz w:val="24"/>
          <w:szCs w:val="24"/>
        </w:rPr>
        <w:softHyphen/>
        <w:t>něné. Dívaly se na víření barev a fantazie. Skryté filmové pás</w:t>
      </w:r>
      <w:r w:rsidRPr="001076EE">
        <w:rPr>
          <w:rStyle w:val="FontStyle12"/>
          <w:i w:val="0"/>
          <w:sz w:val="24"/>
          <w:szCs w:val="24"/>
        </w:rPr>
        <w:softHyphen/>
        <w:t>ky klouzaly po dobře namazaných mechanismech a stěny se rozhýbaly životem. Podlaha v dětském pokoji byla sestavena tak, že se podobala svěží úrodné louce. Po ní běhali aluminioví střevlíci a železní cvrčci a v horkém nehybném ovzduší, prosy</w:t>
      </w:r>
      <w:r w:rsidRPr="001076EE">
        <w:rPr>
          <w:rStyle w:val="FontStyle12"/>
          <w:i w:val="0"/>
          <w:sz w:val="24"/>
          <w:szCs w:val="24"/>
        </w:rPr>
        <w:softHyphen/>
        <w:t xml:space="preserve">ceném ostrým zvířecím pachem, třepotali jemnými rudými křídly motýli. Bylo slyšet bzukot žlutého roje včel v temném úle a líné bručení odpočívajícího lva. Ozýval se </w:t>
      </w:r>
      <w:r w:rsidR="003B5DAB">
        <w:rPr>
          <w:rStyle w:val="FontStyle12"/>
          <w:i w:val="0"/>
          <w:sz w:val="24"/>
          <w:szCs w:val="24"/>
        </w:rPr>
        <w:br/>
      </w:r>
      <w:r w:rsidRPr="001076EE">
        <w:rPr>
          <w:rStyle w:val="FontStyle12"/>
          <w:i w:val="0"/>
          <w:sz w:val="24"/>
          <w:szCs w:val="24"/>
        </w:rPr>
        <w:t xml:space="preserve">i cupitavý úprk okapi a šumění svěžího deště v džungli, podobné dupotu kopyt </w:t>
      </w:r>
      <w:r w:rsidRPr="001076EE">
        <w:rPr>
          <w:rStyle w:val="FontStyle12"/>
          <w:i w:val="0"/>
          <w:sz w:val="24"/>
          <w:szCs w:val="24"/>
        </w:rPr>
        <w:lastRenderedPageBreak/>
        <w:t>dopadajících na trávu vyprahlou letním sluncem. A pak se stě</w:t>
      </w:r>
      <w:r w:rsidRPr="001076EE">
        <w:rPr>
          <w:rStyle w:val="FontStyle12"/>
          <w:i w:val="0"/>
          <w:sz w:val="24"/>
          <w:szCs w:val="24"/>
        </w:rPr>
        <w:softHyphen/>
        <w:t xml:space="preserve">ny změnily </w:t>
      </w:r>
      <w:r w:rsidR="003B5DAB">
        <w:rPr>
          <w:rStyle w:val="FontStyle12"/>
          <w:i w:val="0"/>
          <w:sz w:val="24"/>
          <w:szCs w:val="24"/>
        </w:rPr>
        <w:br/>
      </w:r>
      <w:r w:rsidRPr="001076EE">
        <w:rPr>
          <w:rStyle w:val="FontStyle12"/>
          <w:i w:val="0"/>
          <w:sz w:val="24"/>
          <w:szCs w:val="24"/>
        </w:rPr>
        <w:t>v nedohledný suchopár, táhnoucí se míle a míle daleko, a nad ním se klenula jen nekonečná, sálající obloha. Zvířata se stáhla do trnitých houštin a k napajedlům. Byla to hodinka dětí.</w:t>
      </w:r>
    </w:p>
    <w:p w:rsidR="003C7AD4" w:rsidRPr="001076EE" w:rsidRDefault="004414FA" w:rsidP="00771539">
      <w:pPr>
        <w:pStyle w:val="Style6"/>
        <w:widowControl/>
        <w:ind w:firstLine="708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Pět hodin.</w:t>
      </w:r>
      <w:r w:rsidR="003C7AD4" w:rsidRPr="001076EE">
        <w:rPr>
          <w:rStyle w:val="FontStyle13"/>
          <w:b w:val="0"/>
          <w:i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 xml:space="preserve">Vana se naplnila průzračnou horkou vodou. </w:t>
      </w:r>
    </w:p>
    <w:p w:rsidR="004414FA" w:rsidRPr="001076EE" w:rsidRDefault="00FD0A07" w:rsidP="00771539">
      <w:pPr>
        <w:pStyle w:val="Style6"/>
        <w:widowControl/>
        <w:ind w:firstLine="708"/>
        <w:jc w:val="both"/>
        <w:rPr>
          <w:rStyle w:val="FontStyle12"/>
          <w:i w:val="0"/>
          <w:sz w:val="24"/>
          <w:szCs w:val="24"/>
        </w:rPr>
      </w:pPr>
      <w:r>
        <w:rPr>
          <w:rStyle w:val="FontStyle13"/>
          <w:b w:val="0"/>
          <w:i/>
          <w:sz w:val="24"/>
          <w:szCs w:val="24"/>
        </w:rPr>
        <w:t>Š</w:t>
      </w:r>
      <w:r w:rsidR="003C7AD4" w:rsidRPr="001076EE">
        <w:rPr>
          <w:rStyle w:val="FontStyle13"/>
          <w:b w:val="0"/>
          <w:i/>
          <w:sz w:val="24"/>
          <w:szCs w:val="24"/>
        </w:rPr>
        <w:t xml:space="preserve">est, sedm, osm hodin </w:t>
      </w:r>
      <w:r w:rsidR="004414FA" w:rsidRPr="001076EE">
        <w:rPr>
          <w:rStyle w:val="FontStyle12"/>
          <w:i w:val="0"/>
          <w:sz w:val="24"/>
          <w:szCs w:val="24"/>
        </w:rPr>
        <w:t>Nádobí k večeři se prostřelo a sklidilo jakoby mávnutím kouzelné hůlky a z pracovny se ozvalo klapnutí. Na kovový stojánek naproti krbu, kde už příjemně plál oheň, vyhoupl se doutník s ohořelou špičkou, dýmal a čekal.</w:t>
      </w:r>
    </w:p>
    <w:p w:rsidR="003C7AD4" w:rsidRPr="001076EE" w:rsidRDefault="004414FA" w:rsidP="003B5DAB">
      <w:pPr>
        <w:pStyle w:val="Style6"/>
        <w:widowControl/>
        <w:ind w:left="235" w:firstLine="473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Devět hodin.</w:t>
      </w:r>
      <w:r w:rsidR="003C7AD4" w:rsidRPr="001076EE">
        <w:rPr>
          <w:rStyle w:val="FontStyle13"/>
          <w:b w:val="0"/>
          <w:i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 xml:space="preserve">Skryté ohřívače rozehřály lůžka, protože noci tu byly chladné. </w:t>
      </w:r>
    </w:p>
    <w:p w:rsidR="003B5DAB" w:rsidRDefault="004414FA" w:rsidP="003B5DAB">
      <w:pPr>
        <w:pStyle w:val="Style6"/>
        <w:widowControl/>
        <w:ind w:left="235" w:firstLine="473"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3"/>
          <w:b w:val="0"/>
          <w:i/>
          <w:sz w:val="24"/>
          <w:szCs w:val="24"/>
        </w:rPr>
        <w:t>Devět pět.</w:t>
      </w:r>
      <w:r w:rsidR="003C7AD4" w:rsidRPr="001076EE">
        <w:rPr>
          <w:rStyle w:val="FontStyle13"/>
          <w:b w:val="0"/>
          <w:i/>
          <w:sz w:val="24"/>
          <w:szCs w:val="24"/>
        </w:rPr>
        <w:tab/>
      </w:r>
      <w:r w:rsidRPr="001076EE">
        <w:rPr>
          <w:rStyle w:val="FontStyle12"/>
          <w:i w:val="0"/>
          <w:sz w:val="24"/>
          <w:szCs w:val="24"/>
        </w:rPr>
        <w:t>Ze stropu pracovny se ozval hlas:</w:t>
      </w:r>
      <w:r w:rsidR="003C7AD4" w:rsidRPr="001076EE">
        <w:rPr>
          <w:rStyle w:val="FontStyle12"/>
          <w:i w:val="0"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 xml:space="preserve">„Paní </w:t>
      </w:r>
      <w:proofErr w:type="spellStart"/>
      <w:r w:rsidRPr="001076EE">
        <w:rPr>
          <w:rStyle w:val="FontStyle12"/>
          <w:i w:val="0"/>
          <w:sz w:val="24"/>
          <w:szCs w:val="24"/>
        </w:rPr>
        <w:t>McClellanová</w:t>
      </w:r>
      <w:proofErr w:type="spellEnd"/>
      <w:r w:rsidRPr="001076EE">
        <w:rPr>
          <w:rStyle w:val="FontStyle12"/>
          <w:i w:val="0"/>
          <w:sz w:val="24"/>
          <w:szCs w:val="24"/>
        </w:rPr>
        <w:t>, kterou</w:t>
      </w:r>
    </w:p>
    <w:p w:rsidR="003C7AD4" w:rsidRPr="001076EE" w:rsidRDefault="004414FA" w:rsidP="003B5DAB">
      <w:pPr>
        <w:pStyle w:val="Style6"/>
        <w:widowControl/>
        <w:jc w:val="both"/>
        <w:rPr>
          <w:rStyle w:val="FontStyle12"/>
          <w:i w:val="0"/>
          <w:sz w:val="24"/>
          <w:szCs w:val="24"/>
        </w:rPr>
      </w:pPr>
      <w:r w:rsidRPr="001076EE">
        <w:rPr>
          <w:rStyle w:val="FontStyle12"/>
          <w:i w:val="0"/>
          <w:sz w:val="24"/>
          <w:szCs w:val="24"/>
        </w:rPr>
        <w:t>báseň si přejete dnes?"</w:t>
      </w:r>
      <w:r w:rsidR="00FD0A07">
        <w:rPr>
          <w:rStyle w:val="FontStyle12"/>
          <w:i w:val="0"/>
          <w:sz w:val="24"/>
          <w:szCs w:val="24"/>
        </w:rPr>
        <w:t xml:space="preserve"> </w:t>
      </w:r>
      <w:r w:rsidRPr="001076EE">
        <w:rPr>
          <w:rStyle w:val="FontStyle12"/>
          <w:i w:val="0"/>
          <w:sz w:val="24"/>
          <w:szCs w:val="24"/>
        </w:rPr>
        <w:t>Dům byl tichý.</w:t>
      </w:r>
      <w:r w:rsidR="003C7AD4" w:rsidRPr="001076EE">
        <w:rPr>
          <w:rStyle w:val="FontStyle12"/>
          <w:i w:val="0"/>
          <w:sz w:val="24"/>
          <w:szCs w:val="24"/>
        </w:rPr>
        <w:tab/>
      </w:r>
      <w:r w:rsidR="003C7AD4" w:rsidRPr="001076EE">
        <w:rPr>
          <w:rStyle w:val="FontStyle12"/>
          <w:i w:val="0"/>
          <w:sz w:val="24"/>
          <w:szCs w:val="24"/>
        </w:rPr>
        <w:tab/>
      </w:r>
      <w:r w:rsidR="003C7AD4" w:rsidRPr="001076EE">
        <w:rPr>
          <w:rStyle w:val="FontStyle12"/>
          <w:i w:val="0"/>
          <w:sz w:val="24"/>
          <w:szCs w:val="24"/>
        </w:rPr>
        <w:tab/>
      </w:r>
      <w:r w:rsidR="003C7AD4" w:rsidRPr="001076EE">
        <w:rPr>
          <w:rStyle w:val="FontStyle12"/>
          <w:i w:val="0"/>
          <w:sz w:val="24"/>
          <w:szCs w:val="24"/>
        </w:rPr>
        <w:tab/>
      </w:r>
      <w:r w:rsidR="003C7AD4" w:rsidRPr="001076EE">
        <w:rPr>
          <w:rStyle w:val="FontStyle12"/>
          <w:i w:val="0"/>
          <w:sz w:val="24"/>
          <w:szCs w:val="24"/>
        </w:rPr>
        <w:tab/>
      </w:r>
      <w:r w:rsidR="003C7AD4" w:rsidRPr="001076EE">
        <w:rPr>
          <w:rStyle w:val="FontStyle12"/>
          <w:i w:val="0"/>
          <w:sz w:val="24"/>
          <w:szCs w:val="24"/>
        </w:rPr>
        <w:tab/>
      </w:r>
    </w:p>
    <w:p w:rsidR="003B5DAB" w:rsidRDefault="003B5DAB" w:rsidP="00FD0A07">
      <w:pPr>
        <w:pStyle w:val="Style3"/>
        <w:widowControl/>
        <w:spacing w:line="240" w:lineRule="auto"/>
        <w:jc w:val="right"/>
        <w:rPr>
          <w:rStyle w:val="FontStyle11"/>
          <w:sz w:val="24"/>
          <w:szCs w:val="24"/>
        </w:rPr>
      </w:pPr>
    </w:p>
    <w:p w:rsidR="004414FA" w:rsidRPr="001076EE" w:rsidRDefault="004414FA" w:rsidP="00FD0A07">
      <w:pPr>
        <w:pStyle w:val="Style3"/>
        <w:widowControl/>
        <w:spacing w:line="240" w:lineRule="auto"/>
        <w:jc w:val="right"/>
        <w:rPr>
          <w:rStyle w:val="FontStyle11"/>
          <w:sz w:val="24"/>
          <w:szCs w:val="24"/>
        </w:rPr>
      </w:pPr>
      <w:r w:rsidRPr="001076EE">
        <w:rPr>
          <w:rStyle w:val="FontStyle11"/>
          <w:sz w:val="24"/>
          <w:szCs w:val="24"/>
        </w:rPr>
        <w:t>(Z pov</w:t>
      </w:r>
      <w:r w:rsidR="003C7AD4" w:rsidRPr="001076EE">
        <w:rPr>
          <w:rStyle w:val="FontStyle11"/>
          <w:sz w:val="24"/>
          <w:szCs w:val="24"/>
        </w:rPr>
        <w:t>ídkové knihy MARŤANSKÁ KRONIKA)</w:t>
      </w:r>
    </w:p>
    <w:p w:rsidR="00FD0A07" w:rsidRDefault="00FD0A07" w:rsidP="001076EE">
      <w:pPr>
        <w:pStyle w:val="Style7"/>
        <w:widowControl/>
        <w:spacing w:line="240" w:lineRule="auto"/>
        <w:rPr>
          <w:rStyle w:val="FontStyle15"/>
          <w:rFonts w:ascii="Times New Roman" w:hAnsi="Times New Roman" w:cs="Times New Roman"/>
          <w:sz w:val="24"/>
          <w:szCs w:val="24"/>
        </w:rPr>
      </w:pPr>
    </w:p>
    <w:p w:rsidR="004414FA" w:rsidRPr="006651EA" w:rsidRDefault="004414FA" w:rsidP="001076EE">
      <w:pPr>
        <w:pStyle w:val="Style7"/>
        <w:widowControl/>
        <w:spacing w:line="240" w:lineRule="auto"/>
        <w:rPr>
          <w:rStyle w:val="FontStyle15"/>
          <w:rFonts w:ascii="Times New Roman" w:hAnsi="Times New Roman" w:cs="Times New Roman"/>
          <w:i/>
          <w:sz w:val="24"/>
          <w:szCs w:val="24"/>
        </w:rPr>
      </w:pPr>
      <w:r w:rsidRPr="006651EA">
        <w:rPr>
          <w:rStyle w:val="FontStyle15"/>
          <w:rFonts w:ascii="Times New Roman" w:hAnsi="Times New Roman" w:cs="Times New Roman"/>
          <w:i/>
          <w:sz w:val="24"/>
          <w:szCs w:val="24"/>
        </w:rPr>
        <w:t>Ukázka tvoří pouze první část celé povídky. Dům je posléze za</w:t>
      </w:r>
      <w:r w:rsidRPr="006651EA">
        <w:rPr>
          <w:rStyle w:val="FontStyle15"/>
          <w:rFonts w:ascii="Times New Roman" w:hAnsi="Times New Roman" w:cs="Times New Roman"/>
          <w:i/>
          <w:sz w:val="24"/>
          <w:szCs w:val="24"/>
        </w:rPr>
        <w:softHyphen/>
        <w:t>chvácen požárem, marně se brání konečnému zničení. Dokonale pracující mechanismus domu je samoúčelný, schází-li zde člo</w:t>
      </w:r>
      <w:r w:rsidRPr="006651EA">
        <w:rPr>
          <w:rStyle w:val="FontStyle15"/>
          <w:rFonts w:ascii="Times New Roman" w:hAnsi="Times New Roman" w:cs="Times New Roman"/>
          <w:i/>
          <w:sz w:val="24"/>
          <w:szCs w:val="24"/>
        </w:rPr>
        <w:softHyphen/>
        <w:t>věk, jenž by mu dával smysl. Důmyslnost zařízení budí pak místo obdivu už jen úzkost a hrůzu. Nepřítomnost člověka odkrývá po</w:t>
      </w:r>
      <w:r w:rsidRPr="006651EA">
        <w:rPr>
          <w:rStyle w:val="FontStyle15"/>
          <w:rFonts w:ascii="Times New Roman" w:hAnsi="Times New Roman" w:cs="Times New Roman"/>
          <w:i/>
          <w:sz w:val="24"/>
          <w:szCs w:val="24"/>
        </w:rPr>
        <w:softHyphen/>
        <w:t>vídka postupně — v souvislosti s tikajícími hodinami, jež dávají hlasité podněty k činnosti bezvýsledně.</w:t>
      </w:r>
    </w:p>
    <w:p w:rsidR="004414FA" w:rsidRPr="001076EE" w:rsidRDefault="004414FA" w:rsidP="001076EE">
      <w:pPr>
        <w:pStyle w:val="Style4"/>
        <w:widowControl/>
        <w:rPr>
          <w:rStyle w:val="FontStyle17"/>
          <w:sz w:val="24"/>
          <w:szCs w:val="24"/>
        </w:rPr>
      </w:pPr>
    </w:p>
    <w:p w:rsidR="005063DB" w:rsidRDefault="005063DB" w:rsidP="005063D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5063DB" w:rsidRPr="005063DB" w:rsidRDefault="005063DB" w:rsidP="005063DB"/>
    <w:p w:rsidR="004414FA" w:rsidRPr="005063DB" w:rsidRDefault="003B5DAB" w:rsidP="003B5DAB">
      <w:pPr>
        <w:pStyle w:val="Nzev"/>
        <w:rPr>
          <w:rFonts w:ascii="Times New Roman" w:hAnsi="Times New Roman" w:cs="Times New Roman"/>
          <w:b/>
          <w:sz w:val="40"/>
          <w:szCs w:val="40"/>
        </w:rPr>
      </w:pPr>
      <w:r w:rsidRPr="005063DB">
        <w:rPr>
          <w:rFonts w:ascii="Times New Roman" w:hAnsi="Times New Roman" w:cs="Times New Roman"/>
          <w:b/>
          <w:sz w:val="40"/>
          <w:szCs w:val="40"/>
        </w:rPr>
        <w:t>Otázky a odpovědi:</w:t>
      </w:r>
    </w:p>
    <w:p w:rsidR="003B5DAB" w:rsidRPr="006651EA" w:rsidRDefault="003B5DAB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Z které knihy je tato ukázka?</w:t>
      </w:r>
    </w:p>
    <w:p w:rsidR="003B5DAB" w:rsidRPr="006651EA" w:rsidRDefault="003B5DAB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Proč se nazývá Srpen 2026? Kdy se tento příběh odehrává (konkrétně)?</w:t>
      </w:r>
    </w:p>
    <w:p w:rsidR="003B5DAB" w:rsidRPr="006651EA" w:rsidRDefault="003B5DAB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Kdo je hlavní postavou příběhu?</w:t>
      </w:r>
    </w:p>
    <w:p w:rsidR="003B5DAB" w:rsidRPr="006651EA" w:rsidRDefault="006651EA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Co se stalo s domem?</w:t>
      </w:r>
    </w:p>
    <w:p w:rsidR="006651EA" w:rsidRPr="006651EA" w:rsidRDefault="006651EA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Čeho jsem svědky?</w:t>
      </w:r>
    </w:p>
    <w:p w:rsidR="006651EA" w:rsidRPr="006651EA" w:rsidRDefault="006651EA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Vysvětlete tajemné stíny.</w:t>
      </w:r>
    </w:p>
    <w:p w:rsidR="006651EA" w:rsidRPr="006651EA" w:rsidRDefault="006651EA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Kdo zůstal naživu a co se s ním stalo?</w:t>
      </w:r>
    </w:p>
    <w:p w:rsidR="006651EA" w:rsidRPr="006651EA" w:rsidRDefault="006651EA" w:rsidP="006651E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1EA">
        <w:rPr>
          <w:sz w:val="28"/>
          <w:szCs w:val="28"/>
        </w:rPr>
        <w:t>Jaké máte pocity z této ukázky?</w:t>
      </w:r>
    </w:p>
    <w:p w:rsidR="003B5DAB" w:rsidRDefault="003B5DAB" w:rsidP="003B5DAB"/>
    <w:p w:rsidR="006651EA" w:rsidRDefault="006651EA" w:rsidP="003B5DAB"/>
    <w:p w:rsidR="006651EA" w:rsidRDefault="006651EA" w:rsidP="003B5DAB"/>
    <w:p w:rsidR="006651EA" w:rsidRDefault="006651EA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5063DB" w:rsidRDefault="005063DB" w:rsidP="003B5DAB"/>
    <w:p w:rsidR="006651EA" w:rsidRPr="005063DB" w:rsidRDefault="006651EA" w:rsidP="006651EA">
      <w:pPr>
        <w:pStyle w:val="Nzev"/>
        <w:rPr>
          <w:rFonts w:ascii="Times New Roman" w:hAnsi="Times New Roman" w:cs="Times New Roman"/>
          <w:b/>
          <w:sz w:val="40"/>
          <w:szCs w:val="40"/>
        </w:rPr>
      </w:pPr>
      <w:r w:rsidRPr="005063DB">
        <w:rPr>
          <w:rFonts w:ascii="Times New Roman" w:hAnsi="Times New Roman" w:cs="Times New Roman"/>
          <w:b/>
          <w:sz w:val="40"/>
          <w:szCs w:val="40"/>
        </w:rPr>
        <w:t>Použité zdroje:</w:t>
      </w:r>
    </w:p>
    <w:p w:rsidR="00F07426" w:rsidRDefault="00F07426" w:rsidP="00242FFB">
      <w:pPr>
        <w:numPr>
          <w:ilvl w:val="0"/>
          <w:numId w:val="4"/>
        </w:numPr>
      </w:pPr>
      <w:r w:rsidRPr="005063DB">
        <w:t>http://www.theshortreview.com/authors/RayBradbury.htm</w:t>
      </w:r>
    </w:p>
    <w:p w:rsidR="00242FFB" w:rsidRDefault="00242FFB" w:rsidP="00242FFB">
      <w:pPr>
        <w:numPr>
          <w:ilvl w:val="0"/>
          <w:numId w:val="4"/>
        </w:numPr>
      </w:pPr>
      <w:r w:rsidRPr="005063DB">
        <w:t>http://cs.wikipedia.org/wiki/Mar%C5%A5ansk%C3%A1_kronika</w:t>
      </w:r>
    </w:p>
    <w:p w:rsidR="00F07426" w:rsidRDefault="00F07426" w:rsidP="00F07426">
      <w:pPr>
        <w:pStyle w:val="Odstavecseseznamem"/>
        <w:numPr>
          <w:ilvl w:val="0"/>
          <w:numId w:val="4"/>
        </w:numPr>
        <w:ind w:left="714" w:hanging="357"/>
        <w:jc w:val="both"/>
      </w:pPr>
      <w:r>
        <w:t xml:space="preserve">FIALOVÁ, Z. – PODZIMEK, J. </w:t>
      </w:r>
      <w:r w:rsidRPr="00F07426">
        <w:rPr>
          <w:i/>
        </w:rPr>
        <w:t xml:space="preserve">Čítanka s literární výchovou pro 9. ročník. </w:t>
      </w:r>
      <w:r>
        <w:t>Praha: MOBY DICK, 1998.</w:t>
      </w:r>
    </w:p>
    <w:p w:rsidR="00242FFB" w:rsidRPr="00242FFB" w:rsidRDefault="00242FFB" w:rsidP="00242FFB">
      <w:pPr>
        <w:ind w:left="720"/>
      </w:pPr>
    </w:p>
    <w:p w:rsidR="006651EA" w:rsidRPr="006651EA" w:rsidRDefault="006651EA" w:rsidP="006651EA"/>
    <w:sectPr w:rsidR="006651EA" w:rsidRPr="006651EA" w:rsidSect="001076E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6821342"/>
    <w:lvl w:ilvl="0">
      <w:numFmt w:val="bullet"/>
      <w:lvlText w:val="*"/>
      <w:lvlJc w:val="left"/>
    </w:lvl>
  </w:abstractNum>
  <w:abstractNum w:abstractNumId="1">
    <w:nsid w:val="1D6D038D"/>
    <w:multiLevelType w:val="hybridMultilevel"/>
    <w:tmpl w:val="05A6219C"/>
    <w:lvl w:ilvl="0" w:tplc="16C83E28">
      <w:start w:val="1"/>
      <w:numFmt w:val="upperRoman"/>
      <w:lvlText w:val="%1."/>
      <w:lvlJc w:val="left"/>
      <w:pPr>
        <w:ind w:left="27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96" w:hanging="360"/>
      </w:pPr>
    </w:lvl>
    <w:lvl w:ilvl="2" w:tplc="0405001B" w:tentative="1">
      <w:start w:val="1"/>
      <w:numFmt w:val="lowerRoman"/>
      <w:lvlText w:val="%3."/>
      <w:lvlJc w:val="right"/>
      <w:pPr>
        <w:ind w:left="3816" w:hanging="180"/>
      </w:pPr>
    </w:lvl>
    <w:lvl w:ilvl="3" w:tplc="0405000F" w:tentative="1">
      <w:start w:val="1"/>
      <w:numFmt w:val="decimal"/>
      <w:lvlText w:val="%4."/>
      <w:lvlJc w:val="left"/>
      <w:pPr>
        <w:ind w:left="4536" w:hanging="360"/>
      </w:pPr>
    </w:lvl>
    <w:lvl w:ilvl="4" w:tplc="04050019" w:tentative="1">
      <w:start w:val="1"/>
      <w:numFmt w:val="lowerLetter"/>
      <w:lvlText w:val="%5."/>
      <w:lvlJc w:val="left"/>
      <w:pPr>
        <w:ind w:left="5256" w:hanging="360"/>
      </w:pPr>
    </w:lvl>
    <w:lvl w:ilvl="5" w:tplc="0405001B" w:tentative="1">
      <w:start w:val="1"/>
      <w:numFmt w:val="lowerRoman"/>
      <w:lvlText w:val="%6."/>
      <w:lvlJc w:val="right"/>
      <w:pPr>
        <w:ind w:left="5976" w:hanging="180"/>
      </w:pPr>
    </w:lvl>
    <w:lvl w:ilvl="6" w:tplc="0405000F" w:tentative="1">
      <w:start w:val="1"/>
      <w:numFmt w:val="decimal"/>
      <w:lvlText w:val="%7."/>
      <w:lvlJc w:val="left"/>
      <w:pPr>
        <w:ind w:left="6696" w:hanging="360"/>
      </w:pPr>
    </w:lvl>
    <w:lvl w:ilvl="7" w:tplc="04050019" w:tentative="1">
      <w:start w:val="1"/>
      <w:numFmt w:val="lowerLetter"/>
      <w:lvlText w:val="%8."/>
      <w:lvlJc w:val="left"/>
      <w:pPr>
        <w:ind w:left="7416" w:hanging="360"/>
      </w:pPr>
    </w:lvl>
    <w:lvl w:ilvl="8" w:tplc="0405001B" w:tentative="1">
      <w:start w:val="1"/>
      <w:numFmt w:val="lowerRoman"/>
      <w:lvlText w:val="%9."/>
      <w:lvlJc w:val="right"/>
      <w:pPr>
        <w:ind w:left="8136" w:hanging="180"/>
      </w:pPr>
    </w:lvl>
  </w:abstractNum>
  <w:abstractNum w:abstractNumId="2">
    <w:nsid w:val="5FC272BF"/>
    <w:multiLevelType w:val="hybridMultilevel"/>
    <w:tmpl w:val="998C0AA4"/>
    <w:lvl w:ilvl="0" w:tplc="970AC390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386004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05A6E6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FD44CC4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C3C62EC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E9AA8B4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ACE646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7D671CA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9984B3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67F03FA1"/>
    <w:multiLevelType w:val="hybridMultilevel"/>
    <w:tmpl w:val="88E40A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V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414FA"/>
    <w:rsid w:val="000825D3"/>
    <w:rsid w:val="000838D6"/>
    <w:rsid w:val="001076EE"/>
    <w:rsid w:val="001E6334"/>
    <w:rsid w:val="00242FFB"/>
    <w:rsid w:val="00322FF3"/>
    <w:rsid w:val="003B5DAB"/>
    <w:rsid w:val="003C4976"/>
    <w:rsid w:val="003C7AD4"/>
    <w:rsid w:val="004414FA"/>
    <w:rsid w:val="004A15AE"/>
    <w:rsid w:val="005063DB"/>
    <w:rsid w:val="00511986"/>
    <w:rsid w:val="005504B6"/>
    <w:rsid w:val="006651EA"/>
    <w:rsid w:val="00771539"/>
    <w:rsid w:val="00963DF5"/>
    <w:rsid w:val="00A97FC5"/>
    <w:rsid w:val="00AF71AB"/>
    <w:rsid w:val="00B84ED5"/>
    <w:rsid w:val="00C9548D"/>
    <w:rsid w:val="00D7091E"/>
    <w:rsid w:val="00DA66C4"/>
    <w:rsid w:val="00F00D95"/>
    <w:rsid w:val="00F07426"/>
    <w:rsid w:val="00FD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B5D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4">
    <w:name w:val="Style4"/>
    <w:basedOn w:val="Normln"/>
    <w:rsid w:val="004414FA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ln"/>
    <w:rsid w:val="004414FA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9">
    <w:name w:val="Style9"/>
    <w:basedOn w:val="Normln"/>
    <w:rsid w:val="004414FA"/>
    <w:pPr>
      <w:widowControl w:val="0"/>
      <w:autoSpaceDE w:val="0"/>
      <w:autoSpaceDN w:val="0"/>
      <w:adjustRightInd w:val="0"/>
      <w:spacing w:line="250" w:lineRule="exact"/>
      <w:ind w:firstLine="192"/>
      <w:jc w:val="both"/>
    </w:pPr>
  </w:style>
  <w:style w:type="paragraph" w:customStyle="1" w:styleId="Style10">
    <w:name w:val="Style10"/>
    <w:basedOn w:val="Normln"/>
    <w:rsid w:val="004414FA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Normln"/>
    <w:rsid w:val="004414FA"/>
    <w:pPr>
      <w:widowControl w:val="0"/>
      <w:autoSpaceDE w:val="0"/>
      <w:autoSpaceDN w:val="0"/>
      <w:adjustRightInd w:val="0"/>
      <w:spacing w:line="221" w:lineRule="exact"/>
      <w:jc w:val="both"/>
    </w:pPr>
  </w:style>
  <w:style w:type="character" w:customStyle="1" w:styleId="FontStyle17">
    <w:name w:val="Font Style17"/>
    <w:basedOn w:val="Standardnpsmoodstavce"/>
    <w:rsid w:val="004414F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Standardnpsmoodstavce"/>
    <w:rsid w:val="004414FA"/>
    <w:rPr>
      <w:rFonts w:ascii="Times New Roman" w:hAnsi="Times New Roman" w:cs="Times New Roman"/>
      <w:i/>
      <w:iCs/>
      <w:spacing w:val="10"/>
      <w:sz w:val="22"/>
      <w:szCs w:val="22"/>
    </w:rPr>
  </w:style>
  <w:style w:type="paragraph" w:customStyle="1" w:styleId="Style1">
    <w:name w:val="Style1"/>
    <w:basedOn w:val="Normln"/>
    <w:rsid w:val="004414FA"/>
    <w:pPr>
      <w:widowControl w:val="0"/>
      <w:autoSpaceDE w:val="0"/>
      <w:autoSpaceDN w:val="0"/>
      <w:adjustRightInd w:val="0"/>
      <w:spacing w:line="250" w:lineRule="exact"/>
      <w:ind w:firstLine="192"/>
      <w:jc w:val="both"/>
    </w:pPr>
  </w:style>
  <w:style w:type="paragraph" w:customStyle="1" w:styleId="Style2">
    <w:name w:val="Style2"/>
    <w:basedOn w:val="Normln"/>
    <w:rsid w:val="004414FA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Normln"/>
    <w:rsid w:val="004414FA"/>
    <w:pPr>
      <w:widowControl w:val="0"/>
      <w:autoSpaceDE w:val="0"/>
      <w:autoSpaceDN w:val="0"/>
      <w:adjustRightInd w:val="0"/>
      <w:spacing w:line="221" w:lineRule="exact"/>
      <w:jc w:val="both"/>
    </w:pPr>
  </w:style>
  <w:style w:type="paragraph" w:customStyle="1" w:styleId="Style5">
    <w:name w:val="Style5"/>
    <w:basedOn w:val="Normln"/>
    <w:rsid w:val="004414FA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Standardnpsmoodstavce"/>
    <w:rsid w:val="004414FA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Standardnpsmoodstavce"/>
    <w:rsid w:val="004414FA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13">
    <w:name w:val="Font Style13"/>
    <w:basedOn w:val="Standardnpsmoodstavce"/>
    <w:rsid w:val="004414FA"/>
    <w:rPr>
      <w:rFonts w:ascii="Times New Roman" w:hAnsi="Times New Roman" w:cs="Times New Roman"/>
      <w:b/>
      <w:bCs/>
      <w:spacing w:val="20"/>
      <w:sz w:val="12"/>
      <w:szCs w:val="12"/>
    </w:rPr>
  </w:style>
  <w:style w:type="paragraph" w:customStyle="1" w:styleId="Style6">
    <w:name w:val="Style6"/>
    <w:basedOn w:val="Normln"/>
    <w:rsid w:val="004414FA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Normln"/>
    <w:rsid w:val="004414FA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15">
    <w:name w:val="Font Style15"/>
    <w:basedOn w:val="Standardnpsmoodstavce"/>
    <w:rsid w:val="004414FA"/>
    <w:rPr>
      <w:rFonts w:ascii="Arial" w:hAnsi="Arial" w:cs="Arial"/>
      <w:b/>
      <w:bCs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FD0A07"/>
    <w:pPr>
      <w:ind w:left="720"/>
      <w:contextualSpacing/>
    </w:pPr>
  </w:style>
  <w:style w:type="character" w:styleId="Hypertextovodkaz">
    <w:name w:val="Hyperlink"/>
    <w:basedOn w:val="Standardnpsmoodstavce"/>
    <w:rsid w:val="00FD0A07"/>
    <w:rPr>
      <w:color w:val="0000FF"/>
      <w:u w:val="single"/>
    </w:rPr>
  </w:style>
  <w:style w:type="paragraph" w:styleId="Normlnweb">
    <w:name w:val="Normal (Web)"/>
    <w:basedOn w:val="Normln"/>
    <w:uiPriority w:val="99"/>
    <w:rsid w:val="00FD0A07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0A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A0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B5D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3B5D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B5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651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6651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7091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7091E"/>
    <w:rPr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7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0014">
          <w:marLeft w:val="360"/>
          <w:marRight w:val="0"/>
          <w:marTop w:val="4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Mars_%28planeta%29" TargetMode="External"/><Relationship Id="rId18" Type="http://schemas.openxmlformats.org/officeDocument/2006/relationships/hyperlink" Target="http://cs.wikipedia.org/wiki/Jadern%C3%A1_v%C3%A1lka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hyperlink" Target="http://cs.wikipedia.org/wiki/Infek%C4%8Dn%C3%AD_onemocn%C4%9Bn%C3%AD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5%BDivot_na_Mars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Expedice" TargetMode="External"/><Relationship Id="rId10" Type="http://schemas.microsoft.com/office/2007/relationships/diagramDrawing" Target="diagrams/drawing1.xml"/><Relationship Id="rId19" Type="http://schemas.openxmlformats.org/officeDocument/2006/relationships/hyperlink" Target="http://cs.wikipedia.org/wiki/Vztah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cs.wikipedia.org/wiki/Zem%C4%9B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baseline="0" dirty="0" smtClean="0"/>
            <a:t>NÁZEV: VY_32_INOVACE_05_RAY_BRADBURY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</a:t>
          </a:r>
          <a:r>
            <a:rPr lang="cs-CZ" sz="2000" dirty="0" err="1" smtClean="0"/>
            <a:t>Kolbeová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Fantastická literatura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1.07/1.4.00/21.0816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 custLinFactNeighborX="0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9083C48-8E6B-48FA-AB8F-A15788F242FF}" type="presOf" srcId="{B651F6E3-6281-48DB-9319-2AEAFDAE7572}" destId="{6BB5E863-4638-4E1D-BFDE-399D028AC4ED}" srcOrd="1" destOrd="0" presId="urn:microsoft.com/office/officeart/2005/8/layout/target3"/>
    <dgm:cxn modelId="{F05BD3DA-F3B3-4206-8298-77209FBE9661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51C5B20-E90C-4EFD-96D1-B8295C73755E}" type="presOf" srcId="{D1B46980-6531-4606-95E6-44980827E919}" destId="{2BE915AB-18AA-4053-B92C-3BFC9ED204BB}" srcOrd="1" destOrd="0" presId="urn:microsoft.com/office/officeart/2005/8/layout/target3"/>
    <dgm:cxn modelId="{8E977581-1EE9-4D10-82B3-1E477275B949}" type="presOf" srcId="{757F3AB3-0718-4624-B441-E567A8F0AB56}" destId="{333A1088-737F-45CB-B68E-254E46348037}" srcOrd="0" destOrd="0" presId="urn:microsoft.com/office/officeart/2005/8/layout/target3"/>
    <dgm:cxn modelId="{F5097715-07D3-4D97-90A6-38D84F820128}" type="presOf" srcId="{D1D4F407-5343-4D3F-B5B9-D407B03CAEB4}" destId="{AED2198E-93D5-4001-81B4-73124B309672}" srcOrd="1" destOrd="0" presId="urn:microsoft.com/office/officeart/2005/8/layout/target3"/>
    <dgm:cxn modelId="{459249D3-86CC-402B-8463-1F57DB132BC4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D3F47BA-F10A-4CE7-AD70-17CE0BDF2F1F}" type="presOf" srcId="{4C35D32F-0EAB-4CD7-82EE-45574DC2A586}" destId="{8BEBB6EC-1DAA-4CAC-8A25-BC0FCBD5DBD5}" srcOrd="0" destOrd="0" presId="urn:microsoft.com/office/officeart/2005/8/layout/target3"/>
    <dgm:cxn modelId="{2020E963-1FAC-43F6-9528-412961E1552B}" type="presOf" srcId="{4C35D32F-0EAB-4CD7-82EE-45574DC2A586}" destId="{890E4F0B-2866-4A3F-A3C7-2A14B1797930}" srcOrd="1" destOrd="0" presId="urn:microsoft.com/office/officeart/2005/8/layout/target3"/>
    <dgm:cxn modelId="{4C9A58E9-88B0-4903-BFBF-393D7ADBC07B}" type="presOf" srcId="{B651F6E3-6281-48DB-9319-2AEAFDAE7572}" destId="{619D679B-A015-4ECF-8348-D1034C574F40}" srcOrd="0" destOrd="0" presId="urn:microsoft.com/office/officeart/2005/8/layout/target3"/>
    <dgm:cxn modelId="{FEC08EFD-B446-4024-894E-0B555439915C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88F2F84-5010-48E2-B7A3-ED8206748CFE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1FD1752-2DE6-4D89-BBF0-0C9C9A1FE23B}" type="presParOf" srcId="{333A1088-737F-45CB-B68E-254E46348037}" destId="{F5ABB229-8D3B-4694-996A-96F23CF14429}" srcOrd="0" destOrd="0" presId="urn:microsoft.com/office/officeart/2005/8/layout/target3"/>
    <dgm:cxn modelId="{F4DFC6FF-B48E-41AD-B59F-14F11CB7A9C2}" type="presParOf" srcId="{333A1088-737F-45CB-B68E-254E46348037}" destId="{F41139FD-01EE-4571-8B17-4FB00FC51163}" srcOrd="1" destOrd="0" presId="urn:microsoft.com/office/officeart/2005/8/layout/target3"/>
    <dgm:cxn modelId="{2CAC31BA-9188-47B3-9FBA-39E0A1571E55}" type="presParOf" srcId="{333A1088-737F-45CB-B68E-254E46348037}" destId="{D005CE8C-CC26-4C3E-AC11-E15060ECD759}" srcOrd="2" destOrd="0" presId="urn:microsoft.com/office/officeart/2005/8/layout/target3"/>
    <dgm:cxn modelId="{A39BD33F-B620-4072-86B9-B692E6654D5A}" type="presParOf" srcId="{333A1088-737F-45CB-B68E-254E46348037}" destId="{2C702D82-9B77-49B7-9568-BB8EB47C3372}" srcOrd="3" destOrd="0" presId="urn:microsoft.com/office/officeart/2005/8/layout/target3"/>
    <dgm:cxn modelId="{F3C14699-7589-40FF-9C48-2C2B464D2340}" type="presParOf" srcId="{333A1088-737F-45CB-B68E-254E46348037}" destId="{A52A0455-90FF-4808-ABD0-F02540D31D5A}" srcOrd="4" destOrd="0" presId="urn:microsoft.com/office/officeart/2005/8/layout/target3"/>
    <dgm:cxn modelId="{92EC89DC-A32F-4516-9879-BE84462C67B7}" type="presParOf" srcId="{333A1088-737F-45CB-B68E-254E46348037}" destId="{6140AFEC-043D-4C43-A2F9-D0F5331DF3A3}" srcOrd="5" destOrd="0" presId="urn:microsoft.com/office/officeart/2005/8/layout/target3"/>
    <dgm:cxn modelId="{89354DF2-4C12-428F-89CA-D0E113DE47ED}" type="presParOf" srcId="{333A1088-737F-45CB-B68E-254E46348037}" destId="{9358AC05-5D7D-4327-9F80-1AD486AEA664}" srcOrd="6" destOrd="0" presId="urn:microsoft.com/office/officeart/2005/8/layout/target3"/>
    <dgm:cxn modelId="{E196B4C3-8B5F-4C15-831B-64DCF044984B}" type="presParOf" srcId="{333A1088-737F-45CB-B68E-254E46348037}" destId="{313FC574-E1CD-4FB4-B054-0B805CE0447D}" srcOrd="7" destOrd="0" presId="urn:microsoft.com/office/officeart/2005/8/layout/target3"/>
    <dgm:cxn modelId="{21C613E0-4A7A-4A18-8F04-DC49F035ACA5}" type="presParOf" srcId="{333A1088-737F-45CB-B68E-254E46348037}" destId="{619D679B-A015-4ECF-8348-D1034C574F40}" srcOrd="8" destOrd="0" presId="urn:microsoft.com/office/officeart/2005/8/layout/target3"/>
    <dgm:cxn modelId="{F977E691-6CE7-4368-A41F-6A26E7E13DAD}" type="presParOf" srcId="{333A1088-737F-45CB-B68E-254E46348037}" destId="{322283A8-4A27-4CDA-BAE3-F381106A9174}" srcOrd="9" destOrd="0" presId="urn:microsoft.com/office/officeart/2005/8/layout/target3"/>
    <dgm:cxn modelId="{987C4819-4EA9-40B1-A903-42E0BC931924}" type="presParOf" srcId="{333A1088-737F-45CB-B68E-254E46348037}" destId="{FFC9F71D-1B4F-4AD9-A4A6-86ADEFC8AF5C}" srcOrd="10" destOrd="0" presId="urn:microsoft.com/office/officeart/2005/8/layout/target3"/>
    <dgm:cxn modelId="{8862B466-0162-4C01-93C3-342393CE90F4}" type="presParOf" srcId="{333A1088-737F-45CB-B68E-254E46348037}" destId="{25B08C86-7E15-44DC-BE7F-FFB55DD49D12}" srcOrd="11" destOrd="0" presId="urn:microsoft.com/office/officeart/2005/8/layout/target3"/>
    <dgm:cxn modelId="{124DF9A9-C066-41B3-AF09-648FFB71FB92}" type="presParOf" srcId="{333A1088-737F-45CB-B68E-254E46348037}" destId="{76644BE8-9D7C-4C09-B250-3D10AF48CBB7}" srcOrd="12" destOrd="0" presId="urn:microsoft.com/office/officeart/2005/8/layout/target3"/>
    <dgm:cxn modelId="{BABA9CB4-99EF-4112-9648-CE94EF56BCDC}" type="presParOf" srcId="{333A1088-737F-45CB-B68E-254E46348037}" destId="{EE85B701-7295-41C0-BA7A-34D3756A2AE6}" srcOrd="13" destOrd="0" presId="urn:microsoft.com/office/officeart/2005/8/layout/target3"/>
    <dgm:cxn modelId="{B8B347F2-CE2F-4571-BF28-AC594015D3C5}" type="presParOf" srcId="{333A1088-737F-45CB-B68E-254E46348037}" destId="{8BEBB6EC-1DAA-4CAC-8A25-BC0FCBD5DBD5}" srcOrd="14" destOrd="0" presId="urn:microsoft.com/office/officeart/2005/8/layout/target3"/>
    <dgm:cxn modelId="{22E00D52-F819-490A-94D2-394D0B10CF5D}" type="presParOf" srcId="{333A1088-737F-45CB-B68E-254E46348037}" destId="{AED2198E-93D5-4001-81B4-73124B309672}" srcOrd="15" destOrd="0" presId="urn:microsoft.com/office/officeart/2005/8/layout/target3"/>
    <dgm:cxn modelId="{AD73F43E-C0F3-4DC6-97E7-0530EF01114D}" type="presParOf" srcId="{333A1088-737F-45CB-B68E-254E46348037}" destId="{2BE915AB-18AA-4053-B92C-3BFC9ED204BB}" srcOrd="16" destOrd="0" presId="urn:microsoft.com/office/officeart/2005/8/layout/target3"/>
    <dgm:cxn modelId="{5AA6D165-4D29-4F4C-B082-1207FFC2959A}" type="presParOf" srcId="{333A1088-737F-45CB-B68E-254E46348037}" destId="{6BB5E863-4638-4E1D-BFDE-399D028AC4ED}" srcOrd="17" destOrd="0" presId="urn:microsoft.com/office/officeart/2005/8/layout/target3"/>
    <dgm:cxn modelId="{F4CFCFC1-7B2B-4A7E-8519-2A2CCE77C210}" type="presParOf" srcId="{333A1088-737F-45CB-B68E-254E46348037}" destId="{5A5FFA88-C948-4069-8E93-59FA12366E83}" srcOrd="18" destOrd="0" presId="urn:microsoft.com/office/officeart/2005/8/layout/target3"/>
    <dgm:cxn modelId="{11B1FDD6-7B3C-4EF0-992C-415D49FAF8D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053" y="0"/>
          <a:ext cx="529590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30053" y="0"/>
        <a:ext cx="5295900" cy="301751"/>
      </dsp:txXfrm>
    </dsp:sp>
    <dsp:sp modelId="{A52A0455-90FF-4808-ABD0-F02540D31D5A}">
      <dsp:nvSpPr>
        <dsp:cNvPr id="0" name=""/>
        <dsp:cNvSpPr/>
      </dsp:nvSpPr>
      <dsp:spPr>
        <a:xfrm>
          <a:off x="198024" y="301751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29590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</a:t>
          </a:r>
          <a:r>
            <a:rPr lang="cs-CZ" sz="2000" kern="1200" dirty="0" err="1" smtClean="0"/>
            <a:t>Kolbeová</a:t>
          </a:r>
          <a:endParaRPr lang="cs-CZ" sz="2000" kern="1200" dirty="0"/>
        </a:p>
      </dsp:txBody>
      <dsp:txXfrm>
        <a:off x="942975" y="301751"/>
        <a:ext cx="529590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4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4"/>
          <a:ext cx="529590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/>
            <a:t>NÁZEV: VY_32_INOVACE_05_RAY_BRADBURY</a:t>
          </a:r>
          <a:endParaRPr lang="cs-CZ" sz="2000" kern="1200" dirty="0"/>
        </a:p>
      </dsp:txBody>
      <dsp:txXfrm>
        <a:off x="942975" y="603504"/>
        <a:ext cx="529590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29590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Fantastická literatura</a:t>
          </a:r>
          <a:endParaRPr lang="cs-CZ" sz="2000" kern="1200" dirty="0"/>
        </a:p>
      </dsp:txBody>
      <dsp:txXfrm>
        <a:off x="942975" y="905256"/>
        <a:ext cx="5295900" cy="301752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1" cy="3017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295900" cy="3017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1.07/1.4.00/21.0816 </a:t>
          </a:r>
          <a:endParaRPr lang="cs-CZ" sz="2000" kern="1200" dirty="0"/>
        </a:p>
      </dsp:txBody>
      <dsp:txXfrm>
        <a:off x="942975" y="1207008"/>
        <a:ext cx="5295900" cy="3017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1269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RAY BRADBURY SRPEN 2026</vt:lpstr>
    </vt:vector>
  </TitlesOfParts>
  <Company>Microsoft</Company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RAY BRADBURY SRPEN 2026</dc:title>
  <dc:creator>Jajinka</dc:creator>
  <cp:lastModifiedBy>Tata</cp:lastModifiedBy>
  <cp:revision>18</cp:revision>
  <cp:lastPrinted>2011-06-13T05:47:00Z</cp:lastPrinted>
  <dcterms:created xsi:type="dcterms:W3CDTF">2011-10-15T18:44:00Z</dcterms:created>
  <dcterms:modified xsi:type="dcterms:W3CDTF">2011-11-07T20:07:00Z</dcterms:modified>
</cp:coreProperties>
</file>