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55E" w:rsidRPr="00E944E8" w:rsidRDefault="0044655E" w:rsidP="0044655E">
      <w:pPr>
        <w:rPr>
          <w:rFonts w:ascii="Arial" w:hAnsi="Arial" w:cs="Arial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0" locked="0" layoutInCell="1" allowOverlap="1" wp14:anchorId="7D7EA55C" wp14:editId="7E9AB154">
            <wp:simplePos x="0" y="0"/>
            <wp:positionH relativeFrom="column">
              <wp:posOffset>4347845</wp:posOffset>
            </wp:positionH>
            <wp:positionV relativeFrom="paragraph">
              <wp:posOffset>-640080</wp:posOffset>
            </wp:positionV>
            <wp:extent cx="5133975" cy="1057275"/>
            <wp:effectExtent l="0" t="0" r="0" b="0"/>
            <wp:wrapNone/>
            <wp:docPr id="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44655E" w:rsidRPr="005164B5" w:rsidRDefault="0044655E" w:rsidP="0044655E">
      <w:pPr>
        <w:rPr>
          <w:rFonts w:ascii="Arial" w:hAnsi="Arial" w:cs="Arial"/>
          <w:sz w:val="28"/>
          <w:szCs w:val="28"/>
          <w:u w:val="single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 Oběhová</w:t>
      </w:r>
      <w:proofErr w:type="gramEnd"/>
      <w:r>
        <w:rPr>
          <w:rFonts w:ascii="Arial" w:hAnsi="Arial" w:cs="Arial"/>
          <w:sz w:val="28"/>
          <w:szCs w:val="28"/>
        </w:rPr>
        <w:t xml:space="preserve"> soustava (</w:t>
      </w:r>
      <w:r w:rsidR="004F2C01">
        <w:rPr>
          <w:rFonts w:ascii="Arial" w:hAnsi="Arial" w:cs="Arial"/>
          <w:sz w:val="28"/>
          <w:szCs w:val="28"/>
        </w:rPr>
        <w:t>kvartet</w:t>
      </w:r>
      <w:r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>)</w:t>
      </w:r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</w:p>
    <w:p w:rsidR="0044655E" w:rsidRDefault="0044655E" w:rsidP="0044655E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V tištěné </w:t>
      </w:r>
      <w:r w:rsidR="00C0743A">
        <w:rPr>
          <w:rFonts w:ascii="Arial" w:hAnsi="Arial" w:cs="Arial"/>
          <w:sz w:val="28"/>
          <w:szCs w:val="28"/>
        </w:rPr>
        <w:t xml:space="preserve">(rozstříhané)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nebo</w:t>
      </w:r>
      <w:r>
        <w:rPr>
          <w:rFonts w:ascii="Arial" w:hAnsi="Arial" w:cs="Arial"/>
          <w:sz w:val="28"/>
          <w:szCs w:val="28"/>
        </w:rPr>
        <w:t xml:space="preserve"> elektronické formě žáci</w:t>
      </w:r>
      <w:r>
        <w:rPr>
          <w:rFonts w:ascii="Arial" w:hAnsi="Arial" w:cs="Arial"/>
          <w:sz w:val="28"/>
          <w:szCs w:val="28"/>
        </w:rPr>
        <w:t xml:space="preserve"> vyhledávají a sestavují </w:t>
      </w:r>
      <w:r w:rsidR="004F2C01">
        <w:rPr>
          <w:rFonts w:ascii="Arial" w:hAnsi="Arial" w:cs="Arial"/>
          <w:sz w:val="28"/>
          <w:szCs w:val="28"/>
        </w:rPr>
        <w:t>čtveřice</w:t>
      </w:r>
      <w:r>
        <w:rPr>
          <w:rFonts w:ascii="Arial" w:hAnsi="Arial" w:cs="Arial"/>
          <w:sz w:val="28"/>
          <w:szCs w:val="28"/>
        </w:rPr>
        <w:t xml:space="preserve"> kartiček,</w:t>
      </w:r>
      <w:r>
        <w:rPr>
          <w:rFonts w:ascii="Arial" w:hAnsi="Arial" w:cs="Arial"/>
          <w:sz w:val="28"/>
          <w:szCs w:val="28"/>
        </w:rPr>
        <w:t xml:space="preserve"> upevňují a opakují </w:t>
      </w:r>
      <w:r>
        <w:rPr>
          <w:rFonts w:ascii="Arial" w:hAnsi="Arial" w:cs="Arial"/>
          <w:sz w:val="28"/>
          <w:szCs w:val="28"/>
        </w:rPr>
        <w:t xml:space="preserve">si </w:t>
      </w:r>
      <w:r>
        <w:rPr>
          <w:rFonts w:ascii="Arial" w:hAnsi="Arial" w:cs="Arial"/>
          <w:sz w:val="28"/>
          <w:szCs w:val="28"/>
        </w:rPr>
        <w:t>probrané učivo.</w:t>
      </w:r>
    </w:p>
    <w:p w:rsidR="0044655E" w:rsidRPr="00E944E8" w:rsidRDefault="0044655E" w:rsidP="0044655E">
      <w:pPr>
        <w:rPr>
          <w:rFonts w:ascii="Arial" w:hAnsi="Arial" w:cs="Arial"/>
          <w:sz w:val="28"/>
          <w:szCs w:val="28"/>
        </w:rPr>
      </w:pPr>
    </w:p>
    <w:p w:rsidR="0044655E" w:rsidRPr="000B2E73" w:rsidRDefault="0044655E" w:rsidP="0044655E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VY_32_INOVACE_10_OS_</w:t>
      </w:r>
      <w:r w:rsidR="00C0743A">
        <w:rPr>
          <w:rFonts w:ascii="Arial" w:hAnsi="Arial" w:cs="Arial"/>
          <w:b/>
          <w:sz w:val="28"/>
          <w:szCs w:val="28"/>
        </w:rPr>
        <w:t>KVARTETO</w:t>
      </w:r>
    </w:p>
    <w:p w:rsidR="0044655E" w:rsidRDefault="0044655E" w:rsidP="0044655E">
      <w:pPr>
        <w:tabs>
          <w:tab w:val="left" w:pos="3420"/>
        </w:tabs>
      </w:pPr>
    </w:p>
    <w:p w:rsidR="0044655E" w:rsidRDefault="0044655E" w:rsidP="0044655E">
      <w:pPr>
        <w:tabs>
          <w:tab w:val="left" w:pos="3420"/>
        </w:tabs>
      </w:pPr>
    </w:p>
    <w:p w:rsidR="0044655E" w:rsidRPr="000B2E73" w:rsidRDefault="0044655E" w:rsidP="0044655E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 w:rsidR="00C0743A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.10.2011</w:t>
      </w:r>
      <w:proofErr w:type="gramEnd"/>
    </w:p>
    <w:p w:rsidR="0044655E" w:rsidRDefault="0044655E"/>
    <w:tbl>
      <w:tblPr>
        <w:tblStyle w:val="Mkatabulky"/>
        <w:tblpPr w:leftFromText="141" w:rightFromText="141" w:vertAnchor="page" w:horzAnchor="margin" w:tblpY="1873"/>
        <w:tblW w:w="14342" w:type="dxa"/>
        <w:tblLook w:val="0400" w:firstRow="0" w:lastRow="0" w:firstColumn="0" w:lastColumn="0" w:noHBand="0" w:noVBand="1"/>
      </w:tblPr>
      <w:tblGrid>
        <w:gridCol w:w="2778"/>
        <w:gridCol w:w="2891"/>
        <w:gridCol w:w="2891"/>
        <w:gridCol w:w="2891"/>
        <w:gridCol w:w="2891"/>
      </w:tblGrid>
      <w:tr w:rsidR="00A92C34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lastRenderedPageBreak/>
              <w:drawing>
                <wp:anchor distT="0" distB="0" distL="114300" distR="114300" simplePos="0" relativeHeight="251689984" behindDoc="0" locked="0" layoutInCell="1" allowOverlap="1" wp14:anchorId="16056971" wp14:editId="68AACC78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76835</wp:posOffset>
                  </wp:positionV>
                  <wp:extent cx="1535430" cy="845820"/>
                  <wp:effectExtent l="19050" t="0" r="0" b="0"/>
                  <wp:wrapNone/>
                  <wp:docPr id="1" name="TextovéPole 2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52400" y="4752975"/>
                            <a:ext cx="1428750" cy="838200"/>
                            <a:chOff x="152400" y="4752975"/>
                            <a:chExt cx="1428750" cy="838200"/>
                          </a:xfrm>
                        </a:grpSpPr>
                        <a:sp>
                          <a:nvSpPr>
                            <a:cNvPr id="23" name="TextovéPole 22"/>
                            <a:cNvSpPr txBox="1"/>
                          </a:nvSpPr>
                          <a:spPr>
                            <a:xfrm>
                              <a:off x="152400" y="4752975"/>
                              <a:ext cx="1428750" cy="838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800" b="1"/>
                                  <a:t>krevní oběh  RYBY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Default="004F2C01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1008" behindDoc="0" locked="0" layoutInCell="1" allowOverlap="1" wp14:anchorId="7B730F2D" wp14:editId="081A2DA8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117475</wp:posOffset>
                  </wp:positionV>
                  <wp:extent cx="1718310" cy="914400"/>
                  <wp:effectExtent l="0" t="0" r="0" b="0"/>
                  <wp:wrapNone/>
                  <wp:docPr id="2" name="TextovéPole 2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038350" y="4714875"/>
                            <a:ext cx="1609725" cy="895350"/>
                            <a:chOff x="2038350" y="4714875"/>
                            <a:chExt cx="1609725" cy="895350"/>
                          </a:xfrm>
                        </a:grpSpPr>
                        <a:sp>
                          <a:nvSpPr>
                            <a:cNvPr id="25" name="TextovéPole 24"/>
                            <a:cNvSpPr txBox="1"/>
                          </a:nvSpPr>
                          <a:spPr>
                            <a:xfrm>
                              <a:off x="1771650" y="4714875"/>
                              <a:ext cx="1609725" cy="8953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800" b="1"/>
                                  <a:t>krevní oběh </a:t>
                                </a:r>
                                <a:r>
                                  <a:rPr lang="cs-CZ" sz="1800" b="1" cap="all" baseline="0"/>
                                  <a:t>obojživelníci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5312"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703296" behindDoc="1" locked="0" layoutInCell="1" allowOverlap="1" wp14:anchorId="6F5646B1" wp14:editId="5BE2EB23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-1023620</wp:posOffset>
                  </wp:positionV>
                  <wp:extent cx="5330190" cy="835660"/>
                  <wp:effectExtent l="19050" t="0" r="3810" b="0"/>
                  <wp:wrapNone/>
                  <wp:docPr id="2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0190" cy="835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2032" behindDoc="0" locked="0" layoutInCell="1" allowOverlap="1" wp14:anchorId="2B637AB4" wp14:editId="22670ED4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80010</wp:posOffset>
                  </wp:positionV>
                  <wp:extent cx="1558290" cy="914400"/>
                  <wp:effectExtent l="0" t="0" r="0" b="0"/>
                  <wp:wrapNone/>
                  <wp:docPr id="3" name="TextovéPole 2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057650" y="4705350"/>
                            <a:ext cx="1543050" cy="895350"/>
                            <a:chOff x="4057650" y="4705350"/>
                            <a:chExt cx="1543050" cy="895350"/>
                          </a:xfrm>
                        </a:grpSpPr>
                        <a:sp>
                          <a:nvSpPr>
                            <a:cNvPr id="28" name="TextovéPole 27"/>
                            <a:cNvSpPr txBox="1"/>
                          </a:nvSpPr>
                          <a:spPr>
                            <a:xfrm>
                              <a:off x="3524250" y="4705350"/>
                              <a:ext cx="1543050" cy="8953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800" b="1"/>
                                  <a:t>krevní oběh </a:t>
                                </a:r>
                                <a:r>
                                  <a:rPr lang="cs-CZ" sz="1800" b="1" cap="all" baseline="0"/>
                                  <a:t>plazi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3056" behindDoc="0" locked="0" layoutInCell="1" allowOverlap="1" wp14:anchorId="66B0A0C6" wp14:editId="2114A9E4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102870</wp:posOffset>
                  </wp:positionV>
                  <wp:extent cx="1512570" cy="937260"/>
                  <wp:effectExtent l="0" t="0" r="0" b="0"/>
                  <wp:wrapNone/>
                  <wp:docPr id="4" name="TextovéPole 2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076950" y="4705350"/>
                            <a:ext cx="1495425" cy="904875"/>
                            <a:chOff x="6076950" y="4705350"/>
                            <a:chExt cx="1495425" cy="904875"/>
                          </a:xfrm>
                        </a:grpSpPr>
                        <a:sp>
                          <a:nvSpPr>
                            <a:cNvPr id="29" name="TextovéPole 28"/>
                            <a:cNvSpPr txBox="1"/>
                          </a:nvSpPr>
                          <a:spPr>
                            <a:xfrm>
                              <a:off x="5276850" y="4705350"/>
                              <a:ext cx="1495425" cy="9048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800" b="1"/>
                                  <a:t>krevní oběh PTÁCI,</a:t>
                                </a:r>
                                <a:r>
                                  <a:rPr lang="cs-CZ" sz="1800" b="1" baseline="0"/>
                                  <a:t> </a:t>
                                </a:r>
                                <a:r>
                                  <a:rPr lang="cs-CZ" sz="1800" b="1"/>
                                  <a:t>SAVCI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30C66120" wp14:editId="4588E589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80010</wp:posOffset>
                  </wp:positionV>
                  <wp:extent cx="1535430" cy="1051560"/>
                  <wp:effectExtent l="19050" t="0" r="7620" b="0"/>
                  <wp:wrapNone/>
                  <wp:docPr id="5" name="TextovéPole 3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8067675" y="4629150"/>
                            <a:ext cx="1504950" cy="1009650"/>
                            <a:chOff x="8067675" y="4629150"/>
                            <a:chExt cx="1504950" cy="1009650"/>
                          </a:xfrm>
                        </a:grpSpPr>
                        <a:sp>
                          <a:nvSpPr>
                            <a:cNvPr id="32" name="TextovéPole 31"/>
                            <a:cNvSpPr txBox="1"/>
                          </a:nvSpPr>
                          <a:spPr>
                            <a:xfrm>
                              <a:off x="8067675" y="4629150"/>
                              <a:ext cx="1504950" cy="10096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indent="0" algn="ctr" defTabSz="91440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lang="cs-CZ" sz="1400" b="1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rPr>
                                  <a:t>OTEVŘENÁ</a:t>
                                </a:r>
                                <a:r>
                                  <a:rPr lang="cs-CZ" sz="1400" b="1" baseline="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rPr>
                                  <a:t> OBĚHOVÁ SOUSTAVA </a:t>
                                </a:r>
                                <a:r>
                                  <a:rPr lang="cs-CZ" sz="1600" b="1" u="sng" baseline="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rPr>
                                  <a:t>ČLENOVCŮ</a:t>
                                </a:r>
                                <a:endParaRPr lang="cs-CZ" sz="1600" b="1" u="sng">
                                  <a:solidFill>
                                    <a:schemeClr val="dk1"/>
                                  </a:solidFill>
                                  <a:latin typeface="+mn-lt"/>
                                  <a:ea typeface="+mn-ea"/>
                                  <a:cs typeface="+mn-cs"/>
                                </a:endParaRPr>
                              </a:p>
                              <a:p>
                                <a:endParaRPr lang="cs-CZ" sz="1600" b="1" u="sng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</w:tr>
      <w:tr w:rsidR="00A92C34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5104" behindDoc="0" locked="0" layoutInCell="1" allowOverlap="1" wp14:anchorId="1F5C7C4B" wp14:editId="3A191E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194310</wp:posOffset>
                  </wp:positionV>
                  <wp:extent cx="1604010" cy="960120"/>
                  <wp:effectExtent l="19050" t="0" r="0" b="0"/>
                  <wp:wrapNone/>
                  <wp:docPr id="6" name="TextovéPole 2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95250" y="5791199"/>
                            <a:ext cx="1504950" cy="942975"/>
                            <a:chOff x="95250" y="5791199"/>
                            <a:chExt cx="1504950" cy="942975"/>
                          </a:xfrm>
                        </a:grpSpPr>
                        <a:sp>
                          <a:nvSpPr>
                            <a:cNvPr id="24" name="TextovéPole 23"/>
                            <a:cNvSpPr txBox="1"/>
                          </a:nvSpPr>
                          <a:spPr>
                            <a:xfrm>
                              <a:off x="95250" y="5791199"/>
                              <a:ext cx="1504950" cy="9429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600" b="1"/>
                                  <a:t>srdce</a:t>
                                </a:r>
                                <a:r>
                                  <a:rPr lang="cs-CZ" sz="1600" b="1" baseline="0"/>
                                  <a:t> ze 2 částí, krev vždy odkysličená</a:t>
                                </a:r>
                                <a:endParaRPr lang="cs-CZ" sz="1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6128" behindDoc="0" locked="0" layoutInCell="1" allowOverlap="1" wp14:anchorId="70A8FD11" wp14:editId="1E017442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148590</wp:posOffset>
                  </wp:positionV>
                  <wp:extent cx="1604010" cy="891540"/>
                  <wp:effectExtent l="19050" t="0" r="0" b="0"/>
                  <wp:wrapNone/>
                  <wp:docPr id="7" name="TextovéPole 2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095499" y="5838825"/>
                            <a:ext cx="1533525" cy="876300"/>
                            <a:chOff x="2095499" y="5838825"/>
                            <a:chExt cx="1533525" cy="876300"/>
                          </a:xfrm>
                        </a:grpSpPr>
                        <a:sp>
                          <a:nvSpPr>
                            <a:cNvPr id="27" name="TextovéPole 26"/>
                            <a:cNvSpPr txBox="1"/>
                          </a:nvSpPr>
                          <a:spPr>
                            <a:xfrm>
                              <a:off x="1828799" y="5838825"/>
                              <a:ext cx="1533525" cy="8763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600" b="1"/>
                                  <a:t>srdce ze 3 částí, v komoře</a:t>
                                </a:r>
                                <a:r>
                                  <a:rPr lang="cs-CZ" sz="1600" b="1" baseline="0"/>
                                  <a:t> krev smíšená</a:t>
                                </a:r>
                                <a:endParaRPr lang="cs-CZ" sz="1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7152" behindDoc="0" locked="0" layoutInCell="1" allowOverlap="1" wp14:anchorId="38D5BDDA" wp14:editId="7AE11EA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194310</wp:posOffset>
                  </wp:positionV>
                  <wp:extent cx="1626870" cy="1005840"/>
                  <wp:effectExtent l="19050" t="0" r="0" b="0"/>
                  <wp:wrapNone/>
                  <wp:docPr id="8" name="TextovéPole 2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067174" y="5781675"/>
                            <a:ext cx="1609725" cy="981075"/>
                            <a:chOff x="4067174" y="5781675"/>
                            <a:chExt cx="1609725" cy="981075"/>
                          </a:xfrm>
                        </a:grpSpPr>
                        <a:sp>
                          <a:nvSpPr>
                            <a:cNvPr id="30" name="TextovéPole 29"/>
                            <a:cNvSpPr txBox="1"/>
                          </a:nvSpPr>
                          <a:spPr>
                            <a:xfrm>
                              <a:off x="3781424" y="5781675"/>
                              <a:ext cx="1609725" cy="9810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400" b="1"/>
                                  <a:t>srdce ze 3 částí, v komoře částečná přepážka </a:t>
                                </a:r>
                                <a:r>
                                  <a:rPr lang="cs-CZ" sz="1100"/>
                                  <a:t>(částečně</a:t>
                                </a:r>
                                <a:r>
                                  <a:rPr lang="cs-CZ" sz="1100" baseline="0"/>
                                  <a:t> omezuje míšení krve)</a:t>
                                </a:r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8176" behindDoc="0" locked="0" layoutInCell="1" allowOverlap="1" wp14:anchorId="29629B74" wp14:editId="46F28B6E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148590</wp:posOffset>
                  </wp:positionV>
                  <wp:extent cx="1718310" cy="1051560"/>
                  <wp:effectExtent l="19050" t="0" r="0" b="0"/>
                  <wp:wrapNone/>
                  <wp:docPr id="9" name="TextovéPole 3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029325" y="5791200"/>
                            <a:ext cx="1676399" cy="1019175"/>
                            <a:chOff x="6029325" y="5791200"/>
                            <a:chExt cx="1676399" cy="1019175"/>
                          </a:xfrm>
                        </a:grpSpPr>
                        <a:sp>
                          <a:nvSpPr>
                            <a:cNvPr id="31" name="TextovéPole 30"/>
                            <a:cNvSpPr txBox="1"/>
                          </a:nvSpPr>
                          <a:spPr>
                            <a:xfrm>
                              <a:off x="5600700" y="5791200"/>
                              <a:ext cx="1676399" cy="10191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cs-CZ" sz="1400" b="1"/>
                                  <a:t>srdce ze 4 částí, krev okysličená a odkysličená dokonale odděleny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9200" behindDoc="0" locked="0" layoutInCell="1" allowOverlap="1" wp14:anchorId="61DBD014" wp14:editId="48CA764B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240030</wp:posOffset>
                  </wp:positionV>
                  <wp:extent cx="1672590" cy="937260"/>
                  <wp:effectExtent l="19050" t="0" r="3810" b="0"/>
                  <wp:wrapNone/>
                  <wp:docPr id="10" name="TextovéPole 3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8029575" y="5810250"/>
                            <a:ext cx="1647825" cy="923925"/>
                            <a:chOff x="8029575" y="5810250"/>
                            <a:chExt cx="1647825" cy="923925"/>
                          </a:xfrm>
                        </a:grpSpPr>
                        <a:sp>
                          <a:nvSpPr>
                            <a:cNvPr id="34" name="TextovéPole 33"/>
                            <a:cNvSpPr txBox="1"/>
                          </a:nvSpPr>
                          <a:spPr>
                            <a:xfrm>
                              <a:off x="8029575" y="5810250"/>
                              <a:ext cx="1647825" cy="9239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indent="0" algn="ctr" defTabSz="91440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lang="cs-CZ" sz="1600" b="1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rPr>
                                  <a:t>tělní tekutina  bezbarvá HEMOLYMFA</a:t>
                                </a:r>
                                <a:endParaRPr lang="cs-CZ" sz="1600"/>
                              </a:p>
                              <a:p>
                                <a:endParaRPr lang="cs-CZ" sz="1600" b="1" u="sng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</w:tr>
      <w:tr w:rsidR="00A92C34" w:rsidRPr="00965712" w:rsidTr="00FE11E0">
        <w:trPr>
          <w:trHeight w:val="2154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4864" behindDoc="0" locked="0" layoutInCell="1" allowOverlap="1" wp14:anchorId="470EA565" wp14:editId="17EBE837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-12065</wp:posOffset>
                  </wp:positionV>
                  <wp:extent cx="1489710" cy="960120"/>
                  <wp:effectExtent l="0" t="0" r="0" b="0"/>
                  <wp:wrapNone/>
                  <wp:docPr id="11" name="Obrázek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ázek 16" descr="OS ryb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92C34" w:rsidRPr="00965712" w:rsidRDefault="00FE11E0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4" type="#_x0000_t202" style="position:absolute;left:0;text-align:left;margin-left:90.65pt;margin-top:58.55pt;width:38.7pt;height:17.8pt;z-index:251732992" stroked="f">
                  <v:textbox>
                    <w:txbxContent>
                      <w:p w:rsidR="00FE11E0" w:rsidRDefault="00FE11E0">
                        <w:proofErr w:type="gramStart"/>
                        <w:r w:rsidRPr="00FE11E0">
                          <w:rPr>
                            <w:sz w:val="20"/>
                            <w:szCs w:val="20"/>
                          </w:rPr>
                          <w:t>Obr.</w:t>
                        </w:r>
                        <w:r>
                          <w:t>1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FE11E0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5" type="#_x0000_t202" style="position:absolute;left:0;text-align:left;margin-left:94.5pt;margin-top:75.8pt;width:38.7pt;height:17.8pt;z-index:251734016;mso-position-horizontal-relative:text;mso-position-vertical-relative:text" stroked="f">
                  <v:textbox>
                    <w:txbxContent>
                      <w:p w:rsidR="00FE11E0" w:rsidRDefault="00FE11E0" w:rsidP="00FE11E0">
                        <w:proofErr w:type="gramStart"/>
                        <w:r w:rsidRPr="00FE11E0">
                          <w:rPr>
                            <w:sz w:val="20"/>
                            <w:szCs w:val="20"/>
                          </w:rPr>
                          <w:t>Obr.</w:t>
                        </w:r>
                        <w:r>
                          <w:t>2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92C34"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5888" behindDoc="0" locked="0" layoutInCell="1" allowOverlap="1" wp14:anchorId="50383542" wp14:editId="1760166C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-14605</wp:posOffset>
                  </wp:positionV>
                  <wp:extent cx="1619250" cy="1028700"/>
                  <wp:effectExtent l="0" t="0" r="0" b="0"/>
                  <wp:wrapNone/>
                  <wp:docPr id="12" name="Obrázek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ázek 17" descr="OS obojživelníků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1792" behindDoc="0" locked="0" layoutInCell="1" allowOverlap="1" wp14:anchorId="5C48E0DC" wp14:editId="72E73787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88265</wp:posOffset>
                  </wp:positionV>
                  <wp:extent cx="1527810" cy="1028700"/>
                  <wp:effectExtent l="19050" t="0" r="0" b="0"/>
                  <wp:wrapNone/>
                  <wp:docPr id="13" name="TextovéPole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124325" y="2324101"/>
                            <a:ext cx="1514476" cy="1009649"/>
                            <a:chOff x="4124325" y="2324101"/>
                            <a:chExt cx="1514476" cy="1009649"/>
                          </a:xfrm>
                        </a:grpSpPr>
                        <a:sp>
                          <a:nvSpPr>
                            <a:cNvPr id="12" name="TextovéPole 11"/>
                            <a:cNvSpPr txBox="1"/>
                          </a:nvSpPr>
                          <a:spPr>
                            <a:xfrm>
                              <a:off x="4124325" y="2324101"/>
                              <a:ext cx="1514476" cy="100964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marL="0" marR="0" indent="0" algn="ctr" defTabSz="914400" eaLnBrk="1" fontAlgn="auto" latinLnBrk="0" hangingPunct="1">
                                  <a:lnSpc>
                                    <a:spcPct val="100000"/>
                                  </a:lnSpc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buClrTx/>
                                  <a:buSzTx/>
                                  <a:buFontTx/>
                                  <a:buNone/>
                                  <a:tabLst/>
                                  <a:defRPr/>
                                </a:pPr>
                                <a:r>
                                  <a:rPr lang="cs-CZ" sz="1400" b="1" cap="all" baseline="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rPr>
                                  <a:t>otevřená oběhová soustava </a:t>
                                </a:r>
                                <a:r>
                                  <a:rPr lang="cs-CZ" sz="1600" b="1" u="sng" cap="all" baseline="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rPr>
                                  <a:t>měkkýšů</a:t>
                                </a:r>
                                <a:endParaRPr lang="cs-CZ" sz="1600"/>
                              </a:p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2816" behindDoc="0" locked="0" layoutInCell="1" allowOverlap="1" wp14:anchorId="2B4A2D8E" wp14:editId="57C26FA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-3175</wp:posOffset>
                  </wp:positionV>
                  <wp:extent cx="1512570" cy="1028700"/>
                  <wp:effectExtent l="19050" t="0" r="0" b="0"/>
                  <wp:wrapNone/>
                  <wp:docPr id="14" name="TextovéPole 1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096000" y="2371726"/>
                            <a:ext cx="1485900" cy="1009649"/>
                            <a:chOff x="6096000" y="2371726"/>
                            <a:chExt cx="1485900" cy="1009649"/>
                          </a:xfrm>
                        </a:grpSpPr>
                        <a:sp>
                          <a:nvSpPr>
                            <a:cNvPr id="14" name="TextovéPole 13"/>
                            <a:cNvSpPr txBox="1"/>
                          </a:nvSpPr>
                          <a:spPr>
                            <a:xfrm>
                              <a:off x="5295900" y="2486026"/>
                              <a:ext cx="1485900" cy="100964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cs-CZ" sz="1200" b="1"/>
                                  <a:t>tělní tekutina krev s krevním barvivem </a:t>
                                </a:r>
                                <a:r>
                                  <a:rPr lang="cs-CZ" sz="1400" b="1"/>
                                  <a:t>HEMOCYANIN </a:t>
                                </a:r>
                              </a:p>
                              <a:p>
                                <a:pPr algn="ctr"/>
                                <a:r>
                                  <a:rPr lang="cs-CZ" sz="1400" b="1"/>
                                  <a:t>( </a:t>
                                </a:r>
                                <a:r>
                                  <a:rPr lang="cs-CZ" sz="1200" b="1"/>
                                  <a:t>s mědí )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FE11E0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6" type="#_x0000_t202" style="position:absolute;left:0;text-align:left;margin-left:97.2pt;margin-top:75.25pt;width:38.7pt;height:17.8pt;z-index:251735040;mso-position-horizontal-relative:text;mso-position-vertical-relative:text" stroked="f">
                  <v:textbox>
                    <w:txbxContent>
                      <w:p w:rsidR="00FE11E0" w:rsidRDefault="00FE11E0" w:rsidP="00FE11E0">
                        <w:proofErr w:type="gramStart"/>
                        <w:r w:rsidRPr="00FE11E0">
                          <w:rPr>
                            <w:sz w:val="20"/>
                            <w:szCs w:val="20"/>
                          </w:rPr>
                          <w:t>Obr.</w:t>
                        </w:r>
                        <w:r>
                          <w:rPr>
                            <w:sz w:val="20"/>
                            <w:szCs w:val="20"/>
                          </w:rPr>
                          <w:t>3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7204E0C0" wp14:editId="402F1DB6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-31750</wp:posOffset>
                  </wp:positionV>
                  <wp:extent cx="1375410" cy="1028700"/>
                  <wp:effectExtent l="0" t="0" r="0" b="0"/>
                  <wp:wrapNone/>
                  <wp:docPr id="17" name="Obrázek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ázek 19" descr="OS plazů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41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92C34" w:rsidRPr="00965712" w:rsidTr="00FE11E0">
        <w:trPr>
          <w:trHeight w:val="2041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A92C34" w:rsidRPr="00965712" w:rsidRDefault="0044655E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38" type="#_x0000_t202" style="position:absolute;left:0;text-align:left;margin-left:14.9pt;margin-top:4.05pt;width:104.2pt;height:32.15pt;z-index:251726848;mso-position-horizontal-relative:text;mso-position-vertical-relative:text" strokecolor="#7f7f7f [1612]">
                  <v:textbox>
                    <w:txbxContent>
                      <w:p w:rsidR="0044655E" w:rsidRPr="0044655E" w:rsidRDefault="0044655E" w:rsidP="0044655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44655E">
                          <w:rPr>
                            <w:b/>
                            <w:sz w:val="32"/>
                            <w:szCs w:val="32"/>
                          </w:rPr>
                          <w:t>Štika obecná</w:t>
                        </w:r>
                      </w:p>
                    </w:txbxContent>
                  </v:textbox>
                </v:shape>
              </w:pict>
            </w:r>
          </w:p>
          <w:p w:rsidR="00A92C34" w:rsidRPr="00965712" w:rsidRDefault="00A92C34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44655E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39" type="#_x0000_t202" style="position:absolute;left:0;text-align:left;margin-left:15.4pt;margin-top:.35pt;width:104.2pt;height:50.05pt;z-index:251727872;mso-position-horizontal-relative:text;mso-position-vertical-relative:text" strokecolor="#7f7f7f [1612]">
                  <v:textbox>
                    <w:txbxContent>
                      <w:p w:rsidR="0044655E" w:rsidRPr="0044655E" w:rsidRDefault="0044655E" w:rsidP="0044655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Rosnička zelená</w:t>
                        </w:r>
                        <w:r w:rsidRPr="0044655E">
                          <w:rPr>
                            <w:b/>
                            <w:sz w:val="32"/>
                            <w:szCs w:val="32"/>
                          </w:rPr>
                          <w:t xml:space="preserve"> obecná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FE11E0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6912" behindDoc="0" locked="0" layoutInCell="1" allowOverlap="1" wp14:anchorId="56B53869" wp14:editId="0141E7D8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-11430</wp:posOffset>
                  </wp:positionV>
                  <wp:extent cx="1548765" cy="914400"/>
                  <wp:effectExtent l="0" t="0" r="0" b="0"/>
                  <wp:wrapNone/>
                  <wp:docPr id="16" name="Obrázek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ázek 18" descr="OS ptáků a savců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/>
                          <a:srcRect t="11017"/>
                          <a:stretch/>
                        </pic:blipFill>
                        <pic:spPr bwMode="auto">
                          <a:xfrm>
                            <a:off x="0" y="0"/>
                            <a:ext cx="1548765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7" type="#_x0000_t202" style="position:absolute;left:0;text-align:left;margin-left:98.5pt;margin-top:70.95pt;width:38.7pt;height:17.8pt;z-index:251736064;mso-position-horizontal-relative:text;mso-position-vertical-relative:text" stroked="f">
                  <v:textbox>
                    <w:txbxContent>
                      <w:p w:rsidR="00FE11E0" w:rsidRDefault="00FE11E0" w:rsidP="00FE11E0">
                        <w:proofErr w:type="gramStart"/>
                        <w:r w:rsidRPr="00FE11E0">
                          <w:rPr>
                            <w:sz w:val="20"/>
                            <w:szCs w:val="20"/>
                          </w:rPr>
                          <w:t>Obr.</w:t>
                        </w:r>
                        <w:r>
                          <w:t>4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FE11E0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8" type="#_x0000_t202" style="position:absolute;left:0;text-align:left;margin-left:98.45pt;margin-top:78.05pt;width:38.7pt;height:17.8pt;z-index:251737088;mso-position-horizontal-relative:text;mso-position-vertical-relative:text" stroked="f">
                  <v:textbox>
                    <w:txbxContent>
                      <w:p w:rsidR="00FE11E0" w:rsidRDefault="00FE11E0" w:rsidP="00FE11E0">
                        <w:proofErr w:type="gramStart"/>
                        <w:r w:rsidRPr="00FE11E0">
                          <w:rPr>
                            <w:sz w:val="20"/>
                            <w:szCs w:val="20"/>
                          </w:rPr>
                          <w:t>Obr.</w:t>
                        </w:r>
                        <w:r>
                          <w:t>5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3840" behindDoc="0" locked="0" layoutInCell="1" allowOverlap="1" wp14:anchorId="56641FC1" wp14:editId="5A2309D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78740</wp:posOffset>
                  </wp:positionV>
                  <wp:extent cx="1445260" cy="1018540"/>
                  <wp:effectExtent l="0" t="0" r="0" b="0"/>
                  <wp:wrapNone/>
                  <wp:docPr id="15" name="Obrázek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ázek 34" descr="OS hlemýžď bar.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5260" cy="101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91" w:type="dxa"/>
            <w:noWrap/>
            <w:vAlign w:val="center"/>
            <w:hideMark/>
          </w:tcPr>
          <w:p w:rsidR="00A92C34" w:rsidRPr="00965712" w:rsidRDefault="00FE11E0" w:rsidP="00A92C34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9" type="#_x0000_t202" style="position:absolute;left:0;text-align:left;margin-left:97.5pt;margin-top:62.3pt;width:38.7pt;height:17.8pt;z-index:251738112;mso-position-horizontal-relative:text;mso-position-vertical-relative:text" stroked="f">
                  <v:textbox>
                    <w:txbxContent>
                      <w:p w:rsidR="00FE11E0" w:rsidRDefault="00FE11E0" w:rsidP="00FE11E0">
                        <w:proofErr w:type="gramStart"/>
                        <w:r w:rsidRPr="00FE11E0">
                          <w:rPr>
                            <w:sz w:val="20"/>
                            <w:szCs w:val="20"/>
                          </w:rPr>
                          <w:t>Obr.</w:t>
                        </w:r>
                        <w:r>
                          <w:t>6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="00A92C34"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88960" behindDoc="0" locked="0" layoutInCell="1" allowOverlap="1" wp14:anchorId="3B2D3167" wp14:editId="4FCD0AB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15240</wp:posOffset>
                  </wp:positionV>
                  <wp:extent cx="1620520" cy="822960"/>
                  <wp:effectExtent l="0" t="0" r="0" b="0"/>
                  <wp:wrapNone/>
                  <wp:docPr id="18" name="Obrázek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Obrázek 32" descr="OS pavouk bar.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52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4655E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44655E" w:rsidRPr="00965712" w:rsidRDefault="004F2C01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lastRenderedPageBreak/>
              <w:pict>
                <v:shape id="_x0000_s1040" type="#_x0000_t202" style="position:absolute;left:0;text-align:left;margin-left:4pt;margin-top:3.75pt;width:117.2pt;height:58.2pt;z-index:251728896;mso-position-horizontal-relative:text;mso-position-vertical-relative:text" strokecolor="#7f7f7f [1612]">
                  <v:textbox>
                    <w:txbxContent>
                      <w:p w:rsidR="004F2C01" w:rsidRDefault="004F2C01" w:rsidP="004F2C0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Kos černý </w:t>
                        </w:r>
                      </w:p>
                      <w:p w:rsidR="004F2C01" w:rsidRPr="0044655E" w:rsidRDefault="004F2C01" w:rsidP="004F2C0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Králík domácí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Default="004F2C01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1" type="#_x0000_t202" style="position:absolute;left:0;text-align:left;margin-left:17.95pt;margin-top:-.95pt;width:104.2pt;height:50.05pt;z-index:251729920;mso-position-horizontal-relative:text;mso-position-vertical-relative:text" strokecolor="#7f7f7f [1612]">
                  <v:textbox>
                    <w:txbxContent>
                      <w:p w:rsidR="004F2C01" w:rsidRPr="0044655E" w:rsidRDefault="004F2C01" w:rsidP="004F2C0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Ještěrka </w:t>
                        </w:r>
                        <w:r w:rsidRPr="0044655E">
                          <w:rPr>
                            <w:b/>
                            <w:sz w:val="32"/>
                            <w:szCs w:val="32"/>
                          </w:rPr>
                          <w:t>obecná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725824" behindDoc="1" locked="0" layoutInCell="1" allowOverlap="1" wp14:anchorId="70213C1E" wp14:editId="460C43E8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-1203960</wp:posOffset>
                  </wp:positionV>
                  <wp:extent cx="5330190" cy="835660"/>
                  <wp:effectExtent l="0" t="0" r="0" b="0"/>
                  <wp:wrapNone/>
                  <wp:docPr id="2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0190" cy="835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2C01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2" type="#_x0000_t202" style="position:absolute;left:0;text-align:left;margin-left:17.8pt;margin-top:-9pt;width:104.2pt;height:50.05pt;z-index:251730944;mso-position-horizontal-relative:text;mso-position-vertical-relative:text" strokecolor="#7f7f7f [1612]">
                  <v:textbox>
                    <w:txbxContent>
                      <w:p w:rsidR="004F2C01" w:rsidRPr="0044655E" w:rsidRDefault="004F2C01" w:rsidP="004F2C0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proofErr w:type="gramStart"/>
                        <w:r>
                          <w:rPr>
                            <w:b/>
                            <w:sz w:val="32"/>
                            <w:szCs w:val="32"/>
                          </w:rPr>
                          <w:t>Slimák  popelavý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F2C01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43" type="#_x0000_t202" style="position:absolute;left:0;text-align:left;margin-left:17pt;margin-top:-13.05pt;width:104.2pt;height:50.05pt;z-index:251731968;mso-position-horizontal-relative:text;mso-position-vertical-relative:text" strokecolor="#7f7f7f [1612]">
                  <v:textbox>
                    <w:txbxContent>
                      <w:p w:rsidR="004F2C01" w:rsidRPr="0044655E" w:rsidRDefault="004F2C01" w:rsidP="004F2C0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Křižák obecný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655E" w:rsidRPr="00965712" w:rsidTr="00FE11E0">
        <w:trPr>
          <w:trHeight w:val="2154"/>
        </w:trPr>
        <w:tc>
          <w:tcPr>
            <w:tcW w:w="2778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655E" w:rsidRPr="00965712" w:rsidTr="00FE11E0">
        <w:trPr>
          <w:trHeight w:val="2154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4655E" w:rsidRPr="00965712" w:rsidTr="00FE11E0">
        <w:trPr>
          <w:trHeight w:val="2041"/>
        </w:trPr>
        <w:tc>
          <w:tcPr>
            <w:tcW w:w="277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891" w:type="dxa"/>
            <w:noWrap/>
            <w:vAlign w:val="center"/>
            <w:hideMark/>
          </w:tcPr>
          <w:p w:rsidR="0044655E" w:rsidRPr="00965712" w:rsidRDefault="0044655E" w:rsidP="007F104F">
            <w:pPr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4F2C01" w:rsidRDefault="004F2C01" w:rsidP="008E6425">
      <w:pPr>
        <w:outlineLvl w:val="0"/>
        <w:rPr>
          <w:rFonts w:ascii="Comic Sans MS" w:hAnsi="Comic Sans MS"/>
          <w:sz w:val="24"/>
          <w:szCs w:val="24"/>
        </w:rPr>
      </w:pPr>
      <w:r w:rsidRPr="00675312">
        <w:rPr>
          <w:rFonts w:ascii="Comic Sans MS" w:hAnsi="Comic Sans MS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01248" behindDoc="1" locked="0" layoutInCell="1" allowOverlap="1" wp14:anchorId="27838F3B" wp14:editId="7D1A810E">
            <wp:simplePos x="0" y="0"/>
            <wp:positionH relativeFrom="column">
              <wp:posOffset>1731645</wp:posOffset>
            </wp:positionH>
            <wp:positionV relativeFrom="paragraph">
              <wp:posOffset>-706120</wp:posOffset>
            </wp:positionV>
            <wp:extent cx="5327650" cy="1306195"/>
            <wp:effectExtent l="0" t="0" r="0" b="0"/>
            <wp:wrapNone/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0" cy="130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C01" w:rsidRDefault="004F2C01" w:rsidP="008E6425">
      <w:pPr>
        <w:outlineLvl w:val="0"/>
        <w:rPr>
          <w:rFonts w:ascii="Comic Sans MS" w:hAnsi="Comic Sans MS"/>
          <w:sz w:val="24"/>
          <w:szCs w:val="24"/>
        </w:rPr>
      </w:pPr>
    </w:p>
    <w:p w:rsidR="00FE11E0" w:rsidRDefault="00FE11E0" w:rsidP="00FE11E0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4A3EE8">
        <w:rPr>
          <w:rFonts w:ascii="Arial" w:hAnsi="Arial" w:cs="Arial"/>
          <w:b/>
          <w:i/>
          <w:sz w:val="28"/>
          <w:szCs w:val="28"/>
        </w:rPr>
        <w:t>materiály :</w:t>
      </w:r>
      <w:r>
        <w:rPr>
          <w:rFonts w:ascii="Arial" w:hAnsi="Arial" w:cs="Arial"/>
          <w:sz w:val="28"/>
          <w:szCs w:val="28"/>
        </w:rPr>
        <w:t xml:space="preserve">  vlastní</w:t>
      </w:r>
      <w:proofErr w:type="gramEnd"/>
    </w:p>
    <w:p w:rsidR="008E6425" w:rsidRDefault="00FE11E0" w:rsidP="008E6425">
      <w:pPr>
        <w:outlineLvl w:val="0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Obrázky :</w:t>
      </w:r>
      <w:proofErr w:type="gramEnd"/>
    </w:p>
    <w:p w:rsidR="00FE11E0" w:rsidRPr="00AE1DD2" w:rsidRDefault="00FE11E0" w:rsidP="00FE11E0">
      <w:pPr>
        <w:rPr>
          <w:rFonts w:ascii="Arial" w:hAnsi="Arial" w:cs="Arial"/>
          <w:sz w:val="20"/>
          <w:szCs w:val="20"/>
        </w:rPr>
      </w:pPr>
      <w:r w:rsidRPr="00AE1DD2">
        <w:rPr>
          <w:rFonts w:ascii="Arial" w:hAnsi="Arial" w:cs="Arial"/>
          <w:b/>
          <w:sz w:val="20"/>
          <w:szCs w:val="20"/>
        </w:rPr>
        <w:t>Obr</w:t>
      </w:r>
      <w:r>
        <w:rPr>
          <w:rFonts w:ascii="Arial" w:hAnsi="Arial" w:cs="Arial"/>
          <w:b/>
          <w:sz w:val="20"/>
          <w:szCs w:val="20"/>
        </w:rPr>
        <w:t xml:space="preserve">. 1-4 </w:t>
      </w:r>
      <w:r w:rsidRPr="00AE1DD2">
        <w:rPr>
          <w:rFonts w:ascii="Arial" w:hAnsi="Arial" w:cs="Arial"/>
          <w:sz w:val="20"/>
          <w:szCs w:val="20"/>
        </w:rPr>
        <w:t xml:space="preserve">- KVASNIČKOVÁ, Danuše, et al. </w:t>
      </w:r>
      <w:r w:rsidRPr="00AE1DD2">
        <w:rPr>
          <w:rStyle w:val="Zvraznn"/>
          <w:rFonts w:ascii="Arial" w:hAnsi="Arial" w:cs="Arial"/>
          <w:sz w:val="20"/>
          <w:szCs w:val="20"/>
        </w:rPr>
        <w:t>Ekologický přírodopis pro 8. ročník základní školy</w:t>
      </w:r>
      <w:r w:rsidRPr="00AE1DD2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AE1DD2">
        <w:rPr>
          <w:rFonts w:ascii="Arial" w:hAnsi="Arial" w:cs="Arial"/>
          <w:sz w:val="20"/>
          <w:szCs w:val="20"/>
        </w:rPr>
        <w:t>druhé</w:t>
      </w:r>
      <w:proofErr w:type="gramEnd"/>
      <w:r w:rsidRPr="00AE1DD2">
        <w:rPr>
          <w:rFonts w:ascii="Arial" w:hAnsi="Arial" w:cs="Arial"/>
          <w:sz w:val="20"/>
          <w:szCs w:val="20"/>
        </w:rPr>
        <w:t xml:space="preserve">, upravené vydání. </w:t>
      </w:r>
      <w:proofErr w:type="gramStart"/>
      <w:r w:rsidRPr="00AE1DD2">
        <w:rPr>
          <w:rFonts w:ascii="Arial" w:hAnsi="Arial" w:cs="Arial"/>
          <w:sz w:val="20"/>
          <w:szCs w:val="20"/>
        </w:rPr>
        <w:t>Praha : Fortuna</w:t>
      </w:r>
      <w:proofErr w:type="gramEnd"/>
      <w:r w:rsidRPr="00AE1DD2">
        <w:rPr>
          <w:rFonts w:ascii="Arial" w:hAnsi="Arial" w:cs="Arial"/>
          <w:sz w:val="20"/>
          <w:szCs w:val="20"/>
        </w:rPr>
        <w:t xml:space="preserve">, 1999. 128 s. Dostupné z WWW: &lt;fortuna.cz&gt;. ISBN 80-7168-477-5.  – ze </w:t>
      </w:r>
      <w:proofErr w:type="gramStart"/>
      <w:r w:rsidRPr="00AE1DD2">
        <w:rPr>
          <w:rFonts w:ascii="Arial" w:hAnsi="Arial" w:cs="Arial"/>
          <w:sz w:val="20"/>
          <w:szCs w:val="20"/>
        </w:rPr>
        <w:t>str.24</w:t>
      </w:r>
      <w:proofErr w:type="gramEnd"/>
      <w:r w:rsidRPr="00AE1DD2">
        <w:rPr>
          <w:rFonts w:ascii="Arial" w:hAnsi="Arial" w:cs="Arial"/>
          <w:sz w:val="20"/>
          <w:szCs w:val="20"/>
        </w:rPr>
        <w:t xml:space="preserve"> (29)</w:t>
      </w:r>
    </w:p>
    <w:p w:rsidR="00FE11E0" w:rsidRDefault="00FE11E0" w:rsidP="00FE11E0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Obr.5</w:t>
      </w:r>
      <w:r w:rsidRPr="00C31D13">
        <w:rPr>
          <w:rFonts w:ascii="Arial" w:hAnsi="Arial" w:cs="Arial"/>
          <w:b/>
          <w:sz w:val="20"/>
          <w:szCs w:val="20"/>
        </w:rPr>
        <w:t xml:space="preserve"> - </w:t>
      </w:r>
      <w:r>
        <w:rPr>
          <w:rFonts w:ascii="Arial" w:hAnsi="Arial" w:cs="Arial"/>
          <w:sz w:val="20"/>
          <w:szCs w:val="20"/>
        </w:rPr>
        <w:t>KVASNIČKOVÁ</w:t>
      </w:r>
      <w:proofErr w:type="gramEnd"/>
      <w:r>
        <w:rPr>
          <w:rFonts w:ascii="Arial" w:hAnsi="Arial" w:cs="Arial"/>
          <w:sz w:val="20"/>
          <w:szCs w:val="20"/>
        </w:rPr>
        <w:t xml:space="preserve">, Danuše et al. </w:t>
      </w:r>
      <w:r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druhé</w:t>
      </w:r>
      <w:proofErr w:type="gramEnd"/>
      <w:r>
        <w:rPr>
          <w:rFonts w:ascii="Arial" w:hAnsi="Arial" w:cs="Arial"/>
          <w:sz w:val="20"/>
          <w:szCs w:val="20"/>
        </w:rPr>
        <w:t>, upravené vydání - dotisk. Praha 1: Fortuna, 1999, 80 s.</w:t>
      </w:r>
      <w:r w:rsidRPr="00440211">
        <w:t xml:space="preserve"> </w:t>
      </w:r>
      <w:r>
        <w:t xml:space="preserve">Dostupné z WWW: &lt;fortuna.cz&gt;. </w:t>
      </w:r>
      <w:r>
        <w:rPr>
          <w:rFonts w:ascii="Arial" w:hAnsi="Arial" w:cs="Arial"/>
          <w:sz w:val="20"/>
          <w:szCs w:val="20"/>
        </w:rPr>
        <w:t xml:space="preserve">ISBN 80-7168-440-6.  – ze </w:t>
      </w:r>
      <w:proofErr w:type="gramStart"/>
      <w:r>
        <w:rPr>
          <w:rFonts w:ascii="Arial" w:hAnsi="Arial" w:cs="Arial"/>
          <w:sz w:val="20"/>
          <w:szCs w:val="20"/>
        </w:rPr>
        <w:t>str.59</w:t>
      </w:r>
      <w:proofErr w:type="gramEnd"/>
      <w:r>
        <w:rPr>
          <w:rFonts w:ascii="Arial" w:hAnsi="Arial" w:cs="Arial"/>
          <w:sz w:val="20"/>
          <w:szCs w:val="20"/>
        </w:rPr>
        <w:t xml:space="preserve"> (89a) uprav.</w:t>
      </w:r>
    </w:p>
    <w:p w:rsidR="00FE11E0" w:rsidRDefault="00FE11E0" w:rsidP="00FE11E0">
      <w:pPr>
        <w:rPr>
          <w:rFonts w:ascii="Arial" w:hAnsi="Arial" w:cs="Arial"/>
          <w:sz w:val="20"/>
          <w:szCs w:val="20"/>
        </w:rPr>
      </w:pPr>
      <w:proofErr w:type="gramStart"/>
      <w:r w:rsidRPr="00C31D13">
        <w:rPr>
          <w:rFonts w:ascii="Arial" w:hAnsi="Arial" w:cs="Arial"/>
          <w:b/>
          <w:sz w:val="20"/>
          <w:szCs w:val="20"/>
        </w:rPr>
        <w:t>Obr.</w:t>
      </w:r>
      <w:r>
        <w:rPr>
          <w:rFonts w:ascii="Arial" w:hAnsi="Arial" w:cs="Arial"/>
          <w:b/>
          <w:sz w:val="20"/>
          <w:szCs w:val="20"/>
        </w:rPr>
        <w:t>6</w:t>
      </w:r>
      <w:r w:rsidRPr="00C31D13">
        <w:rPr>
          <w:rFonts w:ascii="Arial" w:hAnsi="Arial" w:cs="Arial"/>
          <w:b/>
          <w:sz w:val="20"/>
          <w:szCs w:val="20"/>
        </w:rPr>
        <w:t xml:space="preserve"> - </w:t>
      </w:r>
      <w:r>
        <w:rPr>
          <w:rFonts w:ascii="Arial" w:hAnsi="Arial" w:cs="Arial"/>
          <w:sz w:val="20"/>
          <w:szCs w:val="20"/>
        </w:rPr>
        <w:t>KVASNIČKOVÁ</w:t>
      </w:r>
      <w:proofErr w:type="gramEnd"/>
      <w:r>
        <w:rPr>
          <w:rFonts w:ascii="Arial" w:hAnsi="Arial" w:cs="Arial"/>
          <w:sz w:val="20"/>
          <w:szCs w:val="20"/>
        </w:rPr>
        <w:t xml:space="preserve">, Danuše et al. </w:t>
      </w:r>
      <w:r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druhé</w:t>
      </w:r>
      <w:proofErr w:type="gramEnd"/>
      <w:r>
        <w:rPr>
          <w:rFonts w:ascii="Arial" w:hAnsi="Arial" w:cs="Arial"/>
          <w:sz w:val="20"/>
          <w:szCs w:val="20"/>
        </w:rPr>
        <w:t>, upravené vydání - dotisk. Praha 1: Fortuna, 1999, 80 s.</w:t>
      </w:r>
      <w:r w:rsidRPr="00440211">
        <w:t xml:space="preserve"> </w:t>
      </w:r>
      <w:r>
        <w:t xml:space="preserve">Dostupné z WWW: &lt;fortuna.cz&gt;. </w:t>
      </w:r>
      <w:r>
        <w:rPr>
          <w:rFonts w:ascii="Arial" w:hAnsi="Arial" w:cs="Arial"/>
          <w:sz w:val="20"/>
          <w:szCs w:val="20"/>
        </w:rPr>
        <w:t xml:space="preserve">ISBN 80-7168-440-6.  – ze </w:t>
      </w:r>
      <w:proofErr w:type="gramStart"/>
      <w:r>
        <w:rPr>
          <w:rFonts w:ascii="Arial" w:hAnsi="Arial" w:cs="Arial"/>
          <w:sz w:val="20"/>
          <w:szCs w:val="20"/>
        </w:rPr>
        <w:t>str.67</w:t>
      </w:r>
      <w:proofErr w:type="gramEnd"/>
      <w:r>
        <w:rPr>
          <w:rFonts w:ascii="Arial" w:hAnsi="Arial" w:cs="Arial"/>
          <w:sz w:val="20"/>
          <w:szCs w:val="20"/>
        </w:rPr>
        <w:t xml:space="preserve"> (105A) uprav.</w:t>
      </w:r>
    </w:p>
    <w:p w:rsidR="00B37818" w:rsidRDefault="00B37818" w:rsidP="008E6425">
      <w:pPr>
        <w:spacing w:after="0"/>
        <w:rPr>
          <w:rFonts w:ascii="Comic Sans MS" w:hAnsi="Comic Sans MS"/>
          <w:b/>
          <w:sz w:val="28"/>
          <w:szCs w:val="28"/>
        </w:rPr>
      </w:pPr>
    </w:p>
    <w:sectPr w:rsidR="00B37818" w:rsidSect="00965712">
      <w:foot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312" w:rsidRDefault="00675312" w:rsidP="00675312">
      <w:pPr>
        <w:spacing w:after="0" w:line="240" w:lineRule="auto"/>
      </w:pPr>
      <w:r>
        <w:separator/>
      </w:r>
    </w:p>
  </w:endnote>
  <w:endnote w:type="continuationSeparator" w:id="0">
    <w:p w:rsidR="00675312" w:rsidRDefault="00675312" w:rsidP="00675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312" w:rsidRDefault="00675312" w:rsidP="00675312">
    <w:pPr>
      <w:pStyle w:val="Zpat"/>
      <w:jc w:val="center"/>
    </w:pPr>
    <w:r>
      <w:t>Vytvořeno v rámci projektu „EU peníze školám“</w:t>
    </w:r>
  </w:p>
  <w:p w:rsidR="00675312" w:rsidRPr="009F4540" w:rsidRDefault="00675312" w:rsidP="00675312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312" w:rsidRDefault="00675312" w:rsidP="00675312">
      <w:pPr>
        <w:spacing w:after="0" w:line="240" w:lineRule="auto"/>
      </w:pPr>
      <w:r>
        <w:separator/>
      </w:r>
    </w:p>
  </w:footnote>
  <w:footnote w:type="continuationSeparator" w:id="0">
    <w:p w:rsidR="00675312" w:rsidRDefault="00675312" w:rsidP="006753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5712"/>
    <w:rsid w:val="00135BD4"/>
    <w:rsid w:val="00201E95"/>
    <w:rsid w:val="00324A87"/>
    <w:rsid w:val="00334A5F"/>
    <w:rsid w:val="0044655E"/>
    <w:rsid w:val="004F2C01"/>
    <w:rsid w:val="00675312"/>
    <w:rsid w:val="006B48A9"/>
    <w:rsid w:val="007C6D04"/>
    <w:rsid w:val="008E6425"/>
    <w:rsid w:val="00943050"/>
    <w:rsid w:val="00965712"/>
    <w:rsid w:val="00A92C34"/>
    <w:rsid w:val="00A96C69"/>
    <w:rsid w:val="00B37818"/>
    <w:rsid w:val="00C0743A"/>
    <w:rsid w:val="00FB00EA"/>
    <w:rsid w:val="00FE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0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65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37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818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E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E6425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8E642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675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5312"/>
  </w:style>
  <w:style w:type="paragraph" w:styleId="Zpat">
    <w:name w:val="footer"/>
    <w:basedOn w:val="Normln"/>
    <w:link w:val="ZpatChar"/>
    <w:uiPriority w:val="99"/>
    <w:unhideWhenUsed/>
    <w:rsid w:val="006753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312"/>
  </w:style>
  <w:style w:type="character" w:styleId="Zvraznn">
    <w:name w:val="Emphasis"/>
    <w:basedOn w:val="Standardnpsmoodstavce"/>
    <w:uiPriority w:val="20"/>
    <w:qFormat/>
    <w:rsid w:val="00324A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2E05E-60E2-4ACE-A356-0D83F9AE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180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11</cp:revision>
  <cp:lastPrinted>2011-02-22T21:14:00Z</cp:lastPrinted>
  <dcterms:created xsi:type="dcterms:W3CDTF">2010-11-07T10:54:00Z</dcterms:created>
  <dcterms:modified xsi:type="dcterms:W3CDTF">2012-05-27T08:25:00Z</dcterms:modified>
</cp:coreProperties>
</file>