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EC1" w:rsidRDefault="00B66EC1">
      <w:bookmarkStart w:id="0" w:name="_GoBack"/>
      <w:bookmarkEnd w:id="0"/>
      <w:r w:rsidRPr="00B66EC1">
        <w:rPr>
          <w:noProof/>
        </w:rPr>
        <w:drawing>
          <wp:anchor distT="0" distB="0" distL="114300" distR="114300" simplePos="0" relativeHeight="251658240" behindDoc="1" locked="0" layoutInCell="1" allowOverlap="1">
            <wp:simplePos x="0" y="0"/>
            <wp:positionH relativeFrom="column">
              <wp:posOffset>685800</wp:posOffset>
            </wp:positionH>
            <wp:positionV relativeFrom="paragraph">
              <wp:posOffset>-285750</wp:posOffset>
            </wp:positionV>
            <wp:extent cx="5295900" cy="1285875"/>
            <wp:effectExtent l="19050" t="0" r="0" b="0"/>
            <wp:wrapNone/>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7" cstate="print"/>
                    <a:srcRect/>
                    <a:stretch>
                      <a:fillRect/>
                    </a:stretch>
                  </pic:blipFill>
                  <pic:spPr bwMode="auto">
                    <a:xfrm>
                      <a:off x="0" y="0"/>
                      <a:ext cx="5295900" cy="1285875"/>
                    </a:xfrm>
                    <a:prstGeom prst="rect">
                      <a:avLst/>
                    </a:prstGeom>
                    <a:noFill/>
                    <a:ln w="9525">
                      <a:noFill/>
                      <a:miter lim="800000"/>
                      <a:headEnd/>
                      <a:tailEnd/>
                    </a:ln>
                  </pic:spPr>
                </pic:pic>
              </a:graphicData>
            </a:graphic>
          </wp:anchor>
        </w:drawing>
      </w:r>
    </w:p>
    <w:p w:rsidR="00B66EC1" w:rsidRPr="00B66EC1" w:rsidRDefault="00B66EC1" w:rsidP="00B66EC1"/>
    <w:p w:rsidR="00B66EC1" w:rsidRPr="00B66EC1" w:rsidRDefault="00B66EC1" w:rsidP="00B66EC1"/>
    <w:p w:rsidR="00B66EC1" w:rsidRPr="00B66EC1" w:rsidRDefault="00B66EC1" w:rsidP="00B66EC1"/>
    <w:p w:rsidR="00B66EC1" w:rsidRPr="004820C0" w:rsidRDefault="004820C0" w:rsidP="00B66EC1">
      <w:pPr>
        <w:rPr>
          <w:sz w:val="24"/>
          <w:szCs w:val="24"/>
        </w:rPr>
      </w:pPr>
      <w:proofErr w:type="spellStart"/>
      <w:r w:rsidRPr="004820C0">
        <w:rPr>
          <w:sz w:val="24"/>
          <w:szCs w:val="24"/>
        </w:rPr>
        <w:t>Watch</w:t>
      </w:r>
      <w:proofErr w:type="spellEnd"/>
      <w:r w:rsidRPr="004820C0">
        <w:rPr>
          <w:sz w:val="24"/>
          <w:szCs w:val="24"/>
        </w:rPr>
        <w:t xml:space="preserve"> </w:t>
      </w:r>
      <w:proofErr w:type="spellStart"/>
      <w:r w:rsidRPr="004820C0">
        <w:rPr>
          <w:sz w:val="24"/>
          <w:szCs w:val="24"/>
        </w:rPr>
        <w:t>the</w:t>
      </w:r>
      <w:proofErr w:type="spellEnd"/>
      <w:r w:rsidRPr="004820C0">
        <w:rPr>
          <w:sz w:val="24"/>
          <w:szCs w:val="24"/>
        </w:rPr>
        <w:t xml:space="preserve"> </w:t>
      </w:r>
      <w:proofErr w:type="spellStart"/>
      <w:r w:rsidRPr="004820C0">
        <w:rPr>
          <w:sz w:val="24"/>
          <w:szCs w:val="24"/>
        </w:rPr>
        <w:t>short</w:t>
      </w:r>
      <w:proofErr w:type="spellEnd"/>
      <w:r w:rsidRPr="004820C0">
        <w:rPr>
          <w:sz w:val="24"/>
          <w:szCs w:val="24"/>
        </w:rPr>
        <w:t xml:space="preserve"> dancing </w:t>
      </w:r>
      <w:proofErr w:type="spellStart"/>
      <w:r w:rsidRPr="004820C0">
        <w:rPr>
          <w:sz w:val="24"/>
          <w:szCs w:val="24"/>
        </w:rPr>
        <w:t>videos</w:t>
      </w:r>
      <w:proofErr w:type="spellEnd"/>
      <w:r w:rsidRPr="004820C0">
        <w:rPr>
          <w:sz w:val="24"/>
          <w:szCs w:val="24"/>
        </w:rPr>
        <w:t xml:space="preserve"> and </w:t>
      </w:r>
      <w:proofErr w:type="spellStart"/>
      <w:r w:rsidRPr="004820C0">
        <w:rPr>
          <w:sz w:val="24"/>
          <w:szCs w:val="24"/>
        </w:rPr>
        <w:t>choose</w:t>
      </w:r>
      <w:proofErr w:type="spellEnd"/>
      <w:r w:rsidRPr="004820C0">
        <w:rPr>
          <w:sz w:val="24"/>
          <w:szCs w:val="24"/>
        </w:rPr>
        <w:t xml:space="preserve"> </w:t>
      </w:r>
      <w:proofErr w:type="spellStart"/>
      <w:r w:rsidRPr="004820C0">
        <w:rPr>
          <w:sz w:val="24"/>
          <w:szCs w:val="24"/>
        </w:rPr>
        <w:t>the</w:t>
      </w:r>
      <w:proofErr w:type="spellEnd"/>
      <w:r w:rsidRPr="004820C0">
        <w:rPr>
          <w:sz w:val="24"/>
          <w:szCs w:val="24"/>
        </w:rPr>
        <w:t xml:space="preserve"> </w:t>
      </w:r>
      <w:proofErr w:type="spellStart"/>
      <w:r w:rsidRPr="004820C0">
        <w:rPr>
          <w:sz w:val="24"/>
          <w:szCs w:val="24"/>
        </w:rPr>
        <w:t>right</w:t>
      </w:r>
      <w:proofErr w:type="spellEnd"/>
      <w:r w:rsidRPr="004820C0">
        <w:rPr>
          <w:sz w:val="24"/>
          <w:szCs w:val="24"/>
        </w:rPr>
        <w:t xml:space="preserve"> text.</w:t>
      </w:r>
    </w:p>
    <w:tbl>
      <w:tblPr>
        <w:tblStyle w:val="Mkatabulky"/>
        <w:tblW w:w="0" w:type="auto"/>
        <w:tblLook w:val="04A0" w:firstRow="1" w:lastRow="0" w:firstColumn="1" w:lastColumn="0" w:noHBand="0" w:noVBand="1"/>
      </w:tblPr>
      <w:tblGrid>
        <w:gridCol w:w="5303"/>
        <w:gridCol w:w="5303"/>
      </w:tblGrid>
      <w:tr w:rsidR="005275E8" w:rsidTr="008B178E">
        <w:trPr>
          <w:trHeight w:val="3708"/>
        </w:trPr>
        <w:tc>
          <w:tcPr>
            <w:tcW w:w="5303" w:type="dxa"/>
          </w:tcPr>
          <w:p w:rsidR="008B178E" w:rsidRDefault="008B178E" w:rsidP="008B178E">
            <w:pPr>
              <w:spacing w:after="120"/>
              <w:rPr>
                <w:rFonts w:ascii="Arial" w:eastAsia="Times New Roman" w:hAnsi="Arial" w:cs="Arial"/>
                <w:sz w:val="24"/>
                <w:szCs w:val="24"/>
                <w:lang w:val="en"/>
              </w:rPr>
            </w:pPr>
          </w:p>
          <w:p w:rsidR="008B178E" w:rsidRDefault="008B178E" w:rsidP="008B178E">
            <w:pPr>
              <w:rPr>
                <w:rFonts w:ascii="Arial" w:eastAsia="Times New Roman" w:hAnsi="Arial" w:cs="Arial"/>
                <w:sz w:val="24"/>
                <w:szCs w:val="24"/>
                <w:lang w:val="en"/>
              </w:rPr>
            </w:pPr>
          </w:p>
          <w:p w:rsidR="005275E8" w:rsidRPr="00904288" w:rsidRDefault="005275E8" w:rsidP="008B178E">
            <w:pPr>
              <w:rPr>
                <w:rFonts w:ascii="Arial" w:eastAsia="Times New Roman" w:hAnsi="Arial" w:cs="Arial"/>
                <w:sz w:val="24"/>
                <w:szCs w:val="24"/>
                <w:lang w:val="en"/>
              </w:rPr>
            </w:pPr>
            <w:r w:rsidRPr="00904288">
              <w:rPr>
                <w:rFonts w:ascii="Arial" w:eastAsia="Times New Roman" w:hAnsi="Arial" w:cs="Arial"/>
                <w:sz w:val="24"/>
                <w:szCs w:val="24"/>
                <w:lang w:val="en"/>
              </w:rPr>
              <w:t xml:space="preserve">At the Austrian Court in Vienna in the late 17th century (1698) ladies were conducted around the room to the tune of a 2 beat measure, which then became the 3/4 of the </w:t>
            </w:r>
            <w:proofErr w:type="spellStart"/>
            <w:r w:rsidRPr="00904288">
              <w:rPr>
                <w:rFonts w:ascii="Arial" w:eastAsia="Times New Roman" w:hAnsi="Arial" w:cs="Arial"/>
                <w:i/>
                <w:iCs/>
                <w:sz w:val="24"/>
                <w:szCs w:val="24"/>
                <w:lang w:val="en"/>
              </w:rPr>
              <w:t>Nach</w:t>
            </w:r>
            <w:proofErr w:type="spellEnd"/>
            <w:r w:rsidRPr="00904288">
              <w:rPr>
                <w:rFonts w:ascii="Arial" w:eastAsia="Times New Roman" w:hAnsi="Arial" w:cs="Arial"/>
                <w:i/>
                <w:iCs/>
                <w:sz w:val="24"/>
                <w:szCs w:val="24"/>
                <w:lang w:val="en"/>
              </w:rPr>
              <w:t xml:space="preserve"> </w:t>
            </w:r>
            <w:proofErr w:type="spellStart"/>
            <w:r w:rsidRPr="00904288">
              <w:rPr>
                <w:rFonts w:ascii="Arial" w:eastAsia="Times New Roman" w:hAnsi="Arial" w:cs="Arial"/>
                <w:i/>
                <w:iCs/>
                <w:sz w:val="24"/>
                <w:szCs w:val="24"/>
                <w:lang w:val="en"/>
              </w:rPr>
              <w:t>Tanz</w:t>
            </w:r>
            <w:proofErr w:type="spellEnd"/>
            <w:r w:rsidRPr="00904288">
              <w:rPr>
                <w:rFonts w:ascii="Arial" w:eastAsia="Times New Roman" w:hAnsi="Arial" w:cs="Arial"/>
                <w:sz w:val="24"/>
                <w:szCs w:val="24"/>
                <w:lang w:val="en"/>
              </w:rPr>
              <w:t xml:space="preserve"> (After Dance), upon which couples got into the position for the </w:t>
            </w:r>
            <w:r w:rsidRPr="00904288">
              <w:rPr>
                <w:rFonts w:ascii="Arial" w:eastAsia="Times New Roman" w:hAnsi="Arial" w:cs="Arial"/>
                <w:i/>
                <w:iCs/>
                <w:sz w:val="24"/>
                <w:szCs w:val="24"/>
                <w:lang w:val="en"/>
              </w:rPr>
              <w:t>Weller</w:t>
            </w:r>
            <w:r w:rsidRPr="00904288">
              <w:rPr>
                <w:rFonts w:ascii="Arial" w:eastAsia="Times New Roman" w:hAnsi="Arial" w:cs="Arial"/>
                <w:sz w:val="24"/>
                <w:szCs w:val="24"/>
                <w:lang w:val="en"/>
              </w:rPr>
              <w:t xml:space="preserve"> and waltzed around the room with gliding steps. </w:t>
            </w:r>
          </w:p>
          <w:p w:rsidR="005275E8" w:rsidRDefault="005275E8" w:rsidP="008B178E">
            <w:pPr>
              <w:rPr>
                <w:rFonts w:ascii="Arial" w:eastAsia="Times New Roman" w:hAnsi="Arial" w:cs="Arial"/>
                <w:sz w:val="24"/>
                <w:szCs w:val="24"/>
                <w:lang w:val="en"/>
              </w:rPr>
            </w:pPr>
            <w:r w:rsidRPr="00904288">
              <w:rPr>
                <w:rFonts w:ascii="Arial" w:eastAsia="Times New Roman" w:hAnsi="Arial" w:cs="Arial"/>
                <w:sz w:val="24"/>
                <w:szCs w:val="24"/>
                <w:lang w:val="en"/>
              </w:rPr>
              <w:t>Spanish Waltz was a combination of dancing around the room in closed position, and a "formation" dance of two couples facing each other and performing a sequence of steps.</w:t>
            </w:r>
          </w:p>
          <w:p w:rsidR="005275E8" w:rsidRDefault="005275E8" w:rsidP="00B66EC1">
            <w:pPr>
              <w:tabs>
                <w:tab w:val="left" w:pos="3420"/>
              </w:tabs>
            </w:pPr>
          </w:p>
        </w:tc>
        <w:tc>
          <w:tcPr>
            <w:tcW w:w="5303" w:type="dxa"/>
          </w:tcPr>
          <w:p w:rsidR="008B178E" w:rsidRDefault="008B178E" w:rsidP="00B66EC1">
            <w:pPr>
              <w:tabs>
                <w:tab w:val="left" w:pos="3420"/>
              </w:tabs>
              <w:rPr>
                <w:rFonts w:ascii="Arial" w:hAnsi="Arial" w:cs="Arial"/>
                <w:bCs/>
                <w:sz w:val="24"/>
                <w:szCs w:val="24"/>
                <w:lang w:val="en"/>
              </w:rPr>
            </w:pPr>
          </w:p>
          <w:p w:rsidR="008B178E" w:rsidRDefault="008B178E" w:rsidP="008B178E">
            <w:pPr>
              <w:tabs>
                <w:tab w:val="left" w:pos="3420"/>
              </w:tabs>
              <w:rPr>
                <w:rFonts w:ascii="Arial" w:hAnsi="Arial" w:cs="Arial"/>
                <w:bCs/>
                <w:sz w:val="24"/>
                <w:szCs w:val="24"/>
                <w:lang w:val="en"/>
              </w:rPr>
            </w:pPr>
          </w:p>
          <w:p w:rsidR="005275E8" w:rsidRPr="005275E8" w:rsidRDefault="005275E8" w:rsidP="008B178E">
            <w:pPr>
              <w:tabs>
                <w:tab w:val="left" w:pos="3420"/>
              </w:tabs>
              <w:rPr>
                <w:sz w:val="24"/>
                <w:szCs w:val="24"/>
              </w:rPr>
            </w:pPr>
            <w:r w:rsidRPr="005275E8">
              <w:rPr>
                <w:rFonts w:ascii="Arial" w:hAnsi="Arial" w:cs="Arial"/>
                <w:bCs/>
                <w:sz w:val="24"/>
                <w:szCs w:val="24"/>
                <w:lang w:val="en"/>
              </w:rPr>
              <w:t>Irish dancing</w:t>
            </w:r>
            <w:r w:rsidRPr="005275E8">
              <w:rPr>
                <w:rFonts w:ascii="Arial" w:hAnsi="Arial" w:cs="Arial"/>
                <w:sz w:val="24"/>
                <w:szCs w:val="24"/>
                <w:lang w:val="en"/>
              </w:rPr>
              <w:t xml:space="preserve"> or </w:t>
            </w:r>
            <w:r w:rsidRPr="005275E8">
              <w:rPr>
                <w:rFonts w:ascii="Arial" w:hAnsi="Arial" w:cs="Arial"/>
                <w:bCs/>
                <w:sz w:val="24"/>
                <w:szCs w:val="24"/>
                <w:lang w:val="en"/>
              </w:rPr>
              <w:t>Irish dance</w:t>
            </w:r>
            <w:r w:rsidRPr="005275E8">
              <w:rPr>
                <w:rFonts w:ascii="Arial" w:hAnsi="Arial" w:cs="Arial"/>
                <w:sz w:val="24"/>
                <w:szCs w:val="24"/>
                <w:lang w:val="en"/>
              </w:rPr>
              <w:t xml:space="preserve"> is a group of traditional dance forms originating in Ireland. Irish dancing is notable for its rapid leg and foot movements, body and arms are kept largely stationary. The solo </w:t>
            </w:r>
            <w:proofErr w:type="spellStart"/>
            <w:r w:rsidRPr="005275E8">
              <w:rPr>
                <w:rFonts w:ascii="Arial" w:hAnsi="Arial" w:cs="Arial"/>
                <w:sz w:val="24"/>
                <w:szCs w:val="24"/>
                <w:lang w:val="en"/>
              </w:rPr>
              <w:t>stepdance</w:t>
            </w:r>
            <w:proofErr w:type="spellEnd"/>
            <w:r w:rsidRPr="005275E8">
              <w:rPr>
                <w:rFonts w:ascii="Arial" w:hAnsi="Arial" w:cs="Arial"/>
                <w:sz w:val="24"/>
                <w:szCs w:val="24"/>
                <w:lang w:val="en"/>
              </w:rPr>
              <w:t xml:space="preserve"> is generally </w:t>
            </w:r>
            <w:proofErr w:type="spellStart"/>
            <w:r w:rsidRPr="005275E8">
              <w:rPr>
                <w:rFonts w:ascii="Arial" w:hAnsi="Arial" w:cs="Arial"/>
                <w:sz w:val="24"/>
                <w:szCs w:val="24"/>
                <w:lang w:val="en"/>
              </w:rPr>
              <w:t>characterised</w:t>
            </w:r>
            <w:proofErr w:type="spellEnd"/>
            <w:r w:rsidRPr="005275E8">
              <w:rPr>
                <w:rFonts w:ascii="Arial" w:hAnsi="Arial" w:cs="Arial"/>
                <w:sz w:val="24"/>
                <w:szCs w:val="24"/>
                <w:lang w:val="en"/>
              </w:rPr>
              <w:t xml:space="preserve"> by a controlled upper body, straight arms, and quick, precise movements of the feet. The solo dances can have "soft shoe" or "hard </w:t>
            </w:r>
            <w:proofErr w:type="spellStart"/>
            <w:r w:rsidRPr="005275E8">
              <w:rPr>
                <w:rFonts w:ascii="Arial" w:hAnsi="Arial" w:cs="Arial"/>
                <w:sz w:val="24"/>
                <w:szCs w:val="24"/>
                <w:lang w:val="en"/>
              </w:rPr>
              <w:t>shoe".The</w:t>
            </w:r>
            <w:proofErr w:type="spellEnd"/>
            <w:r w:rsidRPr="005275E8">
              <w:rPr>
                <w:rFonts w:ascii="Arial" w:hAnsi="Arial" w:cs="Arial"/>
                <w:sz w:val="24"/>
                <w:szCs w:val="24"/>
                <w:lang w:val="en"/>
              </w:rPr>
              <w:t xml:space="preserve"> dancing traditions of Ireland probably grew in close association with traditional Irish music.</w:t>
            </w:r>
          </w:p>
        </w:tc>
      </w:tr>
      <w:tr w:rsidR="005275E8" w:rsidTr="008B178E">
        <w:trPr>
          <w:trHeight w:val="3708"/>
        </w:trPr>
        <w:tc>
          <w:tcPr>
            <w:tcW w:w="5303" w:type="dxa"/>
          </w:tcPr>
          <w:p w:rsidR="008B178E" w:rsidRDefault="008B178E" w:rsidP="005275E8">
            <w:pPr>
              <w:rPr>
                <w:rFonts w:ascii="Arial" w:hAnsi="Arial" w:cs="Arial"/>
                <w:bCs/>
                <w:sz w:val="24"/>
                <w:szCs w:val="24"/>
                <w:lang w:val="en"/>
              </w:rPr>
            </w:pPr>
          </w:p>
          <w:p w:rsidR="008B178E" w:rsidRDefault="008B178E" w:rsidP="005275E8">
            <w:pPr>
              <w:rPr>
                <w:rFonts w:ascii="Arial" w:hAnsi="Arial" w:cs="Arial"/>
                <w:bCs/>
                <w:sz w:val="24"/>
                <w:szCs w:val="24"/>
                <w:lang w:val="en"/>
              </w:rPr>
            </w:pPr>
          </w:p>
          <w:p w:rsidR="005275E8" w:rsidRDefault="005275E8" w:rsidP="005275E8">
            <w:pPr>
              <w:rPr>
                <w:rFonts w:ascii="Arial" w:hAnsi="Arial" w:cs="Arial"/>
                <w:sz w:val="24"/>
                <w:szCs w:val="24"/>
                <w:lang w:val="en"/>
              </w:rPr>
            </w:pPr>
            <w:r w:rsidRPr="00901CD6">
              <w:rPr>
                <w:rFonts w:ascii="Arial" w:hAnsi="Arial" w:cs="Arial"/>
                <w:bCs/>
                <w:sz w:val="24"/>
                <w:szCs w:val="24"/>
                <w:lang w:val="en"/>
              </w:rPr>
              <w:t>Street dance</w:t>
            </w:r>
            <w:r w:rsidRPr="003E41B8">
              <w:rPr>
                <w:rFonts w:ascii="Arial" w:hAnsi="Arial" w:cs="Arial"/>
                <w:sz w:val="24"/>
                <w:szCs w:val="24"/>
                <w:lang w:val="en"/>
              </w:rPr>
              <w:t xml:space="preserve"> is a term used to describe dance styles that evolved outside of dance studios in any available open space such as streets, dance parties, block parties, parks, school yards, raves, and nightclubs, etc. They are often improvisational. </w:t>
            </w:r>
            <w:r>
              <w:rPr>
                <w:rFonts w:ascii="Arial" w:hAnsi="Arial" w:cs="Arial"/>
                <w:iCs/>
                <w:sz w:val="24"/>
                <w:szCs w:val="24"/>
                <w:lang w:val="en"/>
              </w:rPr>
              <w:t>S</w:t>
            </w:r>
            <w:r w:rsidRPr="00901CD6">
              <w:rPr>
                <w:rFonts w:ascii="Arial" w:hAnsi="Arial" w:cs="Arial"/>
                <w:iCs/>
                <w:sz w:val="24"/>
                <w:szCs w:val="24"/>
                <w:lang w:val="en"/>
              </w:rPr>
              <w:t>treet dance</w:t>
            </w:r>
            <w:r w:rsidRPr="003E41B8">
              <w:rPr>
                <w:rFonts w:ascii="Arial" w:hAnsi="Arial" w:cs="Arial"/>
                <w:sz w:val="24"/>
                <w:szCs w:val="24"/>
                <w:lang w:val="en"/>
              </w:rPr>
              <w:t xml:space="preserve"> refers to modern folk dance with the term 'street' being more accurate since much of the modern world is now urbanized. Some examples of street dance include B-</w:t>
            </w:r>
            <w:proofErr w:type="spellStart"/>
            <w:r w:rsidRPr="003E41B8">
              <w:rPr>
                <w:rFonts w:ascii="Arial" w:hAnsi="Arial" w:cs="Arial"/>
                <w:sz w:val="24"/>
                <w:szCs w:val="24"/>
                <w:lang w:val="en"/>
              </w:rPr>
              <w:t>boying</w:t>
            </w:r>
            <w:proofErr w:type="spellEnd"/>
            <w:r w:rsidRPr="003E41B8">
              <w:rPr>
                <w:rFonts w:ascii="Arial" w:hAnsi="Arial" w:cs="Arial"/>
                <w:sz w:val="24"/>
                <w:szCs w:val="24"/>
                <w:lang w:val="en"/>
              </w:rPr>
              <w:t>, more commonly known as breakdancing.</w:t>
            </w:r>
          </w:p>
          <w:p w:rsidR="005275E8" w:rsidRDefault="005275E8" w:rsidP="00B66EC1">
            <w:pPr>
              <w:tabs>
                <w:tab w:val="left" w:pos="3420"/>
              </w:tabs>
            </w:pPr>
          </w:p>
        </w:tc>
        <w:tc>
          <w:tcPr>
            <w:tcW w:w="5303" w:type="dxa"/>
          </w:tcPr>
          <w:p w:rsidR="008B178E" w:rsidRDefault="008B178E" w:rsidP="005275E8">
            <w:pPr>
              <w:pStyle w:val="Normlnweb"/>
              <w:spacing w:line="276" w:lineRule="auto"/>
              <w:rPr>
                <w:rFonts w:ascii="Arial" w:hAnsi="Arial" w:cs="Arial"/>
                <w:lang w:val="en"/>
              </w:rPr>
            </w:pPr>
          </w:p>
          <w:p w:rsidR="005275E8" w:rsidRPr="00AF0334" w:rsidRDefault="00DB547A" w:rsidP="005275E8">
            <w:pPr>
              <w:pStyle w:val="Normlnweb"/>
              <w:spacing w:line="276" w:lineRule="auto"/>
              <w:rPr>
                <w:rFonts w:ascii="Arial" w:hAnsi="Arial" w:cs="Arial"/>
                <w:lang w:val="en"/>
              </w:rPr>
            </w:pPr>
            <w:r>
              <w:rPr>
                <w:rFonts w:ascii="Arial" w:hAnsi="Arial" w:cs="Arial"/>
                <w:lang w:val="en"/>
              </w:rPr>
              <w:t xml:space="preserve">The term Belly dance is a name for a traditional </w:t>
            </w:r>
            <w:r w:rsidR="005275E8" w:rsidRPr="00AF0334">
              <w:rPr>
                <w:rFonts w:ascii="Arial" w:hAnsi="Arial" w:cs="Arial"/>
                <w:lang w:val="en"/>
              </w:rPr>
              <w:t>Middl</w:t>
            </w:r>
            <w:r>
              <w:rPr>
                <w:rFonts w:ascii="Arial" w:hAnsi="Arial" w:cs="Arial"/>
                <w:lang w:val="en"/>
              </w:rPr>
              <w:t>e Eastern</w:t>
            </w:r>
            <w:r w:rsidR="005275E8" w:rsidRPr="00AF0334">
              <w:rPr>
                <w:rFonts w:ascii="Arial" w:hAnsi="Arial" w:cs="Arial"/>
                <w:lang w:val="en"/>
              </w:rPr>
              <w:t xml:space="preserve"> dance, especially </w:t>
            </w:r>
            <w:proofErr w:type="spellStart"/>
            <w:r w:rsidR="005275E8" w:rsidRPr="00AF0334">
              <w:rPr>
                <w:rFonts w:ascii="Arial" w:hAnsi="Arial" w:cs="Arial"/>
                <w:bCs/>
                <w:lang w:val="en"/>
              </w:rPr>
              <w:t>raqs</w:t>
            </w:r>
            <w:proofErr w:type="spellEnd"/>
            <w:r w:rsidR="005275E8" w:rsidRPr="00AF0334">
              <w:rPr>
                <w:rFonts w:ascii="Arial" w:hAnsi="Arial" w:cs="Arial"/>
                <w:bCs/>
                <w:lang w:val="en"/>
              </w:rPr>
              <w:t xml:space="preserve"> </w:t>
            </w:r>
            <w:proofErr w:type="spellStart"/>
            <w:r w:rsidR="005275E8" w:rsidRPr="00AF0334">
              <w:rPr>
                <w:rFonts w:ascii="Arial" w:hAnsi="Arial" w:cs="Arial"/>
                <w:bCs/>
                <w:lang w:val="en"/>
              </w:rPr>
              <w:t>sharqi</w:t>
            </w:r>
            <w:proofErr w:type="spellEnd"/>
            <w:r w:rsidR="005275E8" w:rsidRPr="00AF0334">
              <w:rPr>
                <w:rFonts w:ascii="Arial" w:hAnsi="Arial" w:cs="Arial"/>
                <w:b/>
                <w:bCs/>
                <w:lang w:val="en"/>
              </w:rPr>
              <w:t>.</w:t>
            </w:r>
            <w:r w:rsidR="005275E8" w:rsidRPr="00AF0334">
              <w:rPr>
                <w:rFonts w:ascii="Arial" w:hAnsi="Arial" w:cs="Arial"/>
                <w:lang w:val="en"/>
              </w:rPr>
              <w:t xml:space="preserve"> It is something of a misnomer as every part of the body is involved in the dance; the most featured body part usually is the hips. Belly dance takes many different forms depending on country and region Although contemporary forms of the dance have generally been performed by women, some of the dances, particularly the cane dance, have origins in male forms of performance.</w:t>
            </w:r>
          </w:p>
          <w:p w:rsidR="005275E8" w:rsidRDefault="005275E8" w:rsidP="00B66EC1">
            <w:pPr>
              <w:tabs>
                <w:tab w:val="left" w:pos="3420"/>
              </w:tabs>
            </w:pPr>
          </w:p>
          <w:p w:rsidR="008B178E" w:rsidRDefault="008B178E" w:rsidP="00B66EC1">
            <w:pPr>
              <w:tabs>
                <w:tab w:val="left" w:pos="3420"/>
              </w:tabs>
            </w:pPr>
          </w:p>
        </w:tc>
      </w:tr>
    </w:tbl>
    <w:p w:rsidR="00EF130F" w:rsidRPr="00B66EC1" w:rsidRDefault="00B66EC1" w:rsidP="00B66EC1">
      <w:pPr>
        <w:tabs>
          <w:tab w:val="left" w:pos="3420"/>
        </w:tabs>
      </w:pPr>
      <w:r>
        <w:tab/>
      </w:r>
    </w:p>
    <w:sectPr w:rsidR="00EF130F" w:rsidRPr="00B66EC1" w:rsidSect="000A5D5A">
      <w:footerReference w:type="default" r:id="rId8"/>
      <w:pgSz w:w="11906" w:h="16838"/>
      <w:pgMar w:top="720" w:right="720" w:bottom="720" w:left="720" w:header="708" w:footer="8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480" w:rsidRDefault="008D7480" w:rsidP="00D070CE">
      <w:pPr>
        <w:spacing w:after="0" w:line="240" w:lineRule="auto"/>
      </w:pPr>
      <w:r>
        <w:separator/>
      </w:r>
    </w:p>
  </w:endnote>
  <w:endnote w:type="continuationSeparator" w:id="0">
    <w:p w:rsidR="008D7480" w:rsidRDefault="008D7480" w:rsidP="00D07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B0" w:rsidRDefault="00EE75B0" w:rsidP="00D070CE">
    <w:pPr>
      <w:pStyle w:val="Zpat"/>
      <w:jc w:val="center"/>
      <w:rPr>
        <w:sz w:val="20"/>
        <w:szCs w:val="20"/>
      </w:rPr>
    </w:pPr>
  </w:p>
  <w:p w:rsidR="00A87C8A" w:rsidRDefault="00A87C8A" w:rsidP="00D070CE">
    <w:pPr>
      <w:pStyle w:val="Zpat"/>
      <w:jc w:val="center"/>
      <w:rPr>
        <w:sz w:val="20"/>
        <w:szCs w:val="20"/>
      </w:rPr>
    </w:pPr>
    <w:r>
      <w:rPr>
        <w:sz w:val="20"/>
        <w:szCs w:val="20"/>
      </w:rPr>
      <w:t>Autor: Marcela Mrázová</w:t>
    </w:r>
  </w:p>
  <w:p w:rsidR="005275E8" w:rsidRDefault="005275E8" w:rsidP="00D070CE">
    <w:pPr>
      <w:pStyle w:val="Zpat"/>
      <w:jc w:val="center"/>
      <w:rPr>
        <w:sz w:val="20"/>
        <w:szCs w:val="20"/>
      </w:rPr>
    </w:pPr>
    <w:r>
      <w:rPr>
        <w:sz w:val="20"/>
        <w:szCs w:val="20"/>
      </w:rPr>
      <w:t>Zdroj:</w:t>
    </w:r>
    <w:r w:rsidR="00104962" w:rsidRPr="00104962">
      <w:t xml:space="preserve"> </w:t>
    </w:r>
    <w:hyperlink r:id="rId1" w:history="1">
      <w:r w:rsidR="008B4A3D" w:rsidRPr="008941BA">
        <w:rPr>
          <w:rStyle w:val="Hypertextovodkaz"/>
          <w:sz w:val="20"/>
          <w:szCs w:val="20"/>
        </w:rPr>
        <w:t>www.wikipedia.org</w:t>
      </w:r>
    </w:hyperlink>
  </w:p>
  <w:p w:rsidR="008B4A3D" w:rsidRPr="000A5D5A" w:rsidRDefault="00EE75B0" w:rsidP="00D070CE">
    <w:pPr>
      <w:pStyle w:val="Zpat"/>
      <w:jc w:val="center"/>
      <w:rPr>
        <w:sz w:val="20"/>
        <w:szCs w:val="20"/>
      </w:rPr>
    </w:pPr>
    <w:r w:rsidRPr="000A5D5A">
      <w:rPr>
        <w:sz w:val="20"/>
        <w:szCs w:val="20"/>
      </w:rPr>
      <w:t xml:space="preserve">AUTOR NEUVEDEN. </w:t>
    </w:r>
    <w:r w:rsidRPr="000A5D5A">
      <w:rPr>
        <w:i/>
        <w:iCs/>
        <w:sz w:val="20"/>
        <w:szCs w:val="20"/>
      </w:rPr>
      <w:t>Waltz</w:t>
    </w:r>
    <w:r w:rsidRPr="000A5D5A">
      <w:rPr>
        <w:sz w:val="20"/>
        <w:szCs w:val="20"/>
      </w:rPr>
      <w:t xml:space="preserve"> [online]. [cit. </w:t>
    </w:r>
    <w:proofErr w:type="gramStart"/>
    <w:r w:rsidRPr="000A5D5A">
      <w:rPr>
        <w:sz w:val="20"/>
        <w:szCs w:val="20"/>
      </w:rPr>
      <w:t>30.5.2012</w:t>
    </w:r>
    <w:proofErr w:type="gramEnd"/>
    <w:r w:rsidRPr="000A5D5A">
      <w:rPr>
        <w:sz w:val="20"/>
        <w:szCs w:val="20"/>
      </w:rPr>
      <w:t>]. Dostupný na WWW: &lt;http://en.wikipedia.org/wiki/Waltz&gt;.</w:t>
    </w:r>
  </w:p>
  <w:p w:rsidR="008B4A3D" w:rsidRPr="000A5D5A" w:rsidRDefault="00EE75B0" w:rsidP="00D070CE">
    <w:pPr>
      <w:pStyle w:val="Zpat"/>
      <w:jc w:val="center"/>
      <w:rPr>
        <w:sz w:val="20"/>
        <w:szCs w:val="20"/>
      </w:rPr>
    </w:pPr>
    <w:r w:rsidRPr="000A5D5A">
      <w:rPr>
        <w:sz w:val="20"/>
        <w:szCs w:val="20"/>
      </w:rPr>
      <w:t xml:space="preserve">AUTOR </w:t>
    </w:r>
    <w:r w:rsidR="008B4A3D" w:rsidRPr="000A5D5A">
      <w:rPr>
        <w:sz w:val="20"/>
        <w:szCs w:val="20"/>
      </w:rPr>
      <w:t xml:space="preserve">NEUVEDEN. </w:t>
    </w:r>
    <w:proofErr w:type="spellStart"/>
    <w:r w:rsidR="008B4A3D" w:rsidRPr="000A5D5A">
      <w:rPr>
        <w:i/>
        <w:iCs/>
        <w:sz w:val="20"/>
        <w:szCs w:val="20"/>
      </w:rPr>
      <w:t>Irish</w:t>
    </w:r>
    <w:proofErr w:type="spellEnd"/>
    <w:r w:rsidR="008B4A3D" w:rsidRPr="000A5D5A">
      <w:rPr>
        <w:i/>
        <w:iCs/>
        <w:sz w:val="20"/>
        <w:szCs w:val="20"/>
      </w:rPr>
      <w:t xml:space="preserve"> </w:t>
    </w:r>
    <w:proofErr w:type="spellStart"/>
    <w:r w:rsidR="008B4A3D" w:rsidRPr="000A5D5A">
      <w:rPr>
        <w:i/>
        <w:iCs/>
        <w:sz w:val="20"/>
        <w:szCs w:val="20"/>
      </w:rPr>
      <w:t>dance</w:t>
    </w:r>
    <w:proofErr w:type="spellEnd"/>
    <w:r w:rsidR="008B4A3D" w:rsidRPr="000A5D5A">
      <w:rPr>
        <w:sz w:val="20"/>
        <w:szCs w:val="20"/>
      </w:rPr>
      <w:t xml:space="preserve"> [online]. [cit. </w:t>
    </w:r>
    <w:proofErr w:type="gramStart"/>
    <w:r w:rsidR="008B4A3D" w:rsidRPr="000A5D5A">
      <w:rPr>
        <w:sz w:val="20"/>
        <w:szCs w:val="20"/>
      </w:rPr>
      <w:t>30.5.2012</w:t>
    </w:r>
    <w:proofErr w:type="gramEnd"/>
    <w:r w:rsidR="008B4A3D" w:rsidRPr="000A5D5A">
      <w:rPr>
        <w:sz w:val="20"/>
        <w:szCs w:val="20"/>
      </w:rPr>
      <w:t>]. Dostupný na WWW: &lt;http://en.wikipedia.org/wiki/</w:t>
    </w:r>
    <w:proofErr w:type="spellStart"/>
    <w:r w:rsidR="008B4A3D" w:rsidRPr="000A5D5A">
      <w:rPr>
        <w:sz w:val="20"/>
        <w:szCs w:val="20"/>
      </w:rPr>
      <w:t>Irish_dancing</w:t>
    </w:r>
    <w:proofErr w:type="spellEnd"/>
    <w:r w:rsidR="008B4A3D" w:rsidRPr="000A5D5A">
      <w:rPr>
        <w:sz w:val="20"/>
        <w:szCs w:val="20"/>
      </w:rPr>
      <w:t>&gt;.</w:t>
    </w:r>
  </w:p>
  <w:p w:rsidR="00EE75B0" w:rsidRPr="000A5D5A" w:rsidRDefault="00EE75B0" w:rsidP="00D070CE">
    <w:pPr>
      <w:pStyle w:val="Zpat"/>
      <w:jc w:val="center"/>
      <w:rPr>
        <w:sz w:val="20"/>
        <w:szCs w:val="20"/>
      </w:rPr>
    </w:pPr>
    <w:r w:rsidRPr="000A5D5A">
      <w:rPr>
        <w:sz w:val="20"/>
        <w:szCs w:val="20"/>
      </w:rPr>
      <w:t xml:space="preserve">AUTOR NEUVEDEN. </w:t>
    </w:r>
    <w:r w:rsidRPr="000A5D5A">
      <w:rPr>
        <w:i/>
        <w:iCs/>
        <w:sz w:val="20"/>
        <w:szCs w:val="20"/>
      </w:rPr>
      <w:t xml:space="preserve">Street </w:t>
    </w:r>
    <w:proofErr w:type="spellStart"/>
    <w:r w:rsidRPr="000A5D5A">
      <w:rPr>
        <w:i/>
        <w:iCs/>
        <w:sz w:val="20"/>
        <w:szCs w:val="20"/>
      </w:rPr>
      <w:t>dance</w:t>
    </w:r>
    <w:proofErr w:type="spellEnd"/>
    <w:r w:rsidRPr="000A5D5A">
      <w:rPr>
        <w:sz w:val="20"/>
        <w:szCs w:val="20"/>
      </w:rPr>
      <w:t xml:space="preserve"> [online]. [cit. </w:t>
    </w:r>
    <w:proofErr w:type="gramStart"/>
    <w:r w:rsidRPr="000A5D5A">
      <w:rPr>
        <w:sz w:val="20"/>
        <w:szCs w:val="20"/>
      </w:rPr>
      <w:t>30.5.2012</w:t>
    </w:r>
    <w:proofErr w:type="gramEnd"/>
    <w:r w:rsidRPr="000A5D5A">
      <w:rPr>
        <w:sz w:val="20"/>
        <w:szCs w:val="20"/>
      </w:rPr>
      <w:t>]. Dostupný na WWW: &lt;http://en.wikipedia.org/wiki/</w:t>
    </w:r>
    <w:proofErr w:type="spellStart"/>
    <w:r w:rsidRPr="000A5D5A">
      <w:rPr>
        <w:sz w:val="20"/>
        <w:szCs w:val="20"/>
      </w:rPr>
      <w:t>Street_dance</w:t>
    </w:r>
    <w:proofErr w:type="spellEnd"/>
    <w:r w:rsidRPr="000A5D5A">
      <w:rPr>
        <w:sz w:val="20"/>
        <w:szCs w:val="20"/>
      </w:rPr>
      <w:t>&gt;.</w:t>
    </w:r>
  </w:p>
  <w:p w:rsidR="00EE75B0" w:rsidRPr="000A5D5A" w:rsidRDefault="00EE75B0" w:rsidP="00D070CE">
    <w:pPr>
      <w:pStyle w:val="Zpat"/>
      <w:jc w:val="center"/>
      <w:rPr>
        <w:sz w:val="20"/>
        <w:szCs w:val="20"/>
      </w:rPr>
    </w:pPr>
    <w:r w:rsidRPr="000A5D5A">
      <w:rPr>
        <w:sz w:val="20"/>
        <w:szCs w:val="20"/>
      </w:rPr>
      <w:t xml:space="preserve">AUTOR NEUVEDEN. </w:t>
    </w:r>
    <w:r w:rsidRPr="000A5D5A">
      <w:rPr>
        <w:i/>
        <w:iCs/>
        <w:sz w:val="20"/>
        <w:szCs w:val="20"/>
      </w:rPr>
      <w:t xml:space="preserve">Belly </w:t>
    </w:r>
    <w:proofErr w:type="spellStart"/>
    <w:r w:rsidRPr="000A5D5A">
      <w:rPr>
        <w:i/>
        <w:iCs/>
        <w:sz w:val="20"/>
        <w:szCs w:val="20"/>
      </w:rPr>
      <w:t>dance</w:t>
    </w:r>
    <w:proofErr w:type="spellEnd"/>
    <w:r w:rsidRPr="000A5D5A">
      <w:rPr>
        <w:sz w:val="20"/>
        <w:szCs w:val="20"/>
      </w:rPr>
      <w:t xml:space="preserve"> [online]. [cit. </w:t>
    </w:r>
    <w:proofErr w:type="gramStart"/>
    <w:r w:rsidRPr="000A5D5A">
      <w:rPr>
        <w:sz w:val="20"/>
        <w:szCs w:val="20"/>
      </w:rPr>
      <w:t>30.5.2012</w:t>
    </w:r>
    <w:proofErr w:type="gramEnd"/>
    <w:r w:rsidRPr="000A5D5A">
      <w:rPr>
        <w:sz w:val="20"/>
        <w:szCs w:val="20"/>
      </w:rPr>
      <w:t>]. Dostupný na WWW: &lt;http://en.wikipedia.org/wiki/</w:t>
    </w:r>
    <w:proofErr w:type="spellStart"/>
    <w:r w:rsidRPr="000A5D5A">
      <w:rPr>
        <w:sz w:val="20"/>
        <w:szCs w:val="20"/>
      </w:rPr>
      <w:t>Belly_dance</w:t>
    </w:r>
    <w:proofErr w:type="spellEnd"/>
    <w:r w:rsidRPr="000A5D5A">
      <w:rPr>
        <w:sz w:val="20"/>
        <w:szCs w:val="20"/>
      </w:rPr>
      <w:t>&gt;.</w:t>
    </w:r>
  </w:p>
  <w:p w:rsidR="00D070CE" w:rsidRPr="00D070CE" w:rsidRDefault="00D070CE" w:rsidP="00D070CE">
    <w:pPr>
      <w:pStyle w:val="Zpat"/>
      <w:jc w:val="center"/>
      <w:rPr>
        <w:sz w:val="20"/>
        <w:szCs w:val="20"/>
      </w:rPr>
    </w:pPr>
    <w:r w:rsidRPr="00D070CE">
      <w:rPr>
        <w:sz w:val="20"/>
        <w:szCs w:val="20"/>
      </w:rPr>
      <w:t xml:space="preserve">Vytvořeno v rámci v projektu „EU peníze školám“ </w:t>
    </w:r>
  </w:p>
  <w:p w:rsidR="00D070CE" w:rsidRPr="00D070CE" w:rsidRDefault="00D070CE" w:rsidP="00D070CE">
    <w:pPr>
      <w:pStyle w:val="Zpat"/>
      <w:jc w:val="center"/>
      <w:rPr>
        <w:sz w:val="20"/>
        <w:szCs w:val="20"/>
      </w:rPr>
    </w:pPr>
    <w:r w:rsidRPr="00D070CE">
      <w:rPr>
        <w:b/>
        <w:sz w:val="20"/>
        <w:szCs w:val="20"/>
      </w:rPr>
      <w:t>OP VK oblast podpory 1.4 s názvem Zlepšení podmínek pro vzdělávání na základních školách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480" w:rsidRDefault="008D7480" w:rsidP="00D070CE">
      <w:pPr>
        <w:spacing w:after="0" w:line="240" w:lineRule="auto"/>
      </w:pPr>
      <w:r>
        <w:separator/>
      </w:r>
    </w:p>
  </w:footnote>
  <w:footnote w:type="continuationSeparator" w:id="0">
    <w:p w:rsidR="008D7480" w:rsidRDefault="008D7480" w:rsidP="00D070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CE"/>
    <w:rsid w:val="000A3127"/>
    <w:rsid w:val="000A5D5A"/>
    <w:rsid w:val="00104962"/>
    <w:rsid w:val="004820C0"/>
    <w:rsid w:val="004C0F69"/>
    <w:rsid w:val="005275E8"/>
    <w:rsid w:val="00543742"/>
    <w:rsid w:val="005C4F41"/>
    <w:rsid w:val="008B178E"/>
    <w:rsid w:val="008B4A3D"/>
    <w:rsid w:val="008D7480"/>
    <w:rsid w:val="008F609B"/>
    <w:rsid w:val="00947882"/>
    <w:rsid w:val="00A87C8A"/>
    <w:rsid w:val="00AE6732"/>
    <w:rsid w:val="00B66EC1"/>
    <w:rsid w:val="00D070CE"/>
    <w:rsid w:val="00D851D3"/>
    <w:rsid w:val="00DB547A"/>
    <w:rsid w:val="00DB7F98"/>
    <w:rsid w:val="00DC1511"/>
    <w:rsid w:val="00DC77A0"/>
    <w:rsid w:val="00EE75B0"/>
    <w:rsid w:val="00EF13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070C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070CE"/>
    <w:rPr>
      <w:rFonts w:ascii="Tahoma" w:hAnsi="Tahoma" w:cs="Tahoma"/>
      <w:sz w:val="16"/>
      <w:szCs w:val="16"/>
    </w:rPr>
  </w:style>
  <w:style w:type="paragraph" w:styleId="Zhlav">
    <w:name w:val="header"/>
    <w:basedOn w:val="Normln"/>
    <w:link w:val="ZhlavChar"/>
    <w:uiPriority w:val="99"/>
    <w:unhideWhenUsed/>
    <w:rsid w:val="00D070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070CE"/>
  </w:style>
  <w:style w:type="paragraph" w:styleId="Zpat">
    <w:name w:val="footer"/>
    <w:basedOn w:val="Normln"/>
    <w:link w:val="ZpatChar"/>
    <w:uiPriority w:val="99"/>
    <w:unhideWhenUsed/>
    <w:rsid w:val="00D070CE"/>
    <w:pPr>
      <w:tabs>
        <w:tab w:val="center" w:pos="4536"/>
        <w:tab w:val="right" w:pos="9072"/>
      </w:tabs>
      <w:spacing w:after="0" w:line="240" w:lineRule="auto"/>
    </w:pPr>
  </w:style>
  <w:style w:type="character" w:customStyle="1" w:styleId="ZpatChar">
    <w:name w:val="Zápatí Char"/>
    <w:basedOn w:val="Standardnpsmoodstavce"/>
    <w:link w:val="Zpat"/>
    <w:uiPriority w:val="99"/>
    <w:rsid w:val="00D070CE"/>
  </w:style>
  <w:style w:type="table" w:styleId="Mkatabulky">
    <w:name w:val="Table Grid"/>
    <w:basedOn w:val="Normlntabulka"/>
    <w:uiPriority w:val="59"/>
    <w:rsid w:val="005275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5275E8"/>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8B4A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070C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070CE"/>
    <w:rPr>
      <w:rFonts w:ascii="Tahoma" w:hAnsi="Tahoma" w:cs="Tahoma"/>
      <w:sz w:val="16"/>
      <w:szCs w:val="16"/>
    </w:rPr>
  </w:style>
  <w:style w:type="paragraph" w:styleId="Zhlav">
    <w:name w:val="header"/>
    <w:basedOn w:val="Normln"/>
    <w:link w:val="ZhlavChar"/>
    <w:uiPriority w:val="99"/>
    <w:unhideWhenUsed/>
    <w:rsid w:val="00D070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070CE"/>
  </w:style>
  <w:style w:type="paragraph" w:styleId="Zpat">
    <w:name w:val="footer"/>
    <w:basedOn w:val="Normln"/>
    <w:link w:val="ZpatChar"/>
    <w:uiPriority w:val="99"/>
    <w:unhideWhenUsed/>
    <w:rsid w:val="00D070CE"/>
    <w:pPr>
      <w:tabs>
        <w:tab w:val="center" w:pos="4536"/>
        <w:tab w:val="right" w:pos="9072"/>
      </w:tabs>
      <w:spacing w:after="0" w:line="240" w:lineRule="auto"/>
    </w:pPr>
  </w:style>
  <w:style w:type="character" w:customStyle="1" w:styleId="ZpatChar">
    <w:name w:val="Zápatí Char"/>
    <w:basedOn w:val="Standardnpsmoodstavce"/>
    <w:link w:val="Zpat"/>
    <w:uiPriority w:val="99"/>
    <w:rsid w:val="00D070CE"/>
  </w:style>
  <w:style w:type="table" w:styleId="Mkatabulky">
    <w:name w:val="Table Grid"/>
    <w:basedOn w:val="Normlntabulka"/>
    <w:uiPriority w:val="59"/>
    <w:rsid w:val="005275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5275E8"/>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8B4A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wikipedia.or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284</Words>
  <Characters>1678</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Jirka</dc:creator>
  <cp:lastModifiedBy>user</cp:lastModifiedBy>
  <cp:revision>9</cp:revision>
  <dcterms:created xsi:type="dcterms:W3CDTF">2012-05-09T10:36:00Z</dcterms:created>
  <dcterms:modified xsi:type="dcterms:W3CDTF">2012-05-30T07:40:00Z</dcterms:modified>
</cp:coreProperties>
</file>