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486" w:rsidRPr="005D0B34" w:rsidRDefault="00594486" w:rsidP="00594486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0" wp14:anchorId="4BCCC792" wp14:editId="0A111278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0" t="0" r="0" b="9525"/>
            <wp:wrapSquare wrapText="bothSides"/>
            <wp:docPr id="1" name="Obrázek 1" descr="Popis: 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594486" w:rsidRDefault="00594486" w:rsidP="00594486">
      <w:pPr>
        <w:rPr>
          <w:rFonts w:ascii="Times New Roman" w:hAnsi="Times New Roman"/>
          <w:bCs/>
          <w:i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 wp14:anchorId="4BFE44AF" wp14:editId="749DC52A">
            <wp:simplePos x="0" y="0"/>
            <wp:positionH relativeFrom="column">
              <wp:posOffset>5024120</wp:posOffset>
            </wp:positionH>
            <wp:positionV relativeFrom="paragraph">
              <wp:posOffset>274955</wp:posOffset>
            </wp:positionV>
            <wp:extent cx="923925" cy="3638550"/>
            <wp:effectExtent l="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/>
          <w:b/>
          <w:bCs/>
          <w:sz w:val="32"/>
          <w:szCs w:val="32"/>
        </w:rPr>
        <w:t xml:space="preserve">Mgr. Veronika </w:t>
      </w:r>
      <w:proofErr w:type="spellStart"/>
      <w:r>
        <w:rPr>
          <w:rFonts w:ascii="Times New Roman" w:hAnsi="Times New Roman"/>
          <w:b/>
          <w:bCs/>
          <w:sz w:val="32"/>
          <w:szCs w:val="32"/>
        </w:rPr>
        <w:t>Kubincová</w:t>
      </w:r>
      <w:proofErr w:type="spellEnd"/>
      <w:r w:rsidRPr="0096102F">
        <w:rPr>
          <w:rFonts w:ascii="Times New Roman" w:hAnsi="Times New Roman"/>
          <w:b/>
          <w:bCs/>
          <w:sz w:val="32"/>
          <w:szCs w:val="32"/>
        </w:rPr>
        <w:br/>
        <w:t xml:space="preserve">Název materiálu: </w:t>
      </w:r>
      <w:r w:rsidRPr="0096102F">
        <w:rPr>
          <w:rFonts w:ascii="Times New Roman" w:hAnsi="Times New Roman"/>
          <w:bCs/>
          <w:i/>
          <w:sz w:val="32"/>
          <w:szCs w:val="32"/>
        </w:rPr>
        <w:t>VY_32_INOVACE_</w:t>
      </w:r>
      <w:r>
        <w:rPr>
          <w:rFonts w:ascii="Times New Roman" w:hAnsi="Times New Roman"/>
          <w:bCs/>
          <w:i/>
          <w:sz w:val="32"/>
          <w:szCs w:val="32"/>
        </w:rPr>
        <w:t>13_25</w:t>
      </w:r>
      <w:r w:rsidRPr="0096102F">
        <w:rPr>
          <w:rFonts w:ascii="Times New Roman" w:hAnsi="Times New Roman"/>
          <w:bCs/>
          <w:i/>
          <w:sz w:val="32"/>
          <w:szCs w:val="32"/>
        </w:rPr>
        <w:t>_</w:t>
      </w:r>
      <w:r>
        <w:rPr>
          <w:rFonts w:ascii="Times New Roman" w:hAnsi="Times New Roman"/>
          <w:bCs/>
          <w:i/>
          <w:sz w:val="32"/>
          <w:szCs w:val="32"/>
        </w:rPr>
        <w:t xml:space="preserve"> moc soudní</w:t>
      </w:r>
    </w:p>
    <w:p w:rsidR="00594486" w:rsidRPr="004E38A9" w:rsidRDefault="00594486" w:rsidP="00594486">
      <w:pPr>
        <w:rPr>
          <w:rFonts w:ascii="Times New Roman" w:hAnsi="Times New Roman"/>
          <w:bCs/>
          <w:i/>
          <w:sz w:val="32"/>
          <w:szCs w:val="32"/>
        </w:rPr>
      </w:pPr>
      <w:r w:rsidRPr="0096102F">
        <w:rPr>
          <w:rFonts w:ascii="Times New Roman" w:hAnsi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594486" w:rsidRDefault="00594486" w:rsidP="00594486">
      <w:pPr>
        <w:rPr>
          <w:b/>
          <w:bCs/>
        </w:rPr>
      </w:pPr>
    </w:p>
    <w:p w:rsidR="00594486" w:rsidRDefault="00594486" w:rsidP="00594486">
      <w:pPr>
        <w:pStyle w:val="Normlnweb"/>
        <w:rPr>
          <w:b/>
          <w:bCs/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>
        <w:rPr>
          <w:b/>
          <w:bCs/>
          <w:sz w:val="28"/>
          <w:szCs w:val="28"/>
        </w:rPr>
        <w:t xml:space="preserve"> </w:t>
      </w:r>
      <w:r w:rsidRPr="006C0EAB">
        <w:rPr>
          <w:bCs/>
          <w:sz w:val="28"/>
          <w:szCs w:val="28"/>
        </w:rPr>
        <w:t>Pracovní li</w:t>
      </w:r>
      <w:r>
        <w:rPr>
          <w:bCs/>
          <w:sz w:val="28"/>
          <w:szCs w:val="28"/>
        </w:rPr>
        <w:t>sty k procvičení učiva na téma moc soudní.</w:t>
      </w:r>
    </w:p>
    <w:p w:rsidR="00594486" w:rsidRDefault="00594486" w:rsidP="005944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Všechny pracovní listy slouží žákům a vyučujícímu k rychlému zopakování probraného učiva. Pracovní listy lze použít dvěma způsoby. První je tištěná podoba rozdaná žákům, kdy žáci samostatně vyřeší úlohy a poté je společně zkontrolují. Následně si je uloží, tak aby je mohli využít k procvičování na pozdější ověřování znalostí. Druhá možnost je společná práce na interaktivní tabuli.</w:t>
      </w:r>
    </w:p>
    <w:p w:rsidR="00594486" w:rsidRDefault="00594486" w:rsidP="005944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Čas vymezený na práci s pracovním listem je 10 – 20 minut i s kontrolou. Některé pracovní listy nebo jejich části lze použít například jako test.</w:t>
      </w:r>
    </w:p>
    <w:p w:rsidR="00594486" w:rsidRDefault="00594486" w:rsidP="00594486">
      <w:pPr>
        <w:pStyle w:val="Normlnweb"/>
        <w:rPr>
          <w:sz w:val="28"/>
          <w:szCs w:val="28"/>
        </w:rPr>
      </w:pPr>
    </w:p>
    <w:p w:rsidR="00594486" w:rsidRDefault="00594486" w:rsidP="00594486">
      <w:pPr>
        <w:pStyle w:val="Normlnweb"/>
        <w:rPr>
          <w:sz w:val="28"/>
          <w:szCs w:val="28"/>
        </w:rPr>
      </w:pPr>
    </w:p>
    <w:p w:rsidR="00594486" w:rsidRDefault="00594486" w:rsidP="00594486">
      <w:pPr>
        <w:jc w:val="center"/>
        <w:rPr>
          <w:b/>
          <w:i/>
          <w:sz w:val="40"/>
          <w:szCs w:val="40"/>
          <w:u w:val="single"/>
        </w:rPr>
      </w:pPr>
    </w:p>
    <w:p w:rsidR="00594486" w:rsidRDefault="00594486" w:rsidP="00594486">
      <w:pPr>
        <w:jc w:val="center"/>
        <w:rPr>
          <w:b/>
          <w:i/>
          <w:sz w:val="40"/>
          <w:szCs w:val="40"/>
          <w:u w:val="single"/>
        </w:rPr>
      </w:pPr>
    </w:p>
    <w:p w:rsidR="00594486" w:rsidRDefault="00594486" w:rsidP="00594486">
      <w:pPr>
        <w:jc w:val="center"/>
        <w:rPr>
          <w:b/>
          <w:i/>
          <w:sz w:val="40"/>
          <w:szCs w:val="40"/>
          <w:u w:val="single"/>
        </w:rPr>
      </w:pPr>
    </w:p>
    <w:p w:rsidR="00594486" w:rsidRDefault="00594486" w:rsidP="00594486">
      <w:pPr>
        <w:jc w:val="center"/>
        <w:rPr>
          <w:b/>
          <w:i/>
          <w:sz w:val="40"/>
          <w:szCs w:val="40"/>
          <w:u w:val="single"/>
        </w:rPr>
      </w:pPr>
    </w:p>
    <w:p w:rsidR="00594486" w:rsidRDefault="00594486" w:rsidP="00594486">
      <w:pPr>
        <w:jc w:val="center"/>
        <w:rPr>
          <w:b/>
          <w:i/>
          <w:sz w:val="40"/>
          <w:szCs w:val="40"/>
          <w:u w:val="single"/>
        </w:rPr>
      </w:pPr>
    </w:p>
    <w:p w:rsidR="00594486" w:rsidRDefault="00594486" w:rsidP="00594486">
      <w:pPr>
        <w:rPr>
          <w:b/>
          <w:i/>
          <w:sz w:val="40"/>
          <w:szCs w:val="40"/>
          <w:u w:val="single"/>
        </w:rPr>
      </w:pPr>
    </w:p>
    <w:p w:rsidR="00594486" w:rsidRDefault="00594486" w:rsidP="00594486">
      <w:pPr>
        <w:rPr>
          <w:b/>
          <w:i/>
          <w:sz w:val="40"/>
          <w:szCs w:val="40"/>
          <w:u w:val="single"/>
        </w:rPr>
      </w:pPr>
    </w:p>
    <w:p w:rsidR="00594486" w:rsidRDefault="00594486" w:rsidP="00594486">
      <w:pPr>
        <w:jc w:val="center"/>
        <w:rPr>
          <w:b/>
          <w:i/>
          <w:sz w:val="40"/>
          <w:szCs w:val="40"/>
          <w:u w:val="single"/>
        </w:rPr>
      </w:pPr>
      <w:r w:rsidRPr="00330268">
        <w:rPr>
          <w:b/>
          <w:i/>
          <w:sz w:val="40"/>
          <w:szCs w:val="40"/>
          <w:u w:val="single"/>
        </w:rPr>
        <w:lastRenderedPageBreak/>
        <w:t xml:space="preserve">MOC SOUDNÍ </w:t>
      </w:r>
      <w:r>
        <w:rPr>
          <w:b/>
          <w:i/>
          <w:sz w:val="40"/>
          <w:szCs w:val="40"/>
          <w:u w:val="single"/>
        </w:rPr>
        <w:t>–</w:t>
      </w:r>
      <w:r w:rsidRPr="00330268">
        <w:rPr>
          <w:b/>
          <w:i/>
          <w:sz w:val="40"/>
          <w:szCs w:val="40"/>
          <w:u w:val="single"/>
        </w:rPr>
        <w:t xml:space="preserve"> opakování</w:t>
      </w:r>
    </w:p>
    <w:p w:rsidR="00594486" w:rsidRPr="00330268" w:rsidRDefault="00594486" w:rsidP="00594486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  <w:u w:val="single"/>
        </w:rPr>
      </w:pPr>
      <w:r w:rsidRPr="00330268">
        <w:rPr>
          <w:b/>
          <w:i/>
          <w:sz w:val="28"/>
          <w:szCs w:val="28"/>
          <w:u w:val="single"/>
        </w:rPr>
        <w:t>Správně spoj</w:t>
      </w:r>
    </w:p>
    <w:p w:rsidR="00594486" w:rsidRDefault="00594486" w:rsidP="00594486">
      <w:pPr>
        <w:rPr>
          <w:sz w:val="28"/>
          <w:szCs w:val="28"/>
        </w:rPr>
      </w:pPr>
      <w:r>
        <w:rPr>
          <w:sz w:val="28"/>
          <w:szCs w:val="28"/>
        </w:rPr>
        <w:t>Policie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</w:t>
      </w:r>
      <w:r>
        <w:rPr>
          <w:sz w:val="28"/>
          <w:szCs w:val="28"/>
        </w:rPr>
        <w:tab/>
      </w:r>
      <w:r w:rsidRPr="00330268">
        <w:rPr>
          <w:sz w:val="24"/>
          <w:szCs w:val="24"/>
        </w:rPr>
        <w:t>rozhodují o právech a povinnostech, o vinně a nevinně</w:t>
      </w:r>
    </w:p>
    <w:p w:rsidR="00594486" w:rsidRDefault="00594486" w:rsidP="00594486">
      <w:pPr>
        <w:rPr>
          <w:sz w:val="28"/>
          <w:szCs w:val="28"/>
        </w:rPr>
      </w:pPr>
      <w:r>
        <w:rPr>
          <w:sz w:val="28"/>
          <w:szCs w:val="28"/>
        </w:rPr>
        <w:t>Soudy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4"/>
          <w:szCs w:val="24"/>
        </w:rPr>
        <w:t>podává žalobu jménem státu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94486" w:rsidRDefault="00594486" w:rsidP="00594486">
      <w:pPr>
        <w:rPr>
          <w:sz w:val="24"/>
          <w:szCs w:val="24"/>
        </w:rPr>
      </w:pPr>
      <w:r>
        <w:rPr>
          <w:sz w:val="28"/>
          <w:szCs w:val="28"/>
        </w:rPr>
        <w:t>Státní zastupitelství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30268">
        <w:rPr>
          <w:sz w:val="24"/>
          <w:szCs w:val="24"/>
        </w:rPr>
        <w:t>zajišťuje pořádek, vyšetřuje trestné činy</w:t>
      </w:r>
    </w:p>
    <w:p w:rsidR="00594486" w:rsidRPr="002A5B98" w:rsidRDefault="00594486" w:rsidP="00594486">
      <w:pPr>
        <w:rPr>
          <w:b/>
          <w:sz w:val="24"/>
          <w:szCs w:val="24"/>
        </w:rPr>
      </w:pPr>
      <w:r>
        <w:rPr>
          <w:b/>
          <w:sz w:val="24"/>
          <w:szCs w:val="24"/>
        </w:rPr>
        <w:t>-----------------------------------------------------------------------------------------------------------------------</w:t>
      </w:r>
    </w:p>
    <w:p w:rsidR="00594486" w:rsidRPr="00330268" w:rsidRDefault="00594486" w:rsidP="00594486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  <w:u w:val="single"/>
        </w:rPr>
      </w:pPr>
      <w:r w:rsidRPr="00330268">
        <w:rPr>
          <w:b/>
          <w:i/>
          <w:sz w:val="28"/>
          <w:szCs w:val="28"/>
          <w:u w:val="single"/>
        </w:rPr>
        <w:t>Dokážeš vyjmenovat soustavu soudů v ČR?</w:t>
      </w:r>
    </w:p>
    <w:p w:rsidR="00594486" w:rsidRDefault="00594486" w:rsidP="00594486">
      <w:pPr>
        <w:pStyle w:val="Odstavecseseznamem"/>
        <w:rPr>
          <w:sz w:val="28"/>
          <w:szCs w:val="28"/>
        </w:rPr>
      </w:pPr>
    </w:p>
    <w:p w:rsidR="00594486" w:rsidRDefault="00594486" w:rsidP="00594486">
      <w:pPr>
        <w:pStyle w:val="Odstavecseseznamem"/>
        <w:rPr>
          <w:sz w:val="28"/>
          <w:szCs w:val="28"/>
        </w:rPr>
      </w:pPr>
    </w:p>
    <w:p w:rsidR="00594486" w:rsidRPr="00330268" w:rsidRDefault="00594486" w:rsidP="00594486">
      <w:pPr>
        <w:rPr>
          <w:sz w:val="28"/>
          <w:szCs w:val="28"/>
        </w:rPr>
      </w:pPr>
    </w:p>
    <w:p w:rsidR="00594486" w:rsidRPr="002A5B98" w:rsidRDefault="00594486" w:rsidP="00594486">
      <w:pPr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---------------------------------------------------------------------------------------------------------</w:t>
      </w:r>
    </w:p>
    <w:p w:rsidR="00594486" w:rsidRPr="00330268" w:rsidRDefault="00594486" w:rsidP="00594486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  <w:u w:val="single"/>
        </w:rPr>
      </w:pPr>
      <w:r w:rsidRPr="00330268">
        <w:rPr>
          <w:b/>
          <w:i/>
          <w:sz w:val="28"/>
          <w:szCs w:val="28"/>
          <w:u w:val="single"/>
        </w:rPr>
        <w:t>Správně doplň.</w:t>
      </w:r>
    </w:p>
    <w:p w:rsidR="00594486" w:rsidRDefault="00594486" w:rsidP="00594486">
      <w:pPr>
        <w:rPr>
          <w:sz w:val="28"/>
          <w:szCs w:val="28"/>
        </w:rPr>
      </w:pPr>
      <w:r w:rsidRPr="00330268">
        <w:rPr>
          <w:sz w:val="28"/>
          <w:szCs w:val="28"/>
        </w:rPr>
        <w:t>Právní zástupce obžalovaného</w:t>
      </w:r>
      <w:r>
        <w:rPr>
          <w:sz w:val="28"/>
          <w:szCs w:val="28"/>
        </w:rPr>
        <w:t xml:space="preserve"> 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594486" w:rsidRDefault="00594486" w:rsidP="00594486">
      <w:pPr>
        <w:rPr>
          <w:sz w:val="28"/>
          <w:szCs w:val="28"/>
        </w:rPr>
      </w:pPr>
      <w:r>
        <w:rPr>
          <w:sz w:val="28"/>
          <w:szCs w:val="28"/>
        </w:rPr>
        <w:t>Oděv soudců 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594486" w:rsidRDefault="00594486" w:rsidP="00594486">
      <w:pPr>
        <w:rPr>
          <w:sz w:val="28"/>
          <w:szCs w:val="28"/>
        </w:rPr>
      </w:pPr>
      <w:r>
        <w:rPr>
          <w:sz w:val="28"/>
          <w:szCs w:val="28"/>
        </w:rPr>
        <w:t>Složil notářskou zkoušku, využijeme ho v méně závažných případech ………………</w:t>
      </w:r>
    </w:p>
    <w:p w:rsidR="00594486" w:rsidRPr="00330268" w:rsidRDefault="00594486" w:rsidP="00594486">
      <w:pPr>
        <w:rPr>
          <w:sz w:val="28"/>
          <w:szCs w:val="28"/>
        </w:rPr>
      </w:pPr>
      <w:r>
        <w:rPr>
          <w:sz w:val="28"/>
          <w:szCs w:val="28"/>
        </w:rPr>
        <w:t>Právník, který složil zkoušky advokáta, poskytuje právní pomoc ………………………</w:t>
      </w:r>
    </w:p>
    <w:p w:rsidR="00594486" w:rsidRPr="002A5B98" w:rsidRDefault="00594486" w:rsidP="00594486">
      <w:pPr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---------------------------------------------------------------------------------------------------------</w:t>
      </w:r>
    </w:p>
    <w:p w:rsidR="00594486" w:rsidRPr="00330268" w:rsidRDefault="00594486" w:rsidP="00594486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  <w:u w:val="single"/>
        </w:rPr>
      </w:pPr>
      <w:r w:rsidRPr="00330268">
        <w:rPr>
          <w:b/>
          <w:i/>
          <w:sz w:val="28"/>
          <w:szCs w:val="28"/>
          <w:u w:val="single"/>
        </w:rPr>
        <w:t>Které ze stran jsou v občanskoprávním sporu, a které v trestním sporu?</w:t>
      </w:r>
    </w:p>
    <w:p w:rsidR="00594486" w:rsidRDefault="00594486" w:rsidP="00594486">
      <w:pPr>
        <w:rPr>
          <w:sz w:val="28"/>
          <w:szCs w:val="28"/>
        </w:rPr>
      </w:pPr>
      <w:r w:rsidRPr="00330268">
        <w:rPr>
          <w:b/>
          <w:sz w:val="28"/>
          <w:szCs w:val="28"/>
        </w:rPr>
        <w:t>Odpůrce</w:t>
      </w:r>
      <w:r>
        <w:rPr>
          <w:sz w:val="28"/>
          <w:szCs w:val="28"/>
        </w:rPr>
        <w:t xml:space="preserve"> x </w:t>
      </w:r>
      <w:r w:rsidRPr="00330268">
        <w:rPr>
          <w:b/>
          <w:sz w:val="28"/>
          <w:szCs w:val="28"/>
        </w:rPr>
        <w:t>navrhovatel</w:t>
      </w:r>
    </w:p>
    <w:p w:rsidR="00594486" w:rsidRDefault="00594486" w:rsidP="00594486">
      <w:pPr>
        <w:rPr>
          <w:b/>
          <w:sz w:val="28"/>
          <w:szCs w:val="28"/>
        </w:rPr>
      </w:pPr>
      <w:r w:rsidRPr="00330268">
        <w:rPr>
          <w:b/>
          <w:sz w:val="28"/>
          <w:szCs w:val="28"/>
        </w:rPr>
        <w:t>Obžalovaný</w:t>
      </w:r>
      <w:r>
        <w:rPr>
          <w:sz w:val="28"/>
          <w:szCs w:val="28"/>
        </w:rPr>
        <w:t xml:space="preserve"> x </w:t>
      </w:r>
      <w:r w:rsidRPr="00330268">
        <w:rPr>
          <w:b/>
          <w:sz w:val="28"/>
          <w:szCs w:val="28"/>
        </w:rPr>
        <w:t>státní zástupce</w:t>
      </w:r>
    </w:p>
    <w:p w:rsidR="00594486" w:rsidRPr="00330268" w:rsidRDefault="00594486" w:rsidP="00594486">
      <w:pPr>
        <w:rPr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---------------------------------------------------------------------------------------------------------</w:t>
      </w:r>
    </w:p>
    <w:p w:rsidR="00594486" w:rsidRPr="002A5B98" w:rsidRDefault="00594486" w:rsidP="00594486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  <w:u w:val="single"/>
        </w:rPr>
      </w:pPr>
      <w:r w:rsidRPr="002A5B98">
        <w:rPr>
          <w:b/>
          <w:i/>
          <w:sz w:val="28"/>
          <w:szCs w:val="28"/>
          <w:u w:val="single"/>
        </w:rPr>
        <w:t>Soudy rozhodují v:</w:t>
      </w:r>
    </w:p>
    <w:p w:rsidR="00594486" w:rsidRDefault="00594486" w:rsidP="0059448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Občanskoprávním řízení, kdy rozhodují …………………………………………</w:t>
      </w:r>
    </w:p>
    <w:p w:rsidR="00594486" w:rsidRDefault="00594486" w:rsidP="0059448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 trestním řízení, kdy rozhodují 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594486" w:rsidRDefault="00594486" w:rsidP="00594486">
      <w:pPr>
        <w:rPr>
          <w:sz w:val="28"/>
          <w:szCs w:val="28"/>
        </w:rPr>
      </w:pPr>
    </w:p>
    <w:p w:rsidR="00594486" w:rsidRPr="002A5B98" w:rsidRDefault="00594486" w:rsidP="00594486">
      <w:pPr>
        <w:jc w:val="center"/>
        <w:rPr>
          <w:b/>
          <w:i/>
          <w:color w:val="FF0000"/>
          <w:sz w:val="28"/>
          <w:szCs w:val="28"/>
          <w:u w:val="single"/>
        </w:rPr>
      </w:pPr>
      <w:r w:rsidRPr="00330268">
        <w:rPr>
          <w:b/>
          <w:i/>
          <w:sz w:val="40"/>
          <w:szCs w:val="40"/>
          <w:u w:val="single"/>
        </w:rPr>
        <w:lastRenderedPageBreak/>
        <w:t xml:space="preserve">MOC SOUDNÍ </w:t>
      </w:r>
      <w:r>
        <w:rPr>
          <w:b/>
          <w:i/>
          <w:sz w:val="40"/>
          <w:szCs w:val="40"/>
          <w:u w:val="single"/>
        </w:rPr>
        <w:t>–</w:t>
      </w:r>
      <w:r w:rsidRPr="00330268">
        <w:rPr>
          <w:b/>
          <w:i/>
          <w:sz w:val="40"/>
          <w:szCs w:val="40"/>
          <w:u w:val="single"/>
        </w:rPr>
        <w:t xml:space="preserve"> opakování</w:t>
      </w:r>
      <w:r>
        <w:rPr>
          <w:b/>
          <w:i/>
          <w:sz w:val="40"/>
          <w:szCs w:val="40"/>
          <w:u w:val="single"/>
        </w:rPr>
        <w:t xml:space="preserve"> - </w:t>
      </w:r>
      <w:r w:rsidRPr="002A5B98">
        <w:rPr>
          <w:b/>
          <w:i/>
          <w:color w:val="FF0000"/>
          <w:sz w:val="28"/>
          <w:szCs w:val="28"/>
        </w:rPr>
        <w:t>řešení</w:t>
      </w:r>
    </w:p>
    <w:p w:rsidR="00594486" w:rsidRPr="00330268" w:rsidRDefault="00594486" w:rsidP="00594486">
      <w:pPr>
        <w:pStyle w:val="Odstavecseseznamem"/>
        <w:numPr>
          <w:ilvl w:val="0"/>
          <w:numId w:val="3"/>
        </w:numPr>
        <w:rPr>
          <w:b/>
          <w:i/>
          <w:sz w:val="28"/>
          <w:szCs w:val="28"/>
          <w:u w:val="single"/>
        </w:rPr>
      </w:pPr>
      <w:r w:rsidRPr="00330268">
        <w:rPr>
          <w:b/>
          <w:i/>
          <w:sz w:val="28"/>
          <w:szCs w:val="28"/>
          <w:u w:val="single"/>
        </w:rPr>
        <w:t>Správně spoj</w:t>
      </w:r>
    </w:p>
    <w:p w:rsidR="00594486" w:rsidRDefault="00594486" w:rsidP="0059448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7BF8C6" wp14:editId="64039C58">
                <wp:simplePos x="0" y="0"/>
                <wp:positionH relativeFrom="column">
                  <wp:posOffset>566696</wp:posOffset>
                </wp:positionH>
                <wp:positionV relativeFrom="paragraph">
                  <wp:posOffset>172097</wp:posOffset>
                </wp:positionV>
                <wp:extent cx="1578610" cy="327804"/>
                <wp:effectExtent l="38100" t="57150" r="21590" b="9144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78610" cy="327804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44.6pt;margin-top:13.55pt;width:124.3pt;height:25.8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LEnNgIAADwEAAAOAAAAZHJzL2Uyb0RvYy54bWysU0tu2zAQ3RfoHQjua8mOnRhG5Czsppui&#10;NZp+1mOKktjyhyFt2UfpMgfoKYLcK0PKNdJmV1QLgUNy3sx783h9czCa7SUG5WzFx6OSM2mFq5Vt&#10;K/7l8+2bOWchgq1BOysrfpSB3yxfv7ru/UJOXOd0LZERiA2L3le8i9EviiKIThoII+elpcPGoYFI&#10;IbZFjdATutHFpCwvi95h7dEJGQLtrodDvsz4TSNF/Ng0QUamK069xfzH/N+mf7G8hkWL4DslTm3A&#10;P3RhQFkqeoZaQwS2Q/UCyiiBLrgmjoQzhWsaJWTmQGzG5V9s7jrwMnMhcYI/yxT+H6z4sN8gU3XF&#10;p5xZMDSizePPh1/m4Z4F775b6o8FyR7vlf/hdmyaFOt9WFDiym7wFAW/wUT/0KBhjVb+K5khC0IU&#10;2SHrfTzrLQ+RCdocz67ml2Mai6Czi8nVvMzwxYCT8DyG+E46w9Ki4iEiqLaLK2ctjdbhUAP270Ok&#10;Tijxd0JKtu5WaZ0nrC3rKz6ZTctUDchojYZIS+OJerAtZ6BbcrCImNsOTqs6pSeggO12pZHtgVy0&#10;KmfldJ1koHJ/XEu11xC64V4+GvwVQem3tmbx6ElfQHT9KV/bhC+zUYlDCtwuSrzr6p5t9Q4/QRpN&#10;SR9ntUoakOuHgFyc+OQIXfymYpcNk2R+0XW+N+yD9h0MPV7MU/aJykAy0zr3kKNn7RVp9MOw02rr&#10;6mP2QN4ni+b7p+eU3sDzmNbPH/3yCQAA//8DAFBLAwQUAAYACAAAACEAZ+xkP94AAAAIAQAADwAA&#10;AGRycy9kb3ducmV2LnhtbEyPQU+DQBSE7yb+h80z8WaX0qQg8mhMox68mNYeOC7sE2jZt8guLf57&#10;15M9TmYy802+mU0vzjS6zjLCchGBIK6t7rhBOHy+PqQgnFesVW+ZEH7Iwaa4vclVpu2Fd3Te+0aE&#10;EnaZQmi9HzIpXd2SUW5hB+LgfdnRKB/k2Eg9qksoN72Mo2gtjeo4LLRqoG1L9Wk/GYSxGo4v67f3&#10;SdK27OZDWX5870rE+7v5+QmEp9n/h+EPP6BDEZgqO7F2okdIH+OQRIiTJYjgr1ZJuFIhJGkCssjl&#10;9YHiFwAA//8DAFBLAQItABQABgAIAAAAIQC2gziS/gAAAOEBAAATAAAAAAAAAAAAAAAAAAAAAABb&#10;Q29udGVudF9UeXBlc10ueG1sUEsBAi0AFAAGAAgAAAAhADj9If/WAAAAlAEAAAsAAAAAAAAAAAAA&#10;AAAALwEAAF9yZWxzLy5yZWxzUEsBAi0AFAAGAAgAAAAhAF6osSc2AgAAPAQAAA4AAAAAAAAAAAAA&#10;AAAALgIAAGRycy9lMm9Eb2MueG1sUEsBAi0AFAAGAAgAAAAhAGfsZD/eAAAACAEAAA8AAAAAAAAA&#10;AAAAAAAAkAQAAGRycy9kb3ducmV2LnhtbFBLBQYAAAAABAAEAPMAAACbBQAAAAA=&#10;" strokecolor="#c0504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91C2B1" wp14:editId="67E701A0">
                <wp:simplePos x="0" y="0"/>
                <wp:positionH relativeFrom="column">
                  <wp:posOffset>566696</wp:posOffset>
                </wp:positionH>
                <wp:positionV relativeFrom="paragraph">
                  <wp:posOffset>120338</wp:posOffset>
                </wp:positionV>
                <wp:extent cx="1578634" cy="698740"/>
                <wp:effectExtent l="38100" t="38100" r="59690" b="10160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8634" cy="69874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" o:spid="_x0000_s1026" type="#_x0000_t32" style="position:absolute;margin-left:44.6pt;margin-top:9.5pt;width:124.3pt;height: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ybFMQIAADIEAAAOAAAAZHJzL2Uyb0RvYy54bWysU81y0zAQvjPDO2h0J3b+2pCJ00NCuTCQ&#10;aWE4b2TZFsiSZqXEyaNw7APwFJ2+Fys5DYHeGC6yVtLuft+3nxc3h1azvUSvrCn4cJBzJo2wpTJ1&#10;wb98vn0z48wHMCVoa2TBj9Lzm+XrV4vOzeXINlaXEhkVMX7euYI3Ibh5lnnRyBb8wDpp6LKy2EKg&#10;EOusROioequzUZ5fZZ3F0qEV0ns6XfeXfJnqV5UU4VNVeRmYLjhhC2nFtG7jmi0XMK8RXKPECQb8&#10;A4oWlKGm51JrCMB2qF6UapVA620VBsK2ma0qJWTiQGyG+V9s7htwMnEhcbw7y+T/X1nxcb9BpsqC&#10;jzkz0NKINk8/Hn+2jw/MO/vNED7mJXt6UO673bFxVKxzfk6JK7PBU+TdBiP9Q4Vt/BIxdkgqH88q&#10;y0Nggg6H0+vZ1XjCmaC7q7ez60kaQ/Y726EP76VtWdwU3AcEVTdhZY2hgVocJqlh/8EH6k+Jzwmx&#10;tbG3Sus0V21YV/DRdJLT6AWQvSoNgbatI8Le1JyBrsm3ImAq6a1WZUyPhTzW25VGtgfyziqf5pN1&#10;JE/t/ngWe6/BN/27dNW7KoDS70zJwtGRqoBou1O+NrG+TPYkDkmwXZB435Qd2+od3gHhI9QRd6mi&#10;BuT1PiDvRj4pQhu+qtAkm0SZX6BO7/pz0K6BHuN4FrNPVHqSiZZ9xpCiC3hZHHg/4rjb2vKYJp/O&#10;yZjp/eknis6/jGl/+asvfwEAAP//AwBQSwMEFAAGAAgAAAAhAKc/DSzcAAAACQEAAA8AAABkcnMv&#10;ZG93bnJldi54bWxMj81OwzAQhO9IfQdrkbhRh1SCNsSpgIoLCKr+cHftbRI1Xlux04a3ZznBcWdG&#10;s9+Uy9F14ox9bD0puJtmIJCMty3VCva719s5iJg0Wd15QgXfGGFZTa5KXVh/oQ2et6kWXEKx0Aqa&#10;lEIhZTQNOh2nPiCxd/S904nPvpa21xcud53Ms+xeOt0Sf2h0wJcGzWk7OAWbj7B6fzb0+bU7rldv&#10;oxnqMKBSN9fj0yOIhGP6C8MvPqNDxUwHP5CNolMwX+ScZH3Bk9ifzR54yoGFnBVZlfL/guoHAAD/&#10;/wMAUEsBAi0AFAAGAAgAAAAhALaDOJL+AAAA4QEAABMAAAAAAAAAAAAAAAAAAAAAAFtDb250ZW50&#10;X1R5cGVzXS54bWxQSwECLQAUAAYACAAAACEAOP0h/9YAAACUAQAACwAAAAAAAAAAAAAAAAAvAQAA&#10;X3JlbHMvLnJlbHNQSwECLQAUAAYACAAAACEANesmxTECAAAyBAAADgAAAAAAAAAAAAAAAAAuAgAA&#10;ZHJzL2Uyb0RvYy54bWxQSwECLQAUAAYACAAAACEApz8NLNwAAAAJAQAADwAAAAAAAAAAAAAAAACL&#10;BAAAZHJzL2Rvd25yZXYueG1sUEsFBgAAAAAEAAQA8wAAAJQFAAAAAA==&#10;" strokecolor="#c0504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sz w:val="28"/>
          <w:szCs w:val="28"/>
        </w:rPr>
        <w:t>Policie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</w:t>
      </w:r>
      <w:r>
        <w:rPr>
          <w:sz w:val="28"/>
          <w:szCs w:val="28"/>
        </w:rPr>
        <w:tab/>
      </w:r>
      <w:r w:rsidRPr="00330268">
        <w:rPr>
          <w:sz w:val="24"/>
          <w:szCs w:val="24"/>
        </w:rPr>
        <w:t>rozhodují o právech a povinnostech, o vinně a nevinně</w:t>
      </w:r>
    </w:p>
    <w:p w:rsidR="00594486" w:rsidRDefault="00594486" w:rsidP="0059448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364499" wp14:editId="50F26385">
                <wp:simplePos x="0" y="0"/>
                <wp:positionH relativeFrom="column">
                  <wp:posOffset>1446590</wp:posOffset>
                </wp:positionH>
                <wp:positionV relativeFrom="paragraph">
                  <wp:posOffset>123202</wp:posOffset>
                </wp:positionV>
                <wp:extent cx="698716" cy="371080"/>
                <wp:effectExtent l="38100" t="38100" r="63500" b="8636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8716" cy="37108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" o:spid="_x0000_s1026" type="#_x0000_t32" style="position:absolute;margin-left:113.9pt;margin-top:9.7pt;width:55pt;height:29.2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QvbNgIAADsEAAAOAAAAZHJzL2Uyb0RvYy54bWysU0tyEzEQ3VPFHVTakxk7cWJcHmdhEzYU&#10;uAifdVujmRHoVy3ZYx+FZQ7AKVK5Fy2NcRmyo9io1JL69XvdT/PbvdFsJzEoZys+uig5k1a4Wtm2&#10;4p8/3b2achYi2Bq0s7LiBxn47eLli3nvZ3LsOqdriYxAbJj1vuJdjH5WFEF00kC4cF5aumwcGogU&#10;YlvUCD2hG12My/K66B3WHp2QIdDparjki4zfNFLED00TZGS64sQt5hXzuklrsZjDrEXwnRJHGvAP&#10;LAwoS0VPUCuIwLaonkEZJdAF18QL4UzhmkYJmTWQmlH5l5r7DrzMWqg5wZ/aFP4frHi/WyNTdcUn&#10;nFkwNKL104/Hn+bxgQXvvlnix4JkTw/Kf3dbNkkd632YUeLSrvEYBb/GJH/foGGNVv4LmSE3hCSy&#10;fe734dRvuY9M0OH16+nN6JozQVeXN6NymudRDDAJzmOIb6UzLG0qHiKCaru4dNbSZB0OJWD3LkQi&#10;Qom/E1KydXdK6zxgbVlf8fHkqiQPCCCfNRoibY0n5cG2nIFuycAiYmYdnFZ1Sk9AAdvNUiPbAZlo&#10;WU7Kq1XqApX741mqvYLQDe/y1WCvCEq/sTWLB0/tBUTXH/O1Tfgy+5Q0pMBto8T7ru7ZRm/xIxA/&#10;Yp141yr1gEw/BGTipCdH6OJXFbvsl9TlZ6zzu+EctO9g4Hg5TdlHKYPILOvEIUdn9Io0+WHWabdx&#10;9SFbIJ+TQ/P7429KX+A8pv35n1/8AgAA//8DAFBLAwQUAAYACAAAACEAdkGVdt4AAAAJAQAADwAA&#10;AGRycy9kb3ducmV2LnhtbEyPMU/DMBCFdyT+g3VIbNQhRS2kcSpUAQMLaumQ0YmvSSA+B9tpw7/n&#10;OpXpdPee3n0vX0+2F0f0oXOk4H6WgECqnemoUbD/fL17BBGiJqN7R6jgFwOsi+urXGfGnWiLx11s&#10;BIdQyLSCNsYhkzLULVodZm5AYu3gvNWRV99I4/WJw20v0yRZSKs74g+tHnDTYv29G60CXw1fL4u3&#10;91HipuymfVl+/GxLpW5vpucViIhTvJjhjM/oUDBT5UYyQfQK0nTJ6JGFpwcQbJjPz4dKwZKnLHL5&#10;v0HxBwAA//8DAFBLAQItABQABgAIAAAAIQC2gziS/gAAAOEBAAATAAAAAAAAAAAAAAAAAAAAAABb&#10;Q29udGVudF9UeXBlc10ueG1sUEsBAi0AFAAGAAgAAAAhADj9If/WAAAAlAEAAAsAAAAAAAAAAAAA&#10;AAAALwEAAF9yZWxzLy5yZWxzUEsBAi0AFAAGAAgAAAAhAFuNC9s2AgAAOwQAAA4AAAAAAAAAAAAA&#10;AAAALgIAAGRycy9lMm9Eb2MueG1sUEsBAi0AFAAGAAgAAAAhAHZBlXbeAAAACQEAAA8AAAAAAAAA&#10;AAAAAAAAkAQAAGRycy9kb3ducmV2LnhtbFBLBQYAAAAABAAEAPMAAACbBQAAAAA=&#10;" strokecolor="#c0504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sz w:val="28"/>
          <w:szCs w:val="28"/>
        </w:rPr>
        <w:t>Soudy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4"/>
          <w:szCs w:val="24"/>
        </w:rPr>
        <w:t>podává žalobu jménem státu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94486" w:rsidRDefault="00594486" w:rsidP="00594486">
      <w:pPr>
        <w:rPr>
          <w:sz w:val="24"/>
          <w:szCs w:val="24"/>
        </w:rPr>
      </w:pPr>
      <w:r>
        <w:rPr>
          <w:sz w:val="28"/>
          <w:szCs w:val="28"/>
        </w:rPr>
        <w:t>Státní zastupitelství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30268">
        <w:rPr>
          <w:sz w:val="24"/>
          <w:szCs w:val="24"/>
        </w:rPr>
        <w:t>zajišťuje pořádek, vyšetřuje trestné činy</w:t>
      </w:r>
    </w:p>
    <w:p w:rsidR="00594486" w:rsidRPr="002A5B98" w:rsidRDefault="00594486" w:rsidP="00594486">
      <w:pPr>
        <w:rPr>
          <w:b/>
          <w:sz w:val="24"/>
          <w:szCs w:val="24"/>
        </w:rPr>
      </w:pPr>
      <w:r>
        <w:rPr>
          <w:b/>
          <w:sz w:val="24"/>
          <w:szCs w:val="24"/>
        </w:rPr>
        <w:t>-----------------------------------------------------------------------------------------------------------------------</w:t>
      </w:r>
    </w:p>
    <w:p w:rsidR="00594486" w:rsidRPr="00330268" w:rsidRDefault="00594486" w:rsidP="00594486">
      <w:pPr>
        <w:pStyle w:val="Odstavecseseznamem"/>
        <w:numPr>
          <w:ilvl w:val="0"/>
          <w:numId w:val="3"/>
        </w:numPr>
        <w:rPr>
          <w:b/>
          <w:i/>
          <w:sz w:val="28"/>
          <w:szCs w:val="28"/>
          <w:u w:val="single"/>
        </w:rPr>
      </w:pPr>
      <w:r w:rsidRPr="00330268">
        <w:rPr>
          <w:b/>
          <w:i/>
          <w:sz w:val="28"/>
          <w:szCs w:val="28"/>
          <w:u w:val="single"/>
        </w:rPr>
        <w:t>Dokážeš vyjmenovat soustavu soudů v ČR?</w:t>
      </w:r>
    </w:p>
    <w:p w:rsidR="00594486" w:rsidRDefault="00594486" w:rsidP="00594486">
      <w:pPr>
        <w:pStyle w:val="Odstavecseseznamem"/>
        <w:rPr>
          <w:sz w:val="28"/>
          <w:szCs w:val="28"/>
        </w:rPr>
      </w:pPr>
    </w:p>
    <w:p w:rsidR="00BE5096" w:rsidRDefault="00594486" w:rsidP="00594486">
      <w:pPr>
        <w:pStyle w:val="Odstavecseseznamem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Okresní soud, Krajský so</w:t>
      </w:r>
      <w:r w:rsidR="00BE5096">
        <w:rPr>
          <w:color w:val="FF0000"/>
          <w:sz w:val="28"/>
          <w:szCs w:val="28"/>
        </w:rPr>
        <w:t>ud, Vrchní soud, Nejvyšší soud</w:t>
      </w:r>
    </w:p>
    <w:p w:rsidR="00594486" w:rsidRPr="00BE5096" w:rsidRDefault="00594486" w:rsidP="00BE5096">
      <w:pPr>
        <w:pStyle w:val="Odstavecseseznamem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Ústavní soud</w:t>
      </w:r>
    </w:p>
    <w:p w:rsidR="00594486" w:rsidRPr="002A5B98" w:rsidRDefault="00594486" w:rsidP="00594486">
      <w:pPr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---------------------------------------------------------------------------------------------------------</w:t>
      </w:r>
    </w:p>
    <w:p w:rsidR="00594486" w:rsidRPr="00330268" w:rsidRDefault="00594486" w:rsidP="00594486">
      <w:pPr>
        <w:pStyle w:val="Odstavecseseznamem"/>
        <w:numPr>
          <w:ilvl w:val="0"/>
          <w:numId w:val="3"/>
        </w:numPr>
        <w:rPr>
          <w:b/>
          <w:i/>
          <w:sz w:val="28"/>
          <w:szCs w:val="28"/>
          <w:u w:val="single"/>
        </w:rPr>
      </w:pPr>
      <w:r w:rsidRPr="00330268">
        <w:rPr>
          <w:b/>
          <w:i/>
          <w:sz w:val="28"/>
          <w:szCs w:val="28"/>
          <w:u w:val="single"/>
        </w:rPr>
        <w:t>Správně doplň.</w:t>
      </w:r>
    </w:p>
    <w:p w:rsidR="00594486" w:rsidRDefault="00594486" w:rsidP="00594486">
      <w:pPr>
        <w:rPr>
          <w:sz w:val="28"/>
          <w:szCs w:val="28"/>
        </w:rPr>
      </w:pPr>
      <w:r w:rsidRPr="00330268">
        <w:rPr>
          <w:sz w:val="28"/>
          <w:szCs w:val="28"/>
        </w:rPr>
        <w:t>Právní zástupce obžalovaného</w:t>
      </w:r>
      <w:r>
        <w:rPr>
          <w:sz w:val="28"/>
          <w:szCs w:val="28"/>
        </w:rPr>
        <w:t xml:space="preserve"> -  </w:t>
      </w:r>
      <w:r>
        <w:rPr>
          <w:color w:val="FF0000"/>
          <w:sz w:val="28"/>
          <w:szCs w:val="28"/>
        </w:rPr>
        <w:t>obhájce</w:t>
      </w:r>
    </w:p>
    <w:p w:rsidR="00594486" w:rsidRDefault="00594486" w:rsidP="00594486">
      <w:pPr>
        <w:rPr>
          <w:sz w:val="28"/>
          <w:szCs w:val="28"/>
        </w:rPr>
      </w:pPr>
      <w:r>
        <w:rPr>
          <w:sz w:val="28"/>
          <w:szCs w:val="28"/>
        </w:rPr>
        <w:t xml:space="preserve">Oděv soudců- </w:t>
      </w:r>
      <w:r>
        <w:rPr>
          <w:color w:val="FF0000"/>
          <w:sz w:val="28"/>
          <w:szCs w:val="28"/>
        </w:rPr>
        <w:t>talár</w:t>
      </w:r>
    </w:p>
    <w:p w:rsidR="00594486" w:rsidRDefault="00594486" w:rsidP="00594486">
      <w:pPr>
        <w:rPr>
          <w:sz w:val="28"/>
          <w:szCs w:val="28"/>
        </w:rPr>
      </w:pPr>
      <w:r>
        <w:rPr>
          <w:sz w:val="28"/>
          <w:szCs w:val="28"/>
        </w:rPr>
        <w:t xml:space="preserve">Složil notářskou zkoušku, využijeme ho v méně závažných případech- </w:t>
      </w:r>
      <w:r>
        <w:rPr>
          <w:color w:val="FF0000"/>
          <w:sz w:val="28"/>
          <w:szCs w:val="28"/>
        </w:rPr>
        <w:t>notář</w:t>
      </w:r>
    </w:p>
    <w:p w:rsidR="00594486" w:rsidRPr="00330268" w:rsidRDefault="00594486" w:rsidP="00594486">
      <w:pPr>
        <w:rPr>
          <w:sz w:val="28"/>
          <w:szCs w:val="28"/>
        </w:rPr>
      </w:pPr>
      <w:r>
        <w:rPr>
          <w:sz w:val="28"/>
          <w:szCs w:val="28"/>
        </w:rPr>
        <w:t xml:space="preserve">Právník, který složil zkoušky advokáta, poskytuje právní pomoc- </w:t>
      </w:r>
      <w:r>
        <w:rPr>
          <w:color w:val="FF0000"/>
          <w:sz w:val="28"/>
          <w:szCs w:val="28"/>
        </w:rPr>
        <w:t>advokát</w:t>
      </w:r>
    </w:p>
    <w:p w:rsidR="00594486" w:rsidRPr="002A5B98" w:rsidRDefault="00594486" w:rsidP="00594486">
      <w:pPr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---------------------------------------------------------------------------------------------------------</w:t>
      </w:r>
    </w:p>
    <w:p w:rsidR="00594486" w:rsidRPr="00330268" w:rsidRDefault="00594486" w:rsidP="00594486">
      <w:pPr>
        <w:pStyle w:val="Odstavecseseznamem"/>
        <w:numPr>
          <w:ilvl w:val="0"/>
          <w:numId w:val="3"/>
        </w:numPr>
        <w:rPr>
          <w:b/>
          <w:i/>
          <w:sz w:val="28"/>
          <w:szCs w:val="28"/>
          <w:u w:val="single"/>
        </w:rPr>
      </w:pPr>
      <w:r w:rsidRPr="00330268">
        <w:rPr>
          <w:b/>
          <w:i/>
          <w:sz w:val="28"/>
          <w:szCs w:val="28"/>
          <w:u w:val="single"/>
        </w:rPr>
        <w:t>Které ze stran jsou v občanskoprávním sporu, a které v trestním sporu?</w:t>
      </w:r>
    </w:p>
    <w:p w:rsidR="00594486" w:rsidRPr="002A5B98" w:rsidRDefault="00594486" w:rsidP="00594486">
      <w:pPr>
        <w:rPr>
          <w:color w:val="FF0000"/>
          <w:sz w:val="28"/>
          <w:szCs w:val="28"/>
        </w:rPr>
      </w:pPr>
      <w:r w:rsidRPr="00330268">
        <w:rPr>
          <w:b/>
          <w:sz w:val="28"/>
          <w:szCs w:val="28"/>
        </w:rPr>
        <w:t>Odpůrce</w:t>
      </w:r>
      <w:r>
        <w:rPr>
          <w:sz w:val="28"/>
          <w:szCs w:val="28"/>
        </w:rPr>
        <w:t xml:space="preserve"> x </w:t>
      </w:r>
      <w:r w:rsidRPr="00330268">
        <w:rPr>
          <w:b/>
          <w:sz w:val="28"/>
          <w:szCs w:val="28"/>
        </w:rPr>
        <w:t>navrhovatel</w:t>
      </w:r>
      <w:r>
        <w:rPr>
          <w:b/>
          <w:sz w:val="28"/>
          <w:szCs w:val="28"/>
        </w:rPr>
        <w:t xml:space="preserve"> – </w:t>
      </w:r>
      <w:r>
        <w:rPr>
          <w:b/>
          <w:color w:val="FF0000"/>
          <w:sz w:val="28"/>
          <w:szCs w:val="28"/>
        </w:rPr>
        <w:t>občanskoprávní spor</w:t>
      </w:r>
    </w:p>
    <w:p w:rsidR="00594486" w:rsidRPr="002A5B98" w:rsidRDefault="00594486" w:rsidP="00594486">
      <w:pPr>
        <w:rPr>
          <w:b/>
          <w:color w:val="FF0000"/>
          <w:sz w:val="28"/>
          <w:szCs w:val="28"/>
        </w:rPr>
      </w:pPr>
      <w:r w:rsidRPr="00330268">
        <w:rPr>
          <w:b/>
          <w:sz w:val="28"/>
          <w:szCs w:val="28"/>
        </w:rPr>
        <w:t>Obžalovaný</w:t>
      </w:r>
      <w:r>
        <w:rPr>
          <w:sz w:val="28"/>
          <w:szCs w:val="28"/>
        </w:rPr>
        <w:t xml:space="preserve"> x </w:t>
      </w:r>
      <w:r w:rsidRPr="00330268">
        <w:rPr>
          <w:b/>
          <w:sz w:val="28"/>
          <w:szCs w:val="28"/>
        </w:rPr>
        <w:t>státní zástupce</w:t>
      </w:r>
      <w:r>
        <w:rPr>
          <w:b/>
          <w:sz w:val="28"/>
          <w:szCs w:val="28"/>
        </w:rPr>
        <w:t xml:space="preserve"> – </w:t>
      </w:r>
      <w:r>
        <w:rPr>
          <w:b/>
          <w:color w:val="FF0000"/>
          <w:sz w:val="28"/>
          <w:szCs w:val="28"/>
        </w:rPr>
        <w:t>trestní spor</w:t>
      </w:r>
    </w:p>
    <w:p w:rsidR="00594486" w:rsidRPr="00330268" w:rsidRDefault="00594486" w:rsidP="00594486">
      <w:pPr>
        <w:rPr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---------------------------------------------------------------------------------------------------------</w:t>
      </w:r>
    </w:p>
    <w:p w:rsidR="00594486" w:rsidRPr="002A5B98" w:rsidRDefault="00594486" w:rsidP="00594486">
      <w:pPr>
        <w:pStyle w:val="Odstavecseseznamem"/>
        <w:numPr>
          <w:ilvl w:val="0"/>
          <w:numId w:val="3"/>
        </w:numPr>
        <w:rPr>
          <w:b/>
          <w:i/>
          <w:sz w:val="28"/>
          <w:szCs w:val="28"/>
          <w:u w:val="single"/>
        </w:rPr>
      </w:pPr>
      <w:r w:rsidRPr="002A5B98">
        <w:rPr>
          <w:b/>
          <w:i/>
          <w:sz w:val="28"/>
          <w:szCs w:val="28"/>
          <w:u w:val="single"/>
        </w:rPr>
        <w:t>Soudy rozhodují v:</w:t>
      </w:r>
    </w:p>
    <w:p w:rsidR="00594486" w:rsidRDefault="00594486" w:rsidP="0059448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Občanskoprávním řízení, kdy rozhodují </w:t>
      </w:r>
      <w:r>
        <w:rPr>
          <w:color w:val="FF0000"/>
          <w:sz w:val="28"/>
          <w:szCs w:val="28"/>
        </w:rPr>
        <w:t>na čí straně je právo</w:t>
      </w:r>
    </w:p>
    <w:p w:rsidR="00594486" w:rsidRPr="006C0EAB" w:rsidRDefault="00594486" w:rsidP="0059448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 trestním řízení, kdy rozhodují </w:t>
      </w:r>
      <w:r>
        <w:rPr>
          <w:color w:val="FF0000"/>
          <w:sz w:val="28"/>
          <w:szCs w:val="28"/>
        </w:rPr>
        <w:t>o vině a nevině</w:t>
      </w:r>
    </w:p>
    <w:p w:rsidR="00594486" w:rsidRDefault="00594486" w:rsidP="00594486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Použitá literatura a odkazy:</w:t>
      </w:r>
    </w:p>
    <w:p w:rsidR="00594486" w:rsidRPr="006C0EAB" w:rsidRDefault="00594486" w:rsidP="00594486">
      <w:pPr>
        <w:numPr>
          <w:ilvl w:val="0"/>
          <w:numId w:val="4"/>
        </w:numPr>
        <w:rPr>
          <w:sz w:val="28"/>
          <w:szCs w:val="28"/>
        </w:rPr>
      </w:pPr>
      <w:r w:rsidRPr="006C0EAB">
        <w:rPr>
          <w:sz w:val="28"/>
          <w:szCs w:val="28"/>
        </w:rPr>
        <w:t>Není-li uvedeno jinak je materiál dílem autorky podle učebních osnov odpovídajících ŠVP vyučovaných podle učebnic:</w:t>
      </w:r>
    </w:p>
    <w:p w:rsidR="00594486" w:rsidRPr="006C0EAB" w:rsidRDefault="00594486" w:rsidP="00594486">
      <w:pPr>
        <w:rPr>
          <w:sz w:val="28"/>
          <w:szCs w:val="28"/>
        </w:rPr>
      </w:pPr>
      <w:r w:rsidRPr="006C0EAB">
        <w:rPr>
          <w:sz w:val="28"/>
          <w:szCs w:val="28"/>
        </w:rPr>
        <w:t xml:space="preserve"> JANOŠKOVÁ, </w:t>
      </w:r>
      <w:proofErr w:type="spellStart"/>
      <w:r w:rsidRPr="006C0EAB">
        <w:rPr>
          <w:sz w:val="28"/>
          <w:szCs w:val="28"/>
        </w:rPr>
        <w:t>D.,a</w:t>
      </w:r>
      <w:proofErr w:type="spellEnd"/>
      <w:r w:rsidRPr="006C0EAB">
        <w:rPr>
          <w:sz w:val="28"/>
          <w:szCs w:val="28"/>
        </w:rPr>
        <w:t xml:space="preserve"> kol. </w:t>
      </w:r>
      <w:proofErr w:type="gramStart"/>
      <w:r w:rsidRPr="006C0EAB">
        <w:rPr>
          <w:sz w:val="28"/>
          <w:szCs w:val="28"/>
        </w:rPr>
        <w:t>autorů</w:t>
      </w:r>
      <w:proofErr w:type="gramEnd"/>
      <w:r w:rsidRPr="006C0EAB">
        <w:rPr>
          <w:sz w:val="28"/>
          <w:szCs w:val="28"/>
        </w:rPr>
        <w:t xml:space="preserve">. Občanská výchova 8, Rodinná výchova 8, učebnice pro základní školy a víceletá gymnázia. 1st </w:t>
      </w:r>
      <w:proofErr w:type="spellStart"/>
      <w:r w:rsidRPr="006C0EAB">
        <w:rPr>
          <w:sz w:val="28"/>
          <w:szCs w:val="28"/>
        </w:rPr>
        <w:t>ed</w:t>
      </w:r>
      <w:proofErr w:type="spellEnd"/>
      <w:r w:rsidRPr="006C0EAB">
        <w:rPr>
          <w:sz w:val="28"/>
          <w:szCs w:val="28"/>
        </w:rPr>
        <w:t>. Plzeň: Fraus, 2005. ISBN 80-7238-393-0.</w:t>
      </w:r>
    </w:p>
    <w:p w:rsidR="00594486" w:rsidRPr="006C0EAB" w:rsidRDefault="00594486" w:rsidP="00594486">
      <w:pPr>
        <w:rPr>
          <w:sz w:val="28"/>
          <w:szCs w:val="28"/>
        </w:rPr>
      </w:pPr>
      <w:r w:rsidRPr="006C0EAB">
        <w:rPr>
          <w:sz w:val="28"/>
          <w:szCs w:val="28"/>
        </w:rPr>
        <w:t xml:space="preserve">JANOŠKOVÁ, D., ONDRÁČKOVÁ, M.,ČABALOVÁ,D. Občanská výchova 8, Rodinná výchova 8, příručka pro učitele. 1st </w:t>
      </w:r>
      <w:proofErr w:type="spellStart"/>
      <w:r w:rsidRPr="006C0EAB">
        <w:rPr>
          <w:sz w:val="28"/>
          <w:szCs w:val="28"/>
        </w:rPr>
        <w:t>ed</w:t>
      </w:r>
      <w:proofErr w:type="spellEnd"/>
      <w:r w:rsidRPr="006C0EAB">
        <w:rPr>
          <w:sz w:val="28"/>
          <w:szCs w:val="28"/>
        </w:rPr>
        <w:t>. Plzeň: Fraus, 2005. ISBN 80-7238-394-9.</w:t>
      </w:r>
    </w:p>
    <w:p w:rsidR="00B71514" w:rsidRPr="00B71514" w:rsidRDefault="00B71514" w:rsidP="00B71514">
      <w:pPr>
        <w:rPr>
          <w:sz w:val="28"/>
          <w:szCs w:val="28"/>
        </w:rPr>
      </w:pPr>
      <w:r>
        <w:rPr>
          <w:i/>
          <w:iCs/>
          <w:sz w:val="28"/>
          <w:szCs w:val="28"/>
        </w:rPr>
        <w:t>Citováno dne 6</w:t>
      </w:r>
      <w:bookmarkStart w:id="0" w:name="_GoBack"/>
      <w:bookmarkEnd w:id="0"/>
      <w:r w:rsidRPr="00B71514">
        <w:rPr>
          <w:i/>
          <w:iCs/>
          <w:sz w:val="28"/>
          <w:szCs w:val="28"/>
        </w:rPr>
        <w:t>.4.2012</w:t>
      </w:r>
    </w:p>
    <w:p w:rsidR="00B71514" w:rsidRPr="00B71514" w:rsidRDefault="00B71514" w:rsidP="00B71514">
      <w:pPr>
        <w:rPr>
          <w:sz w:val="28"/>
          <w:szCs w:val="28"/>
        </w:rPr>
      </w:pPr>
      <w:r w:rsidRPr="00B71514">
        <w:rPr>
          <w:i/>
          <w:iCs/>
          <w:sz w:val="28"/>
          <w:szCs w:val="28"/>
        </w:rPr>
        <w:t>DUM uložen na- http://dumy.cz/materialy/prehled</w:t>
      </w:r>
    </w:p>
    <w:p w:rsidR="00594486" w:rsidRDefault="00594486" w:rsidP="00594486">
      <w:pPr>
        <w:rPr>
          <w:sz w:val="28"/>
          <w:szCs w:val="28"/>
        </w:rPr>
      </w:pPr>
    </w:p>
    <w:p w:rsidR="005B0C5F" w:rsidRDefault="005B0C5F"/>
    <w:sectPr w:rsidR="005B0C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B065A"/>
    <w:multiLevelType w:val="hybridMultilevel"/>
    <w:tmpl w:val="CB587BBE"/>
    <w:lvl w:ilvl="0" w:tplc="C7DE05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8D4D09"/>
    <w:multiLevelType w:val="hybridMultilevel"/>
    <w:tmpl w:val="AAAAEE7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587FD4"/>
    <w:multiLevelType w:val="hybridMultilevel"/>
    <w:tmpl w:val="7D88464A"/>
    <w:lvl w:ilvl="0" w:tplc="ED601C8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3B2906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192F46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0A0859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23A6F8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DEDF6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7F63CD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1AC90D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3AAA3B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6A422890"/>
    <w:multiLevelType w:val="hybridMultilevel"/>
    <w:tmpl w:val="7414C742"/>
    <w:lvl w:ilvl="0" w:tplc="0B34245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486"/>
    <w:rsid w:val="00594486"/>
    <w:rsid w:val="005B0C5F"/>
    <w:rsid w:val="00B71514"/>
    <w:rsid w:val="00BE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4486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94486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5944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4486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94486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5944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32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klasterec.cz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557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5</cp:revision>
  <dcterms:created xsi:type="dcterms:W3CDTF">2012-04-06T08:50:00Z</dcterms:created>
  <dcterms:modified xsi:type="dcterms:W3CDTF">2012-06-03T19:56:00Z</dcterms:modified>
</cp:coreProperties>
</file>