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6E0538">
              <w:rPr>
                <w:rFonts w:ascii="Verdana" w:hAnsi="Verdana" w:cs="Verdana"/>
                <w:lang w:eastAsia="en-US"/>
              </w:rPr>
              <w:t>1194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6E0538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Poetická lidová slovesnost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6E0538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Poetická lidová slovesnost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2C6996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C6996">
              <w:rPr>
                <w:rFonts w:ascii="Verdana" w:hAnsi="Verdana" w:cs="Verdana"/>
                <w:lang w:eastAsia="en-US"/>
              </w:rPr>
              <w:t>vyhledávání v čítance, elektronických zdrojích a v příruční Literární výchově, jak vše uvedeno ve zdrojích</w:t>
            </w:r>
            <w:r w:rsidR="0025603A">
              <w:rPr>
                <w:rFonts w:ascii="Verdana" w:hAnsi="Verdana" w:cs="Verdana"/>
                <w:lang w:eastAsia="en-US"/>
              </w:rPr>
              <w:t>.</w:t>
            </w:r>
            <w:r w:rsidR="00E86C3A">
              <w:rPr>
                <w:rFonts w:ascii="Verdana" w:hAnsi="Verdana" w:cs="Verdana"/>
                <w:lang w:eastAsia="en-US"/>
              </w:rPr>
              <w:t xml:space="preserve"> </w:t>
            </w:r>
            <w:r w:rsidR="002C6996">
              <w:rPr>
                <w:rFonts w:ascii="Verdana" w:hAnsi="Verdana" w:cs="Verdana"/>
                <w:lang w:eastAsia="en-US"/>
              </w:rPr>
              <w:t>Materiál je určen jako úvodní motivační vstup k tématu o poetické lidové slovesnosti.</w:t>
            </w:r>
            <w:r w:rsidR="00E86C3A">
              <w:rPr>
                <w:rFonts w:ascii="Verdana" w:hAnsi="Verdana" w:cs="Verdana"/>
                <w:lang w:eastAsia="en-US"/>
              </w:rPr>
              <w:t xml:space="preserve"> </w:t>
            </w:r>
            <w:r w:rsidR="002C6996">
              <w:rPr>
                <w:rFonts w:ascii="Verdana" w:hAnsi="Verdana" w:cs="Verdana"/>
                <w:lang w:eastAsia="en-US"/>
              </w:rPr>
              <w:t xml:space="preserve">Vede žáky k porozumění novým pojmům. Na tento materiál navazují dva dílčí pracovní listy vztahující se k poetickému kalendáři.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2C6996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Žák se </w:t>
            </w:r>
            <w:r w:rsidR="002C6996">
              <w:rPr>
                <w:rFonts w:ascii="Verdana" w:hAnsi="Verdana" w:cs="Verdana"/>
                <w:lang w:eastAsia="en-US"/>
              </w:rPr>
              <w:t>orientuje</w:t>
            </w:r>
            <w:r>
              <w:rPr>
                <w:rFonts w:ascii="Verdana" w:hAnsi="Verdana" w:cs="Verdana"/>
                <w:lang w:eastAsia="en-US"/>
              </w:rPr>
              <w:t xml:space="preserve"> v</w:t>
            </w:r>
            <w:r w:rsidR="002C6996">
              <w:rPr>
                <w:rFonts w:ascii="Verdana" w:hAnsi="Verdana" w:cs="Verdana"/>
                <w:lang w:eastAsia="en-US"/>
              </w:rPr>
              <w:t>e</w:t>
            </w:r>
            <w:r w:rsidR="00A002CE">
              <w:rPr>
                <w:rFonts w:ascii="Verdana" w:hAnsi="Verdana" w:cs="Verdana"/>
                <w:lang w:eastAsia="en-US"/>
              </w:rPr>
              <w:t>  věcném</w:t>
            </w:r>
            <w:r w:rsidR="00682613">
              <w:rPr>
                <w:rFonts w:ascii="Verdana" w:hAnsi="Verdana" w:cs="Verdana"/>
                <w:lang w:eastAsia="en-US"/>
              </w:rPr>
              <w:t xml:space="preserve"> 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>
              <w:rPr>
                <w:rFonts w:ascii="Verdana" w:hAnsi="Verdana" w:cs="Verdana"/>
                <w:lang w:eastAsia="en-US"/>
              </w:rPr>
              <w:t xml:space="preserve"> z oblasti literární teorie.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>
              <w:rPr>
                <w:rFonts w:ascii="Verdana" w:hAnsi="Verdana" w:cs="Verdana"/>
                <w:lang w:eastAsia="en-US"/>
              </w:rPr>
              <w:t>vání</w:t>
            </w:r>
            <w:r w:rsidR="007B143E">
              <w:rPr>
                <w:rFonts w:ascii="Verdana" w:hAnsi="Verdana" w:cs="Verdana"/>
                <w:lang w:eastAsia="en-US"/>
              </w:rPr>
              <w:t xml:space="preserve">. Doplňuje do materiálu chybějící údaje a vyzná se tak v kontextu textu. </w:t>
            </w:r>
            <w:r w:rsidR="002C6996">
              <w:rPr>
                <w:rFonts w:ascii="Verdana" w:hAnsi="Verdana" w:cs="Verdana"/>
                <w:lang w:eastAsia="en-US"/>
              </w:rPr>
              <w:t xml:space="preserve">Umí vybrat důležité informace. V úkolech přiřazuje pojmy, třídí je a vybírá.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2C6996" w:rsidRDefault="002C6996" w:rsidP="002201F5"/>
    <w:p w:rsidR="002C6996" w:rsidRDefault="002C6996" w:rsidP="002201F5"/>
    <w:p w:rsidR="002C6996" w:rsidRDefault="002C6996" w:rsidP="002201F5"/>
    <w:p w:rsidR="002C6996" w:rsidRDefault="002C6996" w:rsidP="002201F5"/>
    <w:p w:rsidR="002C6996" w:rsidRDefault="002C6996" w:rsidP="002201F5"/>
    <w:p w:rsidR="002C6996" w:rsidRDefault="002C6996" w:rsidP="002201F5"/>
    <w:p w:rsidR="007B143E" w:rsidRDefault="007B143E" w:rsidP="002201F5"/>
    <w:p w:rsidR="007B143E" w:rsidRDefault="00E42845" w:rsidP="002201F5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4533900</wp:posOffset>
            </wp:positionH>
            <wp:positionV relativeFrom="paragraph">
              <wp:posOffset>-337185</wp:posOffset>
            </wp:positionV>
            <wp:extent cx="1287145" cy="1297940"/>
            <wp:effectExtent l="0" t="0" r="8255" b="0"/>
            <wp:wrapTight wrapText="bothSides">
              <wp:wrapPolygon edited="0">
                <wp:start x="7353" y="0"/>
                <wp:lineTo x="4476" y="1268"/>
                <wp:lineTo x="2238" y="3804"/>
                <wp:lineTo x="959" y="8877"/>
                <wp:lineTo x="0" y="14900"/>
                <wp:lineTo x="0" y="15217"/>
                <wp:lineTo x="959" y="20290"/>
                <wp:lineTo x="3197" y="21241"/>
                <wp:lineTo x="12468" y="21241"/>
                <wp:lineTo x="16624" y="20290"/>
                <wp:lineTo x="20460" y="16485"/>
                <wp:lineTo x="21419" y="6975"/>
                <wp:lineTo x="21419" y="3804"/>
                <wp:lineTo x="15665" y="951"/>
                <wp:lineTo x="11189" y="0"/>
                <wp:lineTo x="7353" y="0"/>
              </wp:wrapPolygon>
            </wp:wrapTight>
            <wp:docPr id="3" name="Obrázek 3" descr="C:\Users\rskulavikova\AppData\Local\Microsoft\Windows\Temporary Internet Files\Content.IE5\1CELX89U\MC9004149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1CELX89U\MC900414932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129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  <w:r w:rsidR="00D83E2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17.25pt;margin-top:-12.7pt;width:244.2pt;height:74.85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" filled="f" stroked="f">
            <v:fill o:detectmouseclick="t"/>
            <v:textbox>
              <w:txbxContent>
                <w:p w:rsidR="00027BFF" w:rsidRPr="00027BFF" w:rsidRDefault="00027BFF" w:rsidP="00027BFF">
                  <w:pPr>
                    <w:tabs>
                      <w:tab w:val="left" w:pos="6336"/>
                    </w:tabs>
                    <w:jc w:val="center"/>
                    <w:rPr>
                      <w:b/>
                      <w:bCs/>
                      <w:spacing w:val="10"/>
                      <w:sz w:val="44"/>
                      <w:szCs w:val="44"/>
                    </w:rPr>
                  </w:pPr>
                  <w:r w:rsidRPr="00027BFF">
                    <w:rPr>
                      <w:b/>
                      <w:bCs/>
                      <w:spacing w:val="10"/>
                      <w:sz w:val="44"/>
                      <w:szCs w:val="44"/>
                    </w:rPr>
                    <w:t>POETICKÁ LIDOVÁ SLOVESNOST</w:t>
                  </w:r>
                </w:p>
              </w:txbxContent>
            </v:textbox>
          </v:shape>
        </w:pict>
      </w:r>
    </w:p>
    <w:p w:rsidR="007B143E" w:rsidRDefault="007B143E" w:rsidP="002201F5"/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B143E" w:rsidRDefault="007B143E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Pr="00B87247" w:rsidRDefault="00E42845" w:rsidP="00027BFF">
      <w:pPr>
        <w:tabs>
          <w:tab w:val="left" w:pos="6336"/>
        </w:tabs>
        <w:jc w:val="both"/>
        <w:rPr>
          <w:rFonts w:ascii="Arial Black" w:hAnsi="Arial Black"/>
          <w:bCs/>
          <w:i/>
        </w:rPr>
      </w:pPr>
    </w:p>
    <w:p w:rsidR="00027BFF" w:rsidRDefault="00027BFF" w:rsidP="00027BFF">
      <w:pPr>
        <w:tabs>
          <w:tab w:val="left" w:pos="6336"/>
        </w:tabs>
        <w:jc w:val="both"/>
        <w:rPr>
          <w:rFonts w:ascii="Arial Black" w:hAnsi="Arial Black"/>
          <w:bCs/>
          <w:i/>
        </w:rPr>
      </w:pPr>
      <w:r w:rsidRPr="00E42845">
        <w:rPr>
          <w:rFonts w:ascii="Arial Black" w:hAnsi="Arial Black"/>
          <w:bCs/>
          <w:i/>
        </w:rPr>
        <w:t xml:space="preserve">NÁSLEDUJÍCÍ ÚKOLY VYŘEŠ S POMOCÍ LITERÁRNÍ PŘÍRUČKY </w:t>
      </w:r>
      <w:proofErr w:type="gramStart"/>
      <w:r w:rsidRPr="00E42845">
        <w:rPr>
          <w:rFonts w:ascii="Arial Black" w:hAnsi="Arial Black"/>
          <w:bCs/>
          <w:i/>
        </w:rPr>
        <w:t>J.SOUKALA</w:t>
      </w:r>
      <w:proofErr w:type="gramEnd"/>
      <w:r w:rsidRPr="00E42845">
        <w:rPr>
          <w:rFonts w:ascii="Arial Black" w:hAnsi="Arial Black"/>
          <w:bCs/>
          <w:i/>
        </w:rPr>
        <w:t xml:space="preserve"> LITERÁRNÍ VÝCHOVA NA STR. 14-15 A DÁLE S VYUŽITÍM ČÍTANKY PRO 6. ROČNÍK</w:t>
      </w:r>
      <w:r w:rsidR="00E42845" w:rsidRPr="00E42845">
        <w:rPr>
          <w:rFonts w:ascii="Arial Black" w:hAnsi="Arial Black"/>
          <w:bCs/>
          <w:i/>
        </w:rPr>
        <w:t xml:space="preserve">. </w:t>
      </w:r>
      <w:r w:rsidR="00E42845">
        <w:rPr>
          <w:rFonts w:ascii="Arial Black" w:hAnsi="Arial Black"/>
          <w:bCs/>
          <w:i/>
        </w:rPr>
        <w:t>PRO OVĚŘENÍ SPRÁVNÉHO ZNĚNÍ POJMŮ LIDOVÉ SLOVESNOSTI VYUŽIJ LABYRINT LITERATURY V ELEKTRONICKÉ PODOBĚ VE VÝUKOVÝCH PROGRAMECH.</w:t>
      </w:r>
    </w:p>
    <w:p w:rsidR="00E42845" w:rsidRPr="00E42845" w:rsidRDefault="00E42845" w:rsidP="00027BFF">
      <w:pPr>
        <w:tabs>
          <w:tab w:val="left" w:pos="6336"/>
        </w:tabs>
        <w:jc w:val="both"/>
        <w:rPr>
          <w:rFonts w:ascii="Arial Black" w:hAnsi="Arial Black"/>
          <w:bCs/>
          <w:i/>
        </w:rPr>
      </w:pPr>
      <w:r>
        <w:rPr>
          <w:rFonts w:ascii="Arial Black" w:hAnsi="Arial Black"/>
          <w:bCs/>
          <w:i/>
        </w:rPr>
        <w:t>-----------------------------------------------------------------------------------------------------------------------</w:t>
      </w:r>
    </w:p>
    <w:p w:rsidR="00027BFF" w:rsidRDefault="00E42845" w:rsidP="00027BFF">
      <w:pPr>
        <w:tabs>
          <w:tab w:val="left" w:pos="6336"/>
        </w:tabs>
        <w:jc w:val="both"/>
        <w:rPr>
          <w:rFonts w:asciiTheme="majorHAnsi" w:hAnsiTheme="majorHAnsi"/>
          <w:bCs/>
          <w:sz w:val="28"/>
          <w:szCs w:val="28"/>
        </w:rPr>
      </w:pPr>
      <w:r>
        <w:rPr>
          <w:rFonts w:asciiTheme="majorHAnsi" w:hAnsiTheme="majorHAnsi"/>
          <w:bCs/>
          <w:sz w:val="28"/>
          <w:szCs w:val="28"/>
        </w:rPr>
        <w:t xml:space="preserve">Nejprve vysvětli, co znamená </w:t>
      </w:r>
      <w:proofErr w:type="gramStart"/>
      <w:r w:rsidRPr="00E42845">
        <w:rPr>
          <w:rFonts w:asciiTheme="majorHAnsi" w:hAnsiTheme="majorHAnsi"/>
          <w:b/>
          <w:bCs/>
          <w:sz w:val="28"/>
          <w:szCs w:val="28"/>
        </w:rPr>
        <w:t>poetická</w:t>
      </w:r>
      <w:r>
        <w:rPr>
          <w:rFonts w:asciiTheme="majorHAnsi" w:hAnsiTheme="majorHAnsi"/>
          <w:bCs/>
          <w:sz w:val="28"/>
          <w:szCs w:val="28"/>
        </w:rPr>
        <w:t>:   …</w:t>
      </w:r>
      <w:proofErr w:type="gramEnd"/>
      <w:r>
        <w:rPr>
          <w:rFonts w:asciiTheme="majorHAnsi" w:hAnsiTheme="majorHAnsi"/>
          <w:bCs/>
          <w:sz w:val="28"/>
          <w:szCs w:val="28"/>
        </w:rPr>
        <w:t>………………………………………………………</w:t>
      </w:r>
    </w:p>
    <w:p w:rsidR="00E42845" w:rsidRDefault="00E42845" w:rsidP="00027BFF">
      <w:pPr>
        <w:tabs>
          <w:tab w:val="left" w:pos="6336"/>
        </w:tabs>
        <w:jc w:val="both"/>
        <w:rPr>
          <w:rFonts w:asciiTheme="majorHAnsi" w:hAnsiTheme="majorHAnsi"/>
          <w:bCs/>
          <w:sz w:val="28"/>
          <w:szCs w:val="28"/>
        </w:rPr>
      </w:pPr>
    </w:p>
    <w:p w:rsidR="00E42845" w:rsidRDefault="00E42845" w:rsidP="00027BFF">
      <w:pPr>
        <w:tabs>
          <w:tab w:val="left" w:pos="6336"/>
        </w:tabs>
        <w:jc w:val="both"/>
        <w:rPr>
          <w:rFonts w:asciiTheme="majorHAnsi" w:hAnsiTheme="majorHAnsi"/>
          <w:bCs/>
          <w:sz w:val="28"/>
          <w:szCs w:val="28"/>
        </w:rPr>
      </w:pPr>
      <w:r>
        <w:rPr>
          <w:rFonts w:asciiTheme="majorHAnsi" w:hAnsiTheme="majorHAnsi"/>
          <w:bCs/>
          <w:sz w:val="28"/>
          <w:szCs w:val="28"/>
        </w:rPr>
        <w:t>Kdy vznikala ústní slovesnost? ……………………………………………………………………….</w:t>
      </w:r>
    </w:p>
    <w:p w:rsidR="00E42845" w:rsidRPr="00E42845" w:rsidRDefault="00E42845" w:rsidP="00027BFF">
      <w:pPr>
        <w:tabs>
          <w:tab w:val="left" w:pos="6336"/>
        </w:tabs>
        <w:jc w:val="both"/>
        <w:rPr>
          <w:rFonts w:asciiTheme="majorHAnsi" w:hAnsiTheme="majorHAnsi"/>
          <w:bCs/>
          <w:sz w:val="28"/>
          <w:szCs w:val="28"/>
        </w:rPr>
      </w:pPr>
      <w:r>
        <w:rPr>
          <w:rFonts w:asciiTheme="majorHAnsi" w:hAnsiTheme="majorHAnsi"/>
          <w:bCs/>
          <w:sz w:val="28"/>
          <w:szCs w:val="28"/>
        </w:rPr>
        <w:t>………………………………………………………………………………………………………………………</w:t>
      </w:r>
    </w:p>
    <w:p w:rsidR="00027BFF" w:rsidRPr="00E42845" w:rsidRDefault="00027BFF" w:rsidP="000177F3">
      <w:pPr>
        <w:tabs>
          <w:tab w:val="left" w:pos="6336"/>
        </w:tabs>
        <w:rPr>
          <w:bCs/>
          <w:i/>
          <w:u w:val="single"/>
        </w:rPr>
      </w:pPr>
    </w:p>
    <w:p w:rsidR="00027BFF" w:rsidRPr="00E42845" w:rsidRDefault="00D83E23" w:rsidP="000177F3">
      <w:pPr>
        <w:tabs>
          <w:tab w:val="left" w:pos="6336"/>
        </w:tabs>
        <w:rPr>
          <w:bCs/>
          <w:i/>
          <w:u w:val="single"/>
        </w:rPr>
      </w:pPr>
      <w:r w:rsidRPr="00D83E23">
        <w:rPr>
          <w:b/>
          <w:bCs/>
          <w:noProof/>
          <w:sz w:val="22"/>
          <w:szCs w:val="22"/>
          <w:u w:val="single"/>
        </w:rPr>
        <w:pict>
          <v:shape id="Textové pole 8" o:spid="_x0000_s1027" type="#_x0000_t202" style="position:absolute;margin-left:226.9pt;margin-top:4.35pt;width:258.6pt;height:181.4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" fillcolor="white [3201]" stroked="f" strokeweight=".5pt">
            <v:textbox>
              <w:txbxContent>
                <w:p w:rsidR="00D36E6D" w:rsidRDefault="00D36E6D">
                  <w:pPr>
                    <w:rPr>
                      <w:rFonts w:asciiTheme="majorHAnsi" w:hAnsiTheme="majorHAnsi"/>
                      <w:b/>
                    </w:rPr>
                  </w:pPr>
                </w:p>
                <w:p w:rsidR="00E42845" w:rsidRDefault="00E42845">
                  <w:pPr>
                    <w:rPr>
                      <w:rFonts w:asciiTheme="majorHAnsi" w:hAnsiTheme="majorHAnsi"/>
                      <w:b/>
                    </w:rPr>
                  </w:pPr>
                  <w:r w:rsidRPr="00D36E6D">
                    <w:rPr>
                      <w:rFonts w:asciiTheme="majorHAnsi" w:hAnsiTheme="majorHAnsi"/>
                      <w:b/>
                      <w:i/>
                    </w:rPr>
                    <w:t>Z nabídky zakroužkuj</w:t>
                  </w:r>
                  <w:r w:rsidR="00D36E6D" w:rsidRPr="00D36E6D">
                    <w:rPr>
                      <w:rFonts w:asciiTheme="majorHAnsi" w:hAnsiTheme="majorHAnsi"/>
                      <w:b/>
                      <w:i/>
                    </w:rPr>
                    <w:t xml:space="preserve"> BAREVNOU </w:t>
                  </w:r>
                  <w:proofErr w:type="gramStart"/>
                  <w:r w:rsidR="00D36E6D" w:rsidRPr="00D36E6D">
                    <w:rPr>
                      <w:rFonts w:asciiTheme="majorHAnsi" w:hAnsiTheme="majorHAnsi"/>
                      <w:b/>
                      <w:i/>
                    </w:rPr>
                    <w:t xml:space="preserve">PASTELKOU </w:t>
                  </w:r>
                  <w:r w:rsidRPr="00D36E6D">
                    <w:rPr>
                      <w:rFonts w:asciiTheme="majorHAnsi" w:hAnsiTheme="majorHAnsi"/>
                      <w:b/>
                      <w:i/>
                    </w:rPr>
                    <w:t xml:space="preserve"> pouze</w:t>
                  </w:r>
                  <w:proofErr w:type="gramEnd"/>
                  <w:r w:rsidRPr="00D36E6D">
                    <w:rPr>
                      <w:rFonts w:asciiTheme="majorHAnsi" w:hAnsiTheme="majorHAnsi"/>
                      <w:b/>
                      <w:i/>
                    </w:rPr>
                    <w:t xml:space="preserve"> ty žánry, které řadíme k ústní slovesnosti</w:t>
                  </w:r>
                  <w:r>
                    <w:rPr>
                      <w:rFonts w:asciiTheme="majorHAnsi" w:hAnsiTheme="majorHAnsi"/>
                      <w:b/>
                    </w:rPr>
                    <w:t>:</w:t>
                  </w:r>
                </w:p>
                <w:p w:rsidR="00E42845" w:rsidRDefault="00E42845">
                  <w:pPr>
                    <w:rPr>
                      <w:rFonts w:asciiTheme="majorHAnsi" w:hAnsiTheme="majorHAnsi"/>
                      <w:b/>
                    </w:rPr>
                  </w:pPr>
                </w:p>
                <w:p w:rsidR="00E42845" w:rsidRDefault="00E42845">
                  <w:pPr>
                    <w:rPr>
                      <w:rFonts w:asciiTheme="majorHAnsi" w:hAnsiTheme="majorHAnsi"/>
                      <w:b/>
                    </w:rPr>
                  </w:pPr>
                </w:p>
                <w:p w:rsidR="00E42845" w:rsidRPr="00E42845" w:rsidRDefault="00E42845" w:rsidP="00D36E6D">
                  <w:pPr>
                    <w:jc w:val="both"/>
                    <w:rPr>
                      <w:rFonts w:asciiTheme="majorHAnsi" w:hAnsiTheme="majorHAnsi"/>
                      <w:b/>
                    </w:rPr>
                  </w:pPr>
                  <w:r>
                    <w:rPr>
                      <w:rFonts w:asciiTheme="majorHAnsi" w:hAnsiTheme="majorHAnsi"/>
                      <w:b/>
                    </w:rPr>
                    <w:t xml:space="preserve">POVĚSTI, ROMÁNY, LYRICKÉ PÍSNĚ, ESEJE, POVÍDKY, LOUTKOVÉ HRY, PRANOSTIKY, HÁDANKY, ROMANCE, PŘÍSLOVÍ, BÁJE, MÝTY, EPOPEJE, POHÁDKY, </w:t>
                  </w:r>
                  <w:r w:rsidR="00D36E6D">
                    <w:rPr>
                      <w:rFonts w:asciiTheme="majorHAnsi" w:hAnsiTheme="majorHAnsi"/>
                      <w:b/>
                    </w:rPr>
                    <w:t>POŘEKADLO, UKOLÉBAVKY, MILOSTNÉ PÍSNĚ</w:t>
                  </w:r>
                </w:p>
              </w:txbxContent>
            </v:textbox>
          </v:shape>
        </w:pict>
      </w:r>
      <w:r>
        <w:rPr>
          <w:bCs/>
          <w:i/>
          <w:noProof/>
          <w:u w:val="single"/>
        </w:rPr>
        <w:pict>
          <v:shape id="Textové pole 4" o:spid="_x0000_s1028" type="#_x0000_t202" style="position:absolute;margin-left:-17.85pt;margin-top:4.35pt;width:232.7pt;height:185.4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" fillcolor="white [3201]" stroked="f" strokeweight=".5pt">
            <v:textbox>
              <w:txbxContent>
                <w:p w:rsidR="00E42845" w:rsidRPr="00D36E6D" w:rsidRDefault="00E42845">
                  <w:pPr>
                    <w:rPr>
                      <w:rFonts w:asciiTheme="majorHAnsi" w:hAnsiTheme="majorHAnsi"/>
                      <w:b/>
                      <w:i/>
                    </w:rPr>
                  </w:pPr>
                  <w:r w:rsidRPr="00D36E6D">
                    <w:rPr>
                      <w:rFonts w:asciiTheme="majorHAnsi" w:hAnsiTheme="majorHAnsi"/>
                      <w:b/>
                      <w:i/>
                    </w:rPr>
                    <w:t>Znaky ústní lidové slovesnosti:</w:t>
                  </w:r>
                </w:p>
                <w:p w:rsidR="00E42845" w:rsidRDefault="00E42845">
                  <w:pPr>
                    <w:rPr>
                      <w:rFonts w:asciiTheme="majorHAnsi" w:hAnsiTheme="majorHAnsi"/>
                      <w:b/>
                    </w:rPr>
                  </w:pPr>
                </w:p>
                <w:p w:rsidR="00E42845" w:rsidRDefault="00E42845" w:rsidP="00E42845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Theme="majorHAnsi" w:hAnsiTheme="majorHAnsi"/>
                      <w:b/>
                    </w:rPr>
                  </w:pPr>
                  <w:r>
                    <w:rPr>
                      <w:rFonts w:asciiTheme="majorHAnsi" w:hAnsiTheme="majorHAnsi"/>
                      <w:b/>
                    </w:rPr>
                    <w:t>…………………………………………………</w:t>
                  </w:r>
                </w:p>
                <w:p w:rsidR="00E42845" w:rsidRDefault="00E42845" w:rsidP="00E42845">
                  <w:pPr>
                    <w:pStyle w:val="Odstavecseseznamem"/>
                    <w:rPr>
                      <w:rFonts w:asciiTheme="majorHAnsi" w:hAnsiTheme="majorHAnsi"/>
                      <w:b/>
                    </w:rPr>
                  </w:pPr>
                </w:p>
                <w:p w:rsidR="00E42845" w:rsidRDefault="00E42845" w:rsidP="00E42845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Theme="majorHAnsi" w:hAnsiTheme="majorHAnsi"/>
                      <w:b/>
                    </w:rPr>
                  </w:pPr>
                  <w:r>
                    <w:rPr>
                      <w:rFonts w:asciiTheme="majorHAnsi" w:hAnsiTheme="majorHAnsi"/>
                      <w:b/>
                    </w:rPr>
                    <w:t>………………………………………………..</w:t>
                  </w:r>
                </w:p>
                <w:p w:rsidR="00E42845" w:rsidRPr="00E42845" w:rsidRDefault="00E42845" w:rsidP="00E42845">
                  <w:pPr>
                    <w:pStyle w:val="Odstavecseseznamem"/>
                    <w:rPr>
                      <w:rFonts w:asciiTheme="majorHAnsi" w:hAnsiTheme="majorHAnsi"/>
                      <w:b/>
                    </w:rPr>
                  </w:pPr>
                </w:p>
                <w:p w:rsidR="00E42845" w:rsidRDefault="00E42845" w:rsidP="00E42845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Theme="majorHAnsi" w:hAnsiTheme="majorHAnsi"/>
                      <w:b/>
                    </w:rPr>
                  </w:pPr>
                  <w:r>
                    <w:rPr>
                      <w:rFonts w:asciiTheme="majorHAnsi" w:hAnsiTheme="majorHAnsi"/>
                      <w:b/>
                    </w:rPr>
                    <w:t>………………………………………………..</w:t>
                  </w:r>
                </w:p>
                <w:p w:rsidR="00E42845" w:rsidRPr="00E42845" w:rsidRDefault="00E42845" w:rsidP="00E42845">
                  <w:pPr>
                    <w:pStyle w:val="Odstavecseseznamem"/>
                    <w:rPr>
                      <w:rFonts w:asciiTheme="majorHAnsi" w:hAnsiTheme="majorHAnsi"/>
                      <w:b/>
                    </w:rPr>
                  </w:pPr>
                </w:p>
                <w:p w:rsidR="00E42845" w:rsidRDefault="00E42845" w:rsidP="00E42845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Theme="majorHAnsi" w:hAnsiTheme="majorHAnsi"/>
                      <w:b/>
                    </w:rPr>
                  </w:pPr>
                  <w:r>
                    <w:rPr>
                      <w:rFonts w:asciiTheme="majorHAnsi" w:hAnsiTheme="majorHAnsi"/>
                      <w:b/>
                    </w:rPr>
                    <w:t xml:space="preserve"> ……………………………………………….</w:t>
                  </w:r>
                </w:p>
                <w:p w:rsidR="00E42845" w:rsidRPr="00E42845" w:rsidRDefault="00E42845" w:rsidP="00E42845">
                  <w:pPr>
                    <w:pStyle w:val="Odstavecseseznamem"/>
                    <w:rPr>
                      <w:rFonts w:asciiTheme="majorHAnsi" w:hAnsiTheme="majorHAnsi"/>
                      <w:b/>
                    </w:rPr>
                  </w:pPr>
                </w:p>
                <w:p w:rsidR="00E42845" w:rsidRPr="00E42845" w:rsidRDefault="00E42845" w:rsidP="00E42845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Theme="majorHAnsi" w:hAnsiTheme="majorHAnsi"/>
                      <w:b/>
                    </w:rPr>
                  </w:pPr>
                  <w:r>
                    <w:rPr>
                      <w:rFonts w:asciiTheme="majorHAnsi" w:hAnsiTheme="majorHAnsi"/>
                      <w:b/>
                    </w:rPr>
                    <w:t>………………………………………………..</w:t>
                  </w:r>
                </w:p>
              </w:txbxContent>
            </v:textbox>
          </v:shape>
        </w:pict>
      </w:r>
    </w:p>
    <w:p w:rsidR="00027BFF" w:rsidRPr="00E42845" w:rsidRDefault="00027BFF" w:rsidP="000177F3">
      <w:pPr>
        <w:tabs>
          <w:tab w:val="left" w:pos="6336"/>
        </w:tabs>
        <w:rPr>
          <w:bCs/>
          <w:i/>
          <w:u w:val="single"/>
        </w:rPr>
      </w:pPr>
    </w:p>
    <w:p w:rsidR="00027BFF" w:rsidRDefault="00027BF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27BFF" w:rsidRDefault="00027BF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27BFF" w:rsidRDefault="00027BF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27BFF" w:rsidRDefault="00027BF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27BFF" w:rsidRDefault="00027BF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27BFF" w:rsidRDefault="00027BF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27BFF" w:rsidRDefault="00027BF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27BFF" w:rsidRDefault="00027BF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27BFF" w:rsidRDefault="00027BF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27BFF" w:rsidRDefault="00027BF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27BFF" w:rsidRDefault="00027BF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27BFF" w:rsidRDefault="00D83E2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9" o:spid="_x0000_s1029" type="#_x0000_t202" style="position:absolute;margin-left:-41.5pt;margin-top:7.5pt;width:540.25pt;height:237.8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" fillcolor="white [3201]" strokeweight=".5pt">
            <v:textbox>
              <w:txbxContent>
                <w:p w:rsidR="00D36E6D" w:rsidRPr="00B87247" w:rsidRDefault="00D36E6D" w:rsidP="00B87247">
                  <w:pPr>
                    <w:jc w:val="center"/>
                    <w:rPr>
                      <w:rFonts w:asciiTheme="majorHAnsi" w:hAnsiTheme="majorHAnsi"/>
                      <w:b/>
                      <w:i/>
                      <w:u w:val="single"/>
                    </w:rPr>
                  </w:pPr>
                  <w:r w:rsidRPr="00B87247">
                    <w:rPr>
                      <w:rFonts w:asciiTheme="majorHAnsi" w:hAnsiTheme="majorHAnsi"/>
                      <w:b/>
                      <w:i/>
                      <w:u w:val="single"/>
                    </w:rPr>
                    <w:t xml:space="preserve">V NÁSLEDUJÍCÍM ÚKOLU SPOJ ČAROU K SOBĚ ŽÁNR LIDOVÉ SLOVESNOSTI, JEHO </w:t>
                  </w:r>
                  <w:proofErr w:type="gramStart"/>
                  <w:r w:rsidRPr="00B87247">
                    <w:rPr>
                      <w:rFonts w:asciiTheme="majorHAnsi" w:hAnsiTheme="majorHAnsi"/>
                      <w:b/>
                      <w:i/>
                      <w:u w:val="single"/>
                    </w:rPr>
                    <w:t>CHARAKTERISTIKU A  PŘIŘAĎ</w:t>
                  </w:r>
                  <w:proofErr w:type="gramEnd"/>
                  <w:r w:rsidRPr="00B87247">
                    <w:rPr>
                      <w:rFonts w:asciiTheme="majorHAnsi" w:hAnsiTheme="majorHAnsi"/>
                      <w:b/>
                      <w:i/>
                      <w:u w:val="single"/>
                    </w:rPr>
                    <w:t xml:space="preserve"> PŘÍKLAD</w:t>
                  </w:r>
                  <w:r w:rsidR="00831FAB" w:rsidRPr="00B87247">
                    <w:rPr>
                      <w:rFonts w:asciiTheme="majorHAnsi" w:hAnsiTheme="majorHAnsi"/>
                      <w:b/>
                      <w:i/>
                      <w:u w:val="single"/>
                    </w:rPr>
                    <w:t>. PRACUJ S VÝŠE UVEDENÝMI PRAMENY.</w:t>
                  </w:r>
                </w:p>
                <w:p w:rsidR="00831FAB" w:rsidRDefault="00831FAB">
                  <w:pPr>
                    <w:rPr>
                      <w:rFonts w:asciiTheme="majorHAnsi" w:hAnsiTheme="majorHAnsi"/>
                      <w:b/>
                    </w:rPr>
                  </w:pPr>
                </w:p>
                <w:p w:rsidR="00831FAB" w:rsidRDefault="00831FAB">
                  <w:pPr>
                    <w:rPr>
                      <w:rFonts w:asciiTheme="majorHAnsi" w:hAnsiTheme="majorHAnsi"/>
                    </w:rPr>
                  </w:pPr>
                  <w:proofErr w:type="gramStart"/>
                  <w:r w:rsidRPr="00B87247">
                    <w:rPr>
                      <w:rFonts w:asciiTheme="majorHAnsi" w:hAnsiTheme="majorHAnsi"/>
                      <w:u w:val="single"/>
                    </w:rPr>
                    <w:t>Pořekadlo</w:t>
                  </w:r>
                  <w:r>
                    <w:rPr>
                      <w:rFonts w:asciiTheme="majorHAnsi" w:hAnsiTheme="majorHAnsi"/>
                    </w:rPr>
                    <w:t xml:space="preserve">               je</w:t>
                  </w:r>
                  <w:proofErr w:type="gramEnd"/>
                  <w:r>
                    <w:rPr>
                      <w:rFonts w:asciiTheme="majorHAnsi" w:hAnsiTheme="majorHAnsi"/>
                    </w:rPr>
                    <w:t xml:space="preserve"> ustálené slovní spojení, které             </w:t>
                  </w:r>
                  <w:r w:rsidR="00B87247">
                    <w:rPr>
                      <w:rFonts w:asciiTheme="majorHAnsi" w:hAnsiTheme="majorHAnsi"/>
                    </w:rPr>
                    <w:t xml:space="preserve">                    „Na sv.</w:t>
                  </w:r>
                  <w:r w:rsidR="00910CFB">
                    <w:rPr>
                      <w:rFonts w:asciiTheme="majorHAnsi" w:hAnsiTheme="majorHAnsi"/>
                    </w:rPr>
                    <w:t xml:space="preserve"> </w:t>
                  </w:r>
                  <w:r w:rsidR="00B87247">
                    <w:rPr>
                      <w:rFonts w:asciiTheme="majorHAnsi" w:hAnsiTheme="majorHAnsi"/>
                    </w:rPr>
                    <w:t>Václava bývá bláta záplava“</w:t>
                  </w:r>
                  <w:r>
                    <w:rPr>
                      <w:rFonts w:asciiTheme="majorHAnsi" w:hAnsiTheme="majorHAnsi"/>
                    </w:rPr>
                    <w:t xml:space="preserve">  </w:t>
                  </w:r>
                </w:p>
                <w:p w:rsidR="00831FAB" w:rsidRDefault="00831FAB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 xml:space="preserve">                              </w:t>
                  </w:r>
                  <w:r w:rsidR="00910CFB">
                    <w:rPr>
                      <w:rFonts w:asciiTheme="majorHAnsi" w:hAnsiTheme="majorHAnsi"/>
                    </w:rPr>
                    <w:t xml:space="preserve">     vnímáme s nepřímým významem</w:t>
                  </w:r>
                </w:p>
                <w:p w:rsidR="00831FAB" w:rsidRDefault="00831FAB">
                  <w:pPr>
                    <w:rPr>
                      <w:rFonts w:asciiTheme="majorHAnsi" w:hAnsiTheme="majorHAnsi"/>
                    </w:rPr>
                  </w:pPr>
                </w:p>
                <w:p w:rsidR="00831FAB" w:rsidRDefault="00831FAB">
                  <w:pPr>
                    <w:rPr>
                      <w:rFonts w:asciiTheme="majorHAnsi" w:hAnsiTheme="majorHAnsi"/>
                    </w:rPr>
                  </w:pPr>
                  <w:proofErr w:type="gramStart"/>
                  <w:r w:rsidRPr="00B87247">
                    <w:rPr>
                      <w:rFonts w:asciiTheme="majorHAnsi" w:hAnsiTheme="majorHAnsi"/>
                      <w:u w:val="single"/>
                    </w:rPr>
                    <w:t xml:space="preserve">Přísloví </w:t>
                  </w:r>
                  <w:r>
                    <w:rPr>
                      <w:rFonts w:asciiTheme="majorHAnsi" w:hAnsiTheme="majorHAnsi"/>
                    </w:rPr>
                    <w:t xml:space="preserve">                </w:t>
                  </w:r>
                  <w:r w:rsidR="00506050">
                    <w:rPr>
                      <w:rFonts w:asciiTheme="majorHAnsi" w:hAnsiTheme="majorHAnsi"/>
                    </w:rPr>
                    <w:t xml:space="preserve">  je</w:t>
                  </w:r>
                  <w:proofErr w:type="gramEnd"/>
                  <w:r w:rsidR="00506050">
                    <w:rPr>
                      <w:rFonts w:asciiTheme="majorHAnsi" w:hAnsiTheme="majorHAnsi"/>
                    </w:rPr>
                    <w:t xml:space="preserve"> jakási lidová předpověď zaměřená na</w:t>
                  </w:r>
                  <w:r>
                    <w:rPr>
                      <w:rFonts w:asciiTheme="majorHAnsi" w:hAnsiTheme="majorHAnsi"/>
                    </w:rPr>
                    <w:t xml:space="preserve">  </w:t>
                  </w:r>
                  <w:r w:rsidR="00B87247">
                    <w:rPr>
                      <w:rFonts w:asciiTheme="majorHAnsi" w:hAnsiTheme="majorHAnsi"/>
                    </w:rPr>
                    <w:t xml:space="preserve">                „ Má brouky v hlavě“</w:t>
                  </w:r>
                </w:p>
                <w:p w:rsidR="00831FAB" w:rsidRDefault="00506050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 xml:space="preserve">                                  počasí a zemědělské práce </w:t>
                  </w:r>
                </w:p>
                <w:p w:rsidR="00831FAB" w:rsidRDefault="00831FAB">
                  <w:pPr>
                    <w:rPr>
                      <w:rFonts w:asciiTheme="majorHAnsi" w:hAnsiTheme="majorHAnsi"/>
                    </w:rPr>
                  </w:pPr>
                </w:p>
                <w:p w:rsidR="00831FAB" w:rsidRDefault="00831FAB">
                  <w:pPr>
                    <w:rPr>
                      <w:rFonts w:asciiTheme="majorHAnsi" w:hAnsiTheme="majorHAnsi"/>
                    </w:rPr>
                  </w:pPr>
                  <w:proofErr w:type="gramStart"/>
                  <w:r w:rsidRPr="00B87247">
                    <w:rPr>
                      <w:rFonts w:asciiTheme="majorHAnsi" w:hAnsiTheme="majorHAnsi"/>
                      <w:u w:val="single"/>
                    </w:rPr>
                    <w:t>Pranostika</w:t>
                  </w:r>
                  <w:r>
                    <w:rPr>
                      <w:rFonts w:asciiTheme="majorHAnsi" w:hAnsiTheme="majorHAnsi"/>
                    </w:rPr>
                    <w:t xml:space="preserve"> </w:t>
                  </w:r>
                  <w:r w:rsidR="00506050">
                    <w:rPr>
                      <w:rFonts w:asciiTheme="majorHAnsi" w:hAnsiTheme="majorHAnsi"/>
                    </w:rPr>
                    <w:t xml:space="preserve">           je</w:t>
                  </w:r>
                  <w:proofErr w:type="gramEnd"/>
                  <w:r w:rsidR="00506050">
                    <w:rPr>
                      <w:rFonts w:asciiTheme="majorHAnsi" w:hAnsiTheme="majorHAnsi"/>
                    </w:rPr>
                    <w:t xml:space="preserve"> ustálený výrok </w:t>
                  </w:r>
                  <w:r w:rsidR="00B87247">
                    <w:rPr>
                      <w:rFonts w:asciiTheme="majorHAnsi" w:hAnsiTheme="majorHAnsi"/>
                    </w:rPr>
                    <w:t>obsahující obecně platné              „ Pořídil jako sedláci u Chlumce“</w:t>
                  </w:r>
                </w:p>
                <w:p w:rsidR="00831FAB" w:rsidRDefault="00B87247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 xml:space="preserve">                                 zásady a zkušenosti mravoučné povahy</w:t>
                  </w:r>
                </w:p>
                <w:p w:rsidR="00831FAB" w:rsidRDefault="00831FAB">
                  <w:pPr>
                    <w:rPr>
                      <w:rFonts w:asciiTheme="majorHAnsi" w:hAnsiTheme="majorHAnsi"/>
                    </w:rPr>
                  </w:pPr>
                </w:p>
                <w:p w:rsidR="004B39B5" w:rsidRDefault="00831FAB">
                  <w:pPr>
                    <w:rPr>
                      <w:rFonts w:asciiTheme="majorHAnsi" w:hAnsiTheme="majorHAnsi"/>
                    </w:rPr>
                  </w:pPr>
                  <w:proofErr w:type="gramStart"/>
                  <w:r w:rsidRPr="00B87247">
                    <w:rPr>
                      <w:rFonts w:asciiTheme="majorHAnsi" w:hAnsiTheme="majorHAnsi"/>
                      <w:u w:val="single"/>
                    </w:rPr>
                    <w:t xml:space="preserve">Rčení  </w:t>
                  </w:r>
                  <w:r>
                    <w:rPr>
                      <w:rFonts w:asciiTheme="majorHAnsi" w:hAnsiTheme="majorHAnsi"/>
                    </w:rPr>
                    <w:t xml:space="preserve">                    ustálené</w:t>
                  </w:r>
                  <w:proofErr w:type="gramEnd"/>
                  <w:r>
                    <w:rPr>
                      <w:rFonts w:asciiTheme="majorHAnsi" w:hAnsiTheme="majorHAnsi"/>
                    </w:rPr>
                    <w:t xml:space="preserve"> slovní spojení</w:t>
                  </w:r>
                  <w:r w:rsidR="004B39B5">
                    <w:rPr>
                      <w:rFonts w:asciiTheme="majorHAnsi" w:hAnsiTheme="majorHAnsi"/>
                    </w:rPr>
                    <w:t>, vyjadřuje obrazně</w:t>
                  </w:r>
                  <w:r w:rsidR="00B87247">
                    <w:rPr>
                      <w:rFonts w:asciiTheme="majorHAnsi" w:hAnsiTheme="majorHAnsi"/>
                    </w:rPr>
                    <w:t xml:space="preserve">               „Pýcha předchází pád“</w:t>
                  </w:r>
                </w:p>
                <w:p w:rsidR="00831FAB" w:rsidRPr="00831FAB" w:rsidRDefault="004B39B5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 xml:space="preserve">                                 určitou </w:t>
                  </w:r>
                  <w:proofErr w:type="gramStart"/>
                  <w:r>
                    <w:rPr>
                      <w:rFonts w:asciiTheme="majorHAnsi" w:hAnsiTheme="majorHAnsi"/>
                    </w:rPr>
                    <w:t>situaci</w:t>
                  </w:r>
                  <w:proofErr w:type="gramEnd"/>
                  <w:r>
                    <w:rPr>
                      <w:rFonts w:asciiTheme="majorHAnsi" w:hAnsiTheme="majorHAnsi"/>
                    </w:rPr>
                    <w:t xml:space="preserve">, oproti rčení </w:t>
                  </w:r>
                  <w:r w:rsidR="00506050">
                    <w:rPr>
                      <w:rFonts w:asciiTheme="majorHAnsi" w:hAnsiTheme="majorHAnsi"/>
                    </w:rPr>
                    <w:t>není obrazný</w:t>
                  </w:r>
                </w:p>
                <w:p w:rsidR="00831FAB" w:rsidRPr="00506050" w:rsidRDefault="00506050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  <w:b/>
                    </w:rPr>
                    <w:t xml:space="preserve">                                 </w:t>
                  </w:r>
                  <w:r w:rsidRPr="00506050">
                    <w:rPr>
                      <w:rFonts w:asciiTheme="majorHAnsi" w:hAnsiTheme="majorHAnsi"/>
                    </w:rPr>
                    <w:t>význam setřen</w:t>
                  </w:r>
                  <w:r>
                    <w:rPr>
                      <w:rFonts w:asciiTheme="majorHAnsi" w:hAnsiTheme="majorHAnsi"/>
                    </w:rPr>
                    <w:t>, s významem nepřímým se</w:t>
                  </w:r>
                </w:p>
                <w:p w:rsidR="00831FAB" w:rsidRPr="00831FAB" w:rsidRDefault="00506050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 xml:space="preserve">                                 vybavuje i původní význam</w:t>
                  </w:r>
                </w:p>
              </w:txbxContent>
            </v:textbox>
          </v:shape>
        </w:pict>
      </w:r>
    </w:p>
    <w:p w:rsidR="00027BFF" w:rsidRDefault="00027BF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27BFF" w:rsidRDefault="00027BF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D83E2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10" o:spid="_x0000_s1030" type="#_x0000_t202" style="position:absolute;margin-left:-36.25pt;margin-top:2.25pt;width:535.05pt;height:87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" fillcolor="white [3201]" strokeweight=".5pt">
            <v:textbox>
              <w:txbxContent>
                <w:p w:rsidR="00B87247" w:rsidRDefault="00B87247">
                  <w:pPr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 xml:space="preserve">V ČÍTANCE </w:t>
                  </w:r>
                  <w:r w:rsidR="002C6996">
                    <w:rPr>
                      <w:rFonts w:asciiTheme="minorHAnsi" w:hAnsiTheme="minorHAnsi" w:cstheme="minorHAnsi"/>
                      <w:b/>
                    </w:rPr>
                    <w:t>NA STRANÁCH 65 – 67 VYHLEDEJ A PŘEPIŠ PRANOSTIKY, KTERÉ SE VZTAHUJÍ K:</w:t>
                  </w:r>
                </w:p>
                <w:p w:rsidR="002C6996" w:rsidRDefault="002C6996">
                  <w:pPr>
                    <w:rPr>
                      <w:rFonts w:asciiTheme="minorHAnsi" w:hAnsiTheme="minorHAnsi" w:cstheme="minorHAnsi"/>
                      <w:b/>
                    </w:rPr>
                  </w:pPr>
                </w:p>
                <w:p w:rsidR="002C6996" w:rsidRDefault="002C6996">
                  <w:pPr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HROMNICÍM:                                           SV. MATĚJOVI:                                     KE KONCI MASOPUSTU:</w:t>
                  </w:r>
                </w:p>
                <w:p w:rsidR="002C6996" w:rsidRDefault="002C6996">
                  <w:pPr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………………………………………………          ………………………………………………..        …………………………………………………..</w:t>
                  </w:r>
                </w:p>
                <w:p w:rsidR="002C6996" w:rsidRPr="002C6996" w:rsidRDefault="002C6996">
                  <w:pPr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………………………………………………          ………………………………………………..         ………………………………………………….</w:t>
                  </w:r>
                </w:p>
              </w:txbxContent>
            </v:textbox>
          </v:shape>
        </w:pict>
      </w: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B87247" w:rsidRDefault="00B87247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42845" w:rsidRDefault="00E4284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027BFF" w:rsidRPr="0090609C" w:rsidRDefault="00027BF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27BFF" w:rsidRDefault="00027BFF" w:rsidP="00027BFF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6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207 s.</w:t>
      </w:r>
      <w:r w:rsidR="00910CFB">
        <w:t xml:space="preserve"> </w:t>
      </w:r>
      <w:r>
        <w:t>ISBN 80-7230-018-0.</w:t>
      </w:r>
    </w:p>
    <w:p w:rsidR="00027BFF" w:rsidRDefault="00027BFF" w:rsidP="00027BFF">
      <w:pPr>
        <w:spacing w:line="300" w:lineRule="atLeast"/>
      </w:pPr>
    </w:p>
    <w:p w:rsidR="00027BFF" w:rsidRDefault="00027BFF" w:rsidP="00027BFF">
      <w:pPr>
        <w:spacing w:line="300" w:lineRule="atLeast"/>
      </w:pPr>
      <w:r w:rsidRPr="009823C1">
        <w:t xml:space="preserve">SOUKAL, Josef. </w:t>
      </w:r>
      <w:r w:rsidRPr="009823C1">
        <w:rPr>
          <w:i/>
          <w:iCs/>
        </w:rPr>
        <w:t>Literární výchova</w:t>
      </w:r>
      <w:r w:rsidRPr="009823C1">
        <w:t xml:space="preserve">: </w:t>
      </w:r>
      <w:r w:rsidRPr="009823C1">
        <w:rPr>
          <w:i/>
          <w:iCs/>
        </w:rPr>
        <w:t>pro 2. stupeň Základní školy a odpovídající ročníky víceletých gymnázií</w:t>
      </w:r>
      <w:r w:rsidRPr="009823C1">
        <w:t xml:space="preserve">. 1. vyd. Praha: SPN, 1988. ISBN 8072350269. </w:t>
      </w:r>
    </w:p>
    <w:p w:rsidR="00E42845" w:rsidRDefault="00E42845" w:rsidP="00027BFF">
      <w:pPr>
        <w:spacing w:line="300" w:lineRule="atLeast"/>
      </w:pPr>
    </w:p>
    <w:p w:rsidR="00E42845" w:rsidRDefault="00E42845" w:rsidP="00027BFF">
      <w:pPr>
        <w:spacing w:line="300" w:lineRule="atLeast"/>
      </w:pPr>
      <w:r w:rsidRPr="00E42845">
        <w:t>http://office.microsoft.com/cs-cz/images/results.aspx?ex=2&amp;qu=LIDOVÉ TRADICE#mt:0</w:t>
      </w:r>
    </w:p>
    <w:p w:rsidR="00831FAB" w:rsidRDefault="00831FAB" w:rsidP="00027BFF">
      <w:pPr>
        <w:spacing w:line="300" w:lineRule="atLeast"/>
      </w:pPr>
    </w:p>
    <w:p w:rsidR="00831FAB" w:rsidRDefault="00831FAB" w:rsidP="00027BFF">
      <w:pPr>
        <w:spacing w:line="300" w:lineRule="atLeast"/>
      </w:pPr>
      <w:r>
        <w:t>Archiv autora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sectPr w:rsidR="0090609C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8A5" w:rsidRDefault="009938A5" w:rsidP="00DA5AB8">
      <w:r>
        <w:separator/>
      </w:r>
    </w:p>
  </w:endnote>
  <w:endnote w:type="continuationSeparator" w:id="0">
    <w:p w:rsidR="009938A5" w:rsidRDefault="009938A5" w:rsidP="00DA5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8A5" w:rsidRDefault="009938A5" w:rsidP="00DA5AB8">
      <w:r>
        <w:separator/>
      </w:r>
    </w:p>
  </w:footnote>
  <w:footnote w:type="continuationSeparator" w:id="0">
    <w:p w:rsidR="009938A5" w:rsidRDefault="009938A5" w:rsidP="00DA5A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48216E"/>
    <w:multiLevelType w:val="hybridMultilevel"/>
    <w:tmpl w:val="16F61C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201F5"/>
    <w:rsid w:val="000177F3"/>
    <w:rsid w:val="00027BFF"/>
    <w:rsid w:val="0005435D"/>
    <w:rsid w:val="000736C6"/>
    <w:rsid w:val="00075E8C"/>
    <w:rsid w:val="002201F5"/>
    <w:rsid w:val="00233119"/>
    <w:rsid w:val="002334E2"/>
    <w:rsid w:val="002370B1"/>
    <w:rsid w:val="0025603A"/>
    <w:rsid w:val="00271C94"/>
    <w:rsid w:val="00275547"/>
    <w:rsid w:val="002A113C"/>
    <w:rsid w:val="002C6996"/>
    <w:rsid w:val="002F43DA"/>
    <w:rsid w:val="003035BC"/>
    <w:rsid w:val="00310319"/>
    <w:rsid w:val="00371352"/>
    <w:rsid w:val="00373298"/>
    <w:rsid w:val="003B4A34"/>
    <w:rsid w:val="00465E84"/>
    <w:rsid w:val="004B39B5"/>
    <w:rsid w:val="004C2108"/>
    <w:rsid w:val="004C4F1F"/>
    <w:rsid w:val="00506050"/>
    <w:rsid w:val="00521344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E0538"/>
    <w:rsid w:val="00747D2A"/>
    <w:rsid w:val="0078071B"/>
    <w:rsid w:val="007B143E"/>
    <w:rsid w:val="00831FAB"/>
    <w:rsid w:val="00833D97"/>
    <w:rsid w:val="00864576"/>
    <w:rsid w:val="008A74AD"/>
    <w:rsid w:val="008C3B1E"/>
    <w:rsid w:val="0090609C"/>
    <w:rsid w:val="009063C0"/>
    <w:rsid w:val="00910CFB"/>
    <w:rsid w:val="00967EFE"/>
    <w:rsid w:val="009938A5"/>
    <w:rsid w:val="009A41DA"/>
    <w:rsid w:val="009C7524"/>
    <w:rsid w:val="009D4208"/>
    <w:rsid w:val="009D7BF7"/>
    <w:rsid w:val="00A002CE"/>
    <w:rsid w:val="00A16255"/>
    <w:rsid w:val="00A73B27"/>
    <w:rsid w:val="00AA6AE8"/>
    <w:rsid w:val="00AB1390"/>
    <w:rsid w:val="00AD25A5"/>
    <w:rsid w:val="00B4065D"/>
    <w:rsid w:val="00B87247"/>
    <w:rsid w:val="00BB26CB"/>
    <w:rsid w:val="00BE1368"/>
    <w:rsid w:val="00BE1BDD"/>
    <w:rsid w:val="00C35817"/>
    <w:rsid w:val="00C635C4"/>
    <w:rsid w:val="00CB5BD6"/>
    <w:rsid w:val="00CD3A33"/>
    <w:rsid w:val="00CE1B8F"/>
    <w:rsid w:val="00D36E6D"/>
    <w:rsid w:val="00D72F3A"/>
    <w:rsid w:val="00D73C68"/>
    <w:rsid w:val="00D81E72"/>
    <w:rsid w:val="00D83E23"/>
    <w:rsid w:val="00DA430D"/>
    <w:rsid w:val="00DA5AB8"/>
    <w:rsid w:val="00DE2348"/>
    <w:rsid w:val="00DF4E08"/>
    <w:rsid w:val="00E42845"/>
    <w:rsid w:val="00E86C3A"/>
    <w:rsid w:val="00ED456C"/>
    <w:rsid w:val="00EF3E22"/>
    <w:rsid w:val="00F114C4"/>
    <w:rsid w:val="00FC7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F82AE-A1A2-4C91-833C-9693F1A2C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292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Vaše jméno</cp:lastModifiedBy>
  <cp:revision>2</cp:revision>
  <cp:lastPrinted>2012-04-10T06:29:00Z</cp:lastPrinted>
  <dcterms:created xsi:type="dcterms:W3CDTF">2012-06-04T20:26:00Z</dcterms:created>
  <dcterms:modified xsi:type="dcterms:W3CDTF">2012-06-04T20:26:00Z</dcterms:modified>
</cp:coreProperties>
</file>