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B3F" w:rsidRDefault="00227B3F" w:rsidP="00227B3F">
      <w:pPr>
        <w:pBdr>
          <w:bottom w:val="single" w:sz="4" w:space="1" w:color="auto"/>
        </w:pBdr>
        <w:ind w:left="993"/>
        <w:jc w:val="center"/>
      </w:pPr>
      <w:r w:rsidRPr="00A574C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6" o:title="logolink_OPVK_IPo_PPv3_color"/>
          </v:shape>
        </w:pict>
      </w:r>
      <w:r>
        <w:br/>
      </w:r>
    </w:p>
    <w:p w:rsidR="00227B3F" w:rsidRDefault="00227B3F" w:rsidP="00227B3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7B3F" w:rsidRDefault="00227B3F" w:rsidP="00227B3F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E6501">
        <w:rPr>
          <w:sz w:val="40"/>
          <w:szCs w:val="40"/>
        </w:rPr>
        <w:t xml:space="preserve">test: stonek </w:t>
      </w:r>
      <w:r>
        <w:rPr>
          <w:sz w:val="40"/>
          <w:szCs w:val="40"/>
        </w:rPr>
        <w:t>–</w:t>
      </w:r>
      <w:r w:rsidRPr="002E6501">
        <w:rPr>
          <w:sz w:val="40"/>
          <w:szCs w:val="40"/>
        </w:rPr>
        <w:t xml:space="preserve"> květ</w:t>
      </w:r>
    </w:p>
    <w:p w:rsidR="00227B3F" w:rsidRPr="00E53526" w:rsidRDefault="00227B3F" w:rsidP="00227B3F">
      <w:pPr>
        <w:jc w:val="center"/>
        <w:rPr>
          <w:sz w:val="36"/>
          <w:szCs w:val="36"/>
        </w:rPr>
      </w:pPr>
    </w:p>
    <w:p w:rsidR="00227B3F" w:rsidRPr="004D2AAB" w:rsidRDefault="00227B3F" w:rsidP="00227B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E6501">
        <w:rPr>
          <w:sz w:val="40"/>
          <w:szCs w:val="40"/>
        </w:rPr>
        <w:t>test: stonek - květ</w:t>
      </w:r>
    </w:p>
    <w:p w:rsidR="00227B3F" w:rsidRPr="00C818C2" w:rsidRDefault="00227B3F" w:rsidP="00227B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27B3F" w:rsidRPr="00C818C2" w:rsidRDefault="00227B3F" w:rsidP="00227B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227B3F" w:rsidRPr="00C818C2" w:rsidRDefault="00227B3F" w:rsidP="00227B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E6501">
        <w:rPr>
          <w:sz w:val="40"/>
          <w:szCs w:val="40"/>
        </w:rPr>
        <w:t>test: stonek - květ</w:t>
      </w:r>
      <w:r>
        <w:rPr>
          <w:sz w:val="28"/>
          <w:szCs w:val="28"/>
        </w:rPr>
        <w:br/>
        <w:t>(práce s interaktivní tabulí, pracovní list)</w:t>
      </w:r>
    </w:p>
    <w:p w:rsidR="00227B3F" w:rsidRDefault="00227B3F" w:rsidP="00227B3F"/>
    <w:p w:rsidR="00227B3F" w:rsidRDefault="00227B3F" w:rsidP="00227B3F">
      <w:pPr>
        <w:pBdr>
          <w:bottom w:val="single" w:sz="4" w:space="1" w:color="auto"/>
        </w:pBdr>
      </w:pPr>
    </w:p>
    <w:p w:rsidR="00227B3F" w:rsidRPr="009862F8" w:rsidRDefault="00227B3F" w:rsidP="00227B3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27B3F" w:rsidRPr="009862F8" w:rsidRDefault="00227B3F" w:rsidP="00227B3F">
      <w:pPr>
        <w:jc w:val="center"/>
        <w:rPr>
          <w:sz w:val="16"/>
          <w:szCs w:val="16"/>
        </w:rPr>
      </w:pPr>
    </w:p>
    <w:p w:rsidR="00227B3F" w:rsidRPr="009862F8" w:rsidRDefault="00227B3F" w:rsidP="00227B3F">
      <w:pPr>
        <w:jc w:val="center"/>
        <w:rPr>
          <w:sz w:val="16"/>
          <w:szCs w:val="16"/>
        </w:rPr>
      </w:pPr>
    </w:p>
    <w:p w:rsidR="00227B3F" w:rsidRPr="009862F8" w:rsidRDefault="00227B3F" w:rsidP="00227B3F">
      <w:pPr>
        <w:jc w:val="center"/>
        <w:rPr>
          <w:sz w:val="16"/>
          <w:szCs w:val="16"/>
        </w:rPr>
      </w:pPr>
    </w:p>
    <w:p w:rsidR="00227B3F" w:rsidRPr="009862F8" w:rsidRDefault="00227B3F" w:rsidP="00227B3F">
      <w:pPr>
        <w:jc w:val="center"/>
        <w:rPr>
          <w:sz w:val="16"/>
          <w:szCs w:val="16"/>
        </w:rPr>
      </w:pPr>
    </w:p>
    <w:p w:rsidR="00227B3F" w:rsidRDefault="00227B3F" w:rsidP="00CA58AB">
      <w:pPr>
        <w:rPr>
          <w:rFonts w:ascii="Arial" w:hAnsi="Arial" w:cs="Arial"/>
        </w:rPr>
      </w:pPr>
    </w:p>
    <w:p w:rsidR="00CA58AB" w:rsidRDefault="00CA58AB" w:rsidP="00CA58AB">
      <w:pPr>
        <w:rPr>
          <w:rFonts w:ascii="Arial" w:hAnsi="Arial" w:cs="Arial"/>
          <w:b/>
          <w:u w:val="single"/>
        </w:rPr>
      </w:pPr>
      <w:r w:rsidRPr="006343A2">
        <w:rPr>
          <w:rFonts w:ascii="Arial" w:hAnsi="Arial" w:cs="Arial"/>
        </w:rPr>
        <w:t xml:space="preserve">Mgr. </w:t>
      </w:r>
      <w:r>
        <w:rPr>
          <w:rFonts w:ascii="Arial" w:hAnsi="Arial" w:cs="Arial"/>
        </w:rPr>
        <w:t>Jiří Olexa, 17. února</w:t>
      </w:r>
      <w:r w:rsidRPr="000F6229">
        <w:rPr>
          <w:rFonts w:ascii="Arial" w:hAnsi="Arial" w:cs="Arial"/>
        </w:rPr>
        <w:t xml:space="preserve"> 2012</w:t>
      </w:r>
      <w:r>
        <w:rPr>
          <w:rFonts w:ascii="Arial" w:hAnsi="Arial" w:cs="Arial"/>
        </w:rPr>
        <w:t>, 7. ročník, V/2 Y12, Přírodopis, test: stonek - květ</w:t>
      </w: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CA58AB" w:rsidRDefault="00CA58AB">
      <w:pPr>
        <w:rPr>
          <w:rFonts w:ascii="Arial" w:hAnsi="Arial" w:cs="Arial"/>
          <w:b/>
          <w:u w:val="single"/>
        </w:rPr>
      </w:pPr>
    </w:p>
    <w:p w:rsidR="00F67A3D" w:rsidRDefault="00F67A3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8" style="position:absolute;margin-left:261pt;margin-top:0;width:198pt;height:45pt;z-index:1"/>
        </w:pict>
      </w:r>
      <w:r>
        <w:rPr>
          <w:rFonts w:ascii="Arial" w:hAnsi="Arial" w:cs="Arial"/>
          <w:b/>
          <w:u w:val="single"/>
        </w:rPr>
        <w:t>Přírodopis</w:t>
      </w:r>
      <w:r w:rsidR="00B825F6">
        <w:rPr>
          <w:rFonts w:ascii="Arial" w:hAnsi="Arial" w:cs="Arial"/>
          <w:b/>
          <w:u w:val="single"/>
        </w:rPr>
        <w:t xml:space="preserve">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9F7848">
        <w:rPr>
          <w:rFonts w:ascii="Arial" w:hAnsi="Arial" w:cs="Arial"/>
          <w:b/>
          <w:u w:val="single"/>
        </w:rPr>
        <w:t>desetiminutovka 3</w:t>
      </w:r>
    </w:p>
    <w:p w:rsidR="00F67A3D" w:rsidRPr="00B825F6" w:rsidRDefault="00F67A3D" w:rsidP="00F67A3D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70543E" w:rsidRDefault="00C16FCD" w:rsidP="00B825F6">
      <w:pPr>
        <w:jc w:val="center"/>
        <w:rPr>
          <w:rFonts w:ascii="Arial" w:hAnsi="Arial" w:cs="Arial"/>
          <w:b/>
          <w:sz w:val="40"/>
          <w:szCs w:val="40"/>
        </w:rPr>
      </w:pPr>
      <w:r w:rsidRPr="00C16FCD"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 w:rsidR="00B825F6">
        <w:rPr>
          <w:rFonts w:ascii="Arial" w:hAnsi="Arial" w:cs="Arial"/>
          <w:sz w:val="20"/>
          <w:szCs w:val="20"/>
        </w:rPr>
        <w:t xml:space="preserve"> </w:t>
      </w:r>
      <w:r w:rsidR="00F95E78">
        <w:rPr>
          <w:rFonts w:ascii="Arial" w:hAnsi="Arial" w:cs="Arial"/>
          <w:sz w:val="20"/>
          <w:szCs w:val="20"/>
        </w:rPr>
        <w:t>K čemu slouží orgány rostliny označované jako reprodukční?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F95E78">
        <w:rPr>
          <w:rFonts w:ascii="Arial" w:hAnsi="Arial" w:cs="Arial"/>
          <w:sz w:val="20"/>
          <w:szCs w:val="20"/>
        </w:rPr>
        <w:t>umožňují život (např. kořen)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 w:rsidR="00F95E78">
        <w:rPr>
          <w:rFonts w:ascii="Arial" w:hAnsi="Arial" w:cs="Arial"/>
          <w:sz w:val="20"/>
          <w:szCs w:val="20"/>
        </w:rPr>
        <w:t>udržují rostlinu ve vzpřímené poloze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 w:rsidR="00F95E78">
        <w:rPr>
          <w:rFonts w:ascii="Arial" w:hAnsi="Arial" w:cs="Arial"/>
          <w:sz w:val="20"/>
          <w:szCs w:val="20"/>
        </w:rPr>
        <w:t>k rozmnožování (např. květ)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 w:rsidR="00F95E78">
        <w:rPr>
          <w:rFonts w:ascii="Arial" w:hAnsi="Arial" w:cs="Arial"/>
          <w:sz w:val="20"/>
          <w:szCs w:val="20"/>
        </w:rPr>
        <w:t>Na povrchu kořene se nachází: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F95E78">
        <w:rPr>
          <w:rFonts w:ascii="Arial" w:hAnsi="Arial" w:cs="Arial"/>
          <w:sz w:val="20"/>
          <w:szCs w:val="20"/>
        </w:rPr>
        <w:t>prvotní kůra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F95E78">
        <w:rPr>
          <w:rFonts w:ascii="Arial" w:hAnsi="Arial" w:cs="Arial"/>
          <w:sz w:val="20"/>
          <w:szCs w:val="20"/>
        </w:rPr>
        <w:t>kořenová pokožka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F95E78">
        <w:rPr>
          <w:rFonts w:ascii="Arial" w:hAnsi="Arial" w:cs="Arial"/>
          <w:sz w:val="20"/>
          <w:szCs w:val="20"/>
        </w:rPr>
        <w:t>kořenová dřeň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 w:rsidR="00F95E78">
        <w:rPr>
          <w:rFonts w:ascii="Arial" w:hAnsi="Arial" w:cs="Arial"/>
          <w:sz w:val="20"/>
          <w:szCs w:val="20"/>
        </w:rPr>
        <w:t>Jak označujeme ukončení špičky kořene, které jej chrání před poškozením?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D36F16">
        <w:rPr>
          <w:rFonts w:ascii="Arial" w:hAnsi="Arial" w:cs="Arial"/>
          <w:sz w:val="20"/>
          <w:szCs w:val="20"/>
        </w:rPr>
        <w:t>kořenový hrot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D36F16">
        <w:rPr>
          <w:rFonts w:ascii="Arial" w:hAnsi="Arial" w:cs="Arial"/>
          <w:sz w:val="20"/>
          <w:szCs w:val="20"/>
        </w:rPr>
        <w:t>kořenová čepička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D36F16">
        <w:rPr>
          <w:rFonts w:ascii="Arial" w:hAnsi="Arial" w:cs="Arial"/>
          <w:sz w:val="20"/>
          <w:szCs w:val="20"/>
        </w:rPr>
        <w:t>koncový kořen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 w:rsidR="00D36F16">
        <w:rPr>
          <w:rFonts w:ascii="Arial" w:hAnsi="Arial" w:cs="Arial"/>
          <w:sz w:val="20"/>
          <w:szCs w:val="20"/>
        </w:rPr>
        <w:t xml:space="preserve">Kořen se může přeměnit v zásobní orgán, jako </w:t>
      </w:r>
      <w:r w:rsidR="00CA58AB">
        <w:rPr>
          <w:rFonts w:ascii="Arial" w:hAnsi="Arial" w:cs="Arial"/>
          <w:sz w:val="20"/>
          <w:szCs w:val="20"/>
        </w:rPr>
        <w:t>např.: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D36F16">
        <w:rPr>
          <w:rFonts w:ascii="Arial" w:hAnsi="Arial" w:cs="Arial"/>
          <w:sz w:val="20"/>
          <w:szCs w:val="20"/>
        </w:rPr>
        <w:t>cibule nebo oddenek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D36F16">
        <w:rPr>
          <w:rFonts w:ascii="Arial" w:hAnsi="Arial" w:cs="Arial"/>
          <w:sz w:val="20"/>
          <w:szCs w:val="20"/>
        </w:rPr>
        <w:t>úponek nebo šlahoun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D36F16">
        <w:rPr>
          <w:rFonts w:ascii="Arial" w:hAnsi="Arial" w:cs="Arial"/>
          <w:sz w:val="20"/>
          <w:szCs w:val="20"/>
        </w:rPr>
        <w:t>hlíza nebo bulva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 w:rsidR="0074016F">
        <w:rPr>
          <w:rFonts w:ascii="Arial" w:hAnsi="Arial" w:cs="Arial"/>
          <w:sz w:val="20"/>
          <w:szCs w:val="20"/>
        </w:rPr>
        <w:t>Stonek má 3 hlavní funkce. Co však mezi ně nepatří?</w:t>
      </w:r>
    </w:p>
    <w:p w:rsid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 w:rsidR="0074016F">
        <w:rPr>
          <w:rFonts w:ascii="Arial" w:hAnsi="Arial" w:cs="Arial"/>
          <w:sz w:val="20"/>
          <w:szCs w:val="20"/>
        </w:rPr>
        <w:t xml:space="preserve"> probíhá v něm fotosyntéza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4016F">
        <w:rPr>
          <w:rFonts w:ascii="Arial" w:hAnsi="Arial" w:cs="Arial"/>
          <w:sz w:val="20"/>
          <w:szCs w:val="20"/>
        </w:rPr>
        <w:t>vede vodu z kořenů a živiny z listů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4016F">
        <w:rPr>
          <w:rFonts w:ascii="Arial" w:hAnsi="Arial" w:cs="Arial"/>
          <w:sz w:val="20"/>
          <w:szCs w:val="20"/>
        </w:rPr>
        <w:t>zajišťuje růst rostliny do výšky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 w:rsidR="0074016F">
        <w:rPr>
          <w:rFonts w:ascii="Arial" w:hAnsi="Arial" w:cs="Arial"/>
          <w:sz w:val="20"/>
          <w:szCs w:val="20"/>
        </w:rPr>
        <w:t>Jedním typem stonku u bylin je lodyha. Jak vypadá?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4016F">
        <w:rPr>
          <w:rFonts w:ascii="Arial" w:hAnsi="Arial" w:cs="Arial"/>
          <w:sz w:val="20"/>
          <w:szCs w:val="20"/>
        </w:rPr>
        <w:t>nese listy, které rostou z uzlin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4016F">
        <w:rPr>
          <w:rFonts w:ascii="Arial" w:hAnsi="Arial" w:cs="Arial"/>
          <w:sz w:val="20"/>
          <w:szCs w:val="20"/>
        </w:rPr>
        <w:t>je obvykle dutá, listy vyrůstají z kolének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4016F">
        <w:rPr>
          <w:rFonts w:ascii="Arial" w:hAnsi="Arial" w:cs="Arial"/>
          <w:sz w:val="20"/>
          <w:szCs w:val="20"/>
        </w:rPr>
        <w:t xml:space="preserve">letní </w:t>
      </w:r>
      <w:proofErr w:type="gramStart"/>
      <w:r w:rsidR="0074016F">
        <w:rPr>
          <w:rFonts w:ascii="Arial" w:hAnsi="Arial" w:cs="Arial"/>
          <w:sz w:val="20"/>
          <w:szCs w:val="20"/>
        </w:rPr>
        <w:t>je</w:t>
      </w:r>
      <w:proofErr w:type="gramEnd"/>
      <w:r w:rsidR="0074016F">
        <w:rPr>
          <w:rFonts w:ascii="Arial" w:hAnsi="Arial" w:cs="Arial"/>
          <w:sz w:val="20"/>
          <w:szCs w:val="20"/>
        </w:rPr>
        <w:t xml:space="preserve"> vždy nezelená, jarní je zelená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 w:rsidR="0074016F">
        <w:rPr>
          <w:rFonts w:ascii="Arial" w:hAnsi="Arial" w:cs="Arial"/>
          <w:sz w:val="20"/>
          <w:szCs w:val="20"/>
        </w:rPr>
        <w:t>Stavba stonku je podobná jako stavba kořene, ale během života vnikají ještě další vrstvy zvané: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4016F">
        <w:rPr>
          <w:rFonts w:ascii="Arial" w:hAnsi="Arial" w:cs="Arial"/>
          <w:sz w:val="20"/>
          <w:szCs w:val="20"/>
        </w:rPr>
        <w:t>kůra a lýko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4016F">
        <w:rPr>
          <w:rFonts w:ascii="Arial" w:hAnsi="Arial" w:cs="Arial"/>
          <w:sz w:val="20"/>
          <w:szCs w:val="20"/>
        </w:rPr>
        <w:t>druhotné dřevo a lýko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4016F">
        <w:rPr>
          <w:rFonts w:ascii="Arial" w:hAnsi="Arial" w:cs="Arial"/>
          <w:sz w:val="20"/>
          <w:szCs w:val="20"/>
        </w:rPr>
        <w:t>pryskyřičné kanálky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 w:rsidR="00F315A6">
        <w:rPr>
          <w:rFonts w:ascii="Arial" w:hAnsi="Arial" w:cs="Arial"/>
          <w:sz w:val="20"/>
          <w:szCs w:val="20"/>
        </w:rPr>
        <w:t>Jakou přeměnu stonku najdeme u vinné révy?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F315A6">
        <w:rPr>
          <w:rFonts w:ascii="Arial" w:hAnsi="Arial" w:cs="Arial"/>
          <w:sz w:val="20"/>
          <w:szCs w:val="20"/>
        </w:rPr>
        <w:t>trn – slouží k ochraně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F315A6">
        <w:rPr>
          <w:rFonts w:ascii="Arial" w:hAnsi="Arial" w:cs="Arial"/>
          <w:sz w:val="20"/>
          <w:szCs w:val="20"/>
        </w:rPr>
        <w:t>úponek – slouží k přichycení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F315A6">
        <w:rPr>
          <w:rFonts w:ascii="Arial" w:hAnsi="Arial" w:cs="Arial"/>
          <w:sz w:val="20"/>
          <w:szCs w:val="20"/>
        </w:rPr>
        <w:t>šlahoun – slouží k rozmnožování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 w:rsidR="00F315A6">
        <w:rPr>
          <w:rFonts w:ascii="Arial" w:hAnsi="Arial" w:cs="Arial"/>
          <w:sz w:val="20"/>
          <w:szCs w:val="20"/>
        </w:rPr>
        <w:t>Listy mohou na stonku vyrůstat různě. Jak označujeme postavení listů, kdy z uzliny rostou 2 listy proti sobě?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F315A6">
        <w:rPr>
          <w:rFonts w:ascii="Arial" w:hAnsi="Arial" w:cs="Arial"/>
          <w:sz w:val="20"/>
          <w:szCs w:val="20"/>
        </w:rPr>
        <w:t>střídavé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F315A6">
        <w:rPr>
          <w:rFonts w:ascii="Arial" w:hAnsi="Arial" w:cs="Arial"/>
          <w:sz w:val="20"/>
          <w:szCs w:val="20"/>
        </w:rPr>
        <w:t>přeslenité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F315A6">
        <w:rPr>
          <w:rFonts w:ascii="Arial" w:hAnsi="Arial" w:cs="Arial"/>
          <w:sz w:val="20"/>
          <w:szCs w:val="20"/>
        </w:rPr>
        <w:t>vstřícné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 w:rsidR="00B9032F">
        <w:rPr>
          <w:rFonts w:ascii="Arial" w:hAnsi="Arial" w:cs="Arial"/>
          <w:sz w:val="20"/>
          <w:szCs w:val="20"/>
        </w:rPr>
        <w:t>Jak se označují listy, které nemají řapík?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B9032F">
        <w:rPr>
          <w:rFonts w:ascii="Arial" w:hAnsi="Arial" w:cs="Arial"/>
          <w:sz w:val="20"/>
          <w:szCs w:val="20"/>
        </w:rPr>
        <w:t>přisedlé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B9032F">
        <w:rPr>
          <w:rFonts w:ascii="Arial" w:hAnsi="Arial" w:cs="Arial"/>
          <w:sz w:val="20"/>
          <w:szCs w:val="20"/>
        </w:rPr>
        <w:t>volné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B9032F">
        <w:rPr>
          <w:rFonts w:ascii="Arial" w:hAnsi="Arial" w:cs="Arial"/>
          <w:sz w:val="20"/>
          <w:szCs w:val="20"/>
        </w:rPr>
        <w:t>bezřapíkaté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 w:rsidR="00B9032F">
        <w:rPr>
          <w:rFonts w:ascii="Arial" w:hAnsi="Arial" w:cs="Arial"/>
          <w:sz w:val="20"/>
          <w:szCs w:val="20"/>
        </w:rPr>
        <w:t xml:space="preserve"> Jak vypadají dlanitě složené listy?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F56C80">
        <w:rPr>
          <w:rFonts w:ascii="Arial" w:hAnsi="Arial" w:cs="Arial"/>
          <w:sz w:val="20"/>
          <w:szCs w:val="20"/>
        </w:rPr>
        <w:t>z</w:t>
      </w:r>
      <w:r w:rsidR="00B9032F">
        <w:rPr>
          <w:rFonts w:ascii="Arial" w:hAnsi="Arial" w:cs="Arial"/>
          <w:sz w:val="20"/>
          <w:szCs w:val="20"/>
        </w:rPr>
        <w:t xml:space="preserve"> 2-3 lístků podobných lidské ruce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B9032F">
        <w:rPr>
          <w:rFonts w:ascii="Arial" w:hAnsi="Arial" w:cs="Arial"/>
          <w:sz w:val="20"/>
          <w:szCs w:val="20"/>
        </w:rPr>
        <w:t>jeden list (čepel) tvaru dlaně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B9032F">
        <w:rPr>
          <w:rFonts w:ascii="Arial" w:hAnsi="Arial" w:cs="Arial"/>
          <w:sz w:val="20"/>
          <w:szCs w:val="20"/>
        </w:rPr>
        <w:t>lístky vyrůstají z konce řapíku (např. kaštan)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 w:rsidR="00B9032F">
        <w:rPr>
          <w:rFonts w:ascii="Arial" w:hAnsi="Arial" w:cs="Arial"/>
          <w:sz w:val="20"/>
          <w:szCs w:val="20"/>
        </w:rPr>
        <w:t>Jak se nazývá vrstva v listu, ve které je zelené barvivo chlorofyl?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C60C7">
        <w:rPr>
          <w:rFonts w:ascii="Arial" w:hAnsi="Arial" w:cs="Arial"/>
          <w:sz w:val="20"/>
          <w:szCs w:val="20"/>
        </w:rPr>
        <w:t>provzdušňovací pletivo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C60C7">
        <w:rPr>
          <w:rFonts w:ascii="Arial" w:hAnsi="Arial" w:cs="Arial"/>
          <w:sz w:val="20"/>
          <w:szCs w:val="20"/>
        </w:rPr>
        <w:t>pokožka</w:t>
      </w:r>
    </w:p>
    <w:p w:rsidR="008B2380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C60C7">
        <w:rPr>
          <w:rFonts w:ascii="Arial" w:hAnsi="Arial" w:cs="Arial"/>
          <w:sz w:val="20"/>
          <w:szCs w:val="20"/>
        </w:rPr>
        <w:t>asimilační pletivo</w:t>
      </w:r>
    </w:p>
    <w:p w:rsidR="00B825F6" w:rsidRPr="00B825F6" w:rsidRDefault="00B825F6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 w:rsidR="00CC60C7">
        <w:rPr>
          <w:rFonts w:ascii="Arial" w:hAnsi="Arial" w:cs="Arial"/>
          <w:sz w:val="20"/>
          <w:szCs w:val="20"/>
        </w:rPr>
        <w:t>Jak označujeme přeměnu listu, kdy dolní část listu ztloustne a ukládají se v něm zásoby?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C60C7">
        <w:rPr>
          <w:rFonts w:ascii="Arial" w:hAnsi="Arial" w:cs="Arial"/>
          <w:sz w:val="20"/>
          <w:szCs w:val="20"/>
        </w:rPr>
        <w:t>bulva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C60C7">
        <w:rPr>
          <w:rFonts w:ascii="Arial" w:hAnsi="Arial" w:cs="Arial"/>
          <w:sz w:val="20"/>
          <w:szCs w:val="20"/>
        </w:rPr>
        <w:t>cibule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C60C7">
        <w:rPr>
          <w:rFonts w:ascii="Arial" w:hAnsi="Arial" w:cs="Arial"/>
          <w:sz w:val="20"/>
          <w:szCs w:val="20"/>
        </w:rPr>
        <w:t>hlíza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 w:rsidR="00633826">
        <w:rPr>
          <w:rFonts w:ascii="Arial" w:hAnsi="Arial" w:cs="Arial"/>
          <w:sz w:val="20"/>
          <w:szCs w:val="20"/>
        </w:rPr>
        <w:t>Co je to květní lůžko?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633826">
        <w:rPr>
          <w:rFonts w:ascii="Arial" w:hAnsi="Arial" w:cs="Arial"/>
          <w:sz w:val="20"/>
          <w:szCs w:val="20"/>
        </w:rPr>
        <w:t>žlutý střed květu (např. kopretina)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633826">
        <w:rPr>
          <w:rFonts w:ascii="Arial" w:hAnsi="Arial" w:cs="Arial"/>
          <w:sz w:val="20"/>
          <w:szCs w:val="20"/>
        </w:rPr>
        <w:t>rozšířený konec stonku, z něho květ vyrůstá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633826">
        <w:rPr>
          <w:rFonts w:ascii="Arial" w:hAnsi="Arial" w:cs="Arial"/>
          <w:sz w:val="20"/>
          <w:szCs w:val="20"/>
        </w:rPr>
        <w:t>část květu, ve které jsou uložena vajíčka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 w:rsidR="00B959DE">
        <w:rPr>
          <w:rFonts w:ascii="Arial" w:hAnsi="Arial" w:cs="Arial"/>
          <w:sz w:val="20"/>
          <w:szCs w:val="20"/>
        </w:rPr>
        <w:t>Jsou-li lístky květu nezelené (mají jinou barvu) a různého tvaru, označují se jako</w:t>
      </w:r>
      <w:r w:rsidR="00633826">
        <w:rPr>
          <w:rFonts w:ascii="Arial" w:hAnsi="Arial" w:cs="Arial"/>
          <w:sz w:val="20"/>
          <w:szCs w:val="20"/>
        </w:rPr>
        <w:t>: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B959DE">
        <w:rPr>
          <w:rFonts w:ascii="Arial" w:hAnsi="Arial" w:cs="Arial"/>
          <w:sz w:val="20"/>
          <w:szCs w:val="20"/>
        </w:rPr>
        <w:t>kalich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B959DE">
        <w:rPr>
          <w:rFonts w:ascii="Arial" w:hAnsi="Arial" w:cs="Arial"/>
          <w:sz w:val="20"/>
          <w:szCs w:val="20"/>
        </w:rPr>
        <w:t>okvětí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B959DE">
        <w:rPr>
          <w:rFonts w:ascii="Arial" w:hAnsi="Arial" w:cs="Arial"/>
          <w:sz w:val="20"/>
          <w:szCs w:val="20"/>
        </w:rPr>
        <w:t>koruna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 w:rsidR="00633826">
        <w:rPr>
          <w:rFonts w:ascii="Arial" w:hAnsi="Arial" w:cs="Arial"/>
          <w:sz w:val="20"/>
          <w:szCs w:val="20"/>
        </w:rPr>
        <w:t>Uvnitř květu se nacházejí pohlavní orgány. Jak je nazýváme?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633826">
        <w:rPr>
          <w:rFonts w:ascii="Arial" w:hAnsi="Arial" w:cs="Arial"/>
          <w:sz w:val="20"/>
          <w:szCs w:val="20"/>
        </w:rPr>
        <w:t>tyčinky (samičí) a pestíky (samčí)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633826">
        <w:rPr>
          <w:rFonts w:ascii="Arial" w:hAnsi="Arial" w:cs="Arial"/>
          <w:sz w:val="20"/>
          <w:szCs w:val="20"/>
        </w:rPr>
        <w:t>tyčinky (samčí) a pestíky (samičí)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2C1AA7">
        <w:rPr>
          <w:rFonts w:ascii="Arial" w:hAnsi="Arial" w:cs="Arial"/>
          <w:sz w:val="20"/>
          <w:szCs w:val="20"/>
        </w:rPr>
        <w:t>čnělky (samčí) a blizny (samičí)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</w:p>
    <w:p w:rsid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 w:rsidR="002C1AA7">
        <w:rPr>
          <w:rFonts w:ascii="Arial" w:hAnsi="Arial" w:cs="Arial"/>
          <w:sz w:val="20"/>
          <w:szCs w:val="20"/>
        </w:rPr>
        <w:t xml:space="preserve"> Pokud je v květu jen jeden z pohlavních orgánů (jen samčí nebo jen samičí), je květ: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2C1AA7">
        <w:rPr>
          <w:rFonts w:ascii="Arial" w:hAnsi="Arial" w:cs="Arial"/>
          <w:sz w:val="20"/>
          <w:szCs w:val="20"/>
        </w:rPr>
        <w:t>jednodomý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2C1AA7">
        <w:rPr>
          <w:rFonts w:ascii="Arial" w:hAnsi="Arial" w:cs="Arial"/>
          <w:sz w:val="20"/>
          <w:szCs w:val="20"/>
        </w:rPr>
        <w:t>jednopohlavný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2C1AA7">
        <w:rPr>
          <w:rFonts w:ascii="Arial" w:hAnsi="Arial" w:cs="Arial"/>
          <w:sz w:val="20"/>
          <w:szCs w:val="20"/>
        </w:rPr>
        <w:t>samčí (samičí)</w:t>
      </w:r>
    </w:p>
    <w:p w:rsidR="00F56261" w:rsidRDefault="00F56261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A58AB" w:rsidRDefault="00CA58AB" w:rsidP="00F67A3D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9" style="position:absolute;margin-left:261pt;margin-top:0;width:198pt;height:45pt;z-index:2"/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3</w:t>
      </w:r>
    </w:p>
    <w:p w:rsidR="00C92E87" w:rsidRPr="00B825F6" w:rsidRDefault="00C92E87" w:rsidP="00C92E87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C92E87" w:rsidRDefault="00C92E87" w:rsidP="00C92E87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Orgány semenných rostlin můžeme rozdělit do dvou skupin. Co sem nepatří?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vegetativní</w:t>
      </w:r>
    </w:p>
    <w:p w:rsidR="00C92E87" w:rsidRPr="00B825F6" w:rsidRDefault="00C92E87" w:rsidP="00C92E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sterilní</w:t>
      </w:r>
    </w:p>
    <w:p w:rsidR="00C92E87" w:rsidRPr="00B825F6" w:rsidRDefault="00C92E87" w:rsidP="00C92E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reprodukční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Rozlišujeme 3 funkce kořene, Co však funkcí kořene není?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probíhá v něm fotosyntéza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přijímá vodu s nerostnými látkami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je úložištěm zásobních látek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Vrstva v kořeni, ve které jsou vodivá pletiva vedoucí vodu s minerálními látkami vzhůru</w:t>
      </w:r>
      <w:r w:rsidR="00B959D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se nazývá: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středový válec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dřeň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prvotní kůra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Kterou částí kořene je čerpána voda z půdy?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jen špičkou, tzv. kořenovou čepičkou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nejvíce kořenovými vlásky vyrůstajícími z pokožky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nejvíce hlavním kořenem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Stonek rostlin se dělí kratší a delší úseky. Jak se označují?</w:t>
      </w: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kratší jsou články, delší jsou uzliny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delší jsou články, kratší jsou kolénka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kratší jsou uzliny, delší jsou články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Známe tři typy stonků, jedním je stéblo. Jak stéblo vypadá?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 uzlin na stéble vyrůstají listy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 zcela bez listů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je obvykle duté, dělené kolénky na části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Stonky se mohou různě větvit. Jak se větví při hroznovitém větvení?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hlavní stonek je nejdelší, protože roste rychleji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postranní větve přerůstají hlavní stonek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všechny větve i hlavní stonek jsou stejně dlouhé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Stonek se může přeměnit v jiné orgány. Jak se jmenuje přeměněný stonek jahodníku?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úponek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oddenek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šlahoun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Jakou funkci mají na listu průduchy?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prochází jimi do listu voda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dochází přes ně k výměně plynů a odpařování vody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prochází jimi foukající vítr, list se tak snadno neodlomí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Jeden ze způsobů postavení listů na stonku se označuje přízemní růžice. Jak tu listy rostou?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při zemi - ne na stonku (stvolu), který nese jen květ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 uzliny vždy jen 1 list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z uzliny víc než 2 listy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Na čepeli listu je dobře viditelná žilnatina. K čemu slouží?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procházejí jí plyny (kyslík, oxid uhličitý)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vede vodu a zpevňuje list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brání býložravcům, aby listy jedli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Jak vypadají listy označované jako zpeřené?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jedna čepel, žilnatina se větví jako u ptačího pera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listy mají prapor, osten a brk</w:t>
      </w: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lístky vyrůstají podél řapíku (např. u růže)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Kde najdeme na listu průduchy?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jen na vrchní straně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jen na spodní straně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na obou stranách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>
        <w:rPr>
          <w:rFonts w:ascii="Arial" w:hAnsi="Arial" w:cs="Arial"/>
          <w:sz w:val="20"/>
          <w:szCs w:val="20"/>
        </w:rPr>
        <w:t>Rozlišujeme 2 typy květních obalů. Které to jsou?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koruna (většinou zelená) a kalich (barevný)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kalich (většinou zelený) a koruna (barevná)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okvětí (většinou bílé) a terč (většinou žlutý)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>
        <w:rPr>
          <w:rFonts w:ascii="Arial" w:hAnsi="Arial" w:cs="Arial"/>
          <w:sz w:val="20"/>
          <w:szCs w:val="20"/>
        </w:rPr>
        <w:t>Jsou-li jednotlivé barevné lístky květu stejné barvou i tvarem, jde o: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okvětí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různoobalný květ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květenství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D758EE" w:rsidRPr="00B825F6" w:rsidRDefault="00C92E87" w:rsidP="00D758EE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 w:rsidR="00D758EE">
        <w:rPr>
          <w:rFonts w:ascii="Arial" w:hAnsi="Arial" w:cs="Arial"/>
          <w:sz w:val="20"/>
          <w:szCs w:val="20"/>
        </w:rPr>
        <w:t>Pestík (samičí pohlavní orgán květu) má tyto části:</w:t>
      </w:r>
    </w:p>
    <w:p w:rsidR="00D758EE" w:rsidRPr="00B825F6" w:rsidRDefault="00D758EE" w:rsidP="00D758EE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tyčinku a prašník</w:t>
      </w:r>
    </w:p>
    <w:p w:rsidR="00D758EE" w:rsidRPr="00B825F6" w:rsidRDefault="00D758EE" w:rsidP="00D758EE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nitku, pyl a semeník</w:t>
      </w:r>
    </w:p>
    <w:p w:rsidR="00D758EE" w:rsidRPr="00B825F6" w:rsidRDefault="00D758EE" w:rsidP="00D758EE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bliznu, čnělku a semeník</w:t>
      </w:r>
    </w:p>
    <w:p w:rsidR="00C92E87" w:rsidRPr="00B825F6" w:rsidRDefault="00C92E87" w:rsidP="00D758EE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>
        <w:rPr>
          <w:rFonts w:ascii="Arial" w:hAnsi="Arial" w:cs="Arial"/>
          <w:sz w:val="20"/>
          <w:szCs w:val="20"/>
        </w:rPr>
        <w:t xml:space="preserve"> Pokud na rostlině rostou pouze samčí nebo pouze samičí pohlavní orgány, je rostlina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 xml:space="preserve">jednopohlavní 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dvoudomá</w:t>
      </w:r>
    </w:p>
    <w:p w:rsidR="00CA58AB" w:rsidRDefault="00C92E87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jednomístná</w:t>
      </w: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D758EE" w:rsidRDefault="00D758EE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F67A3D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30" style="position:absolute;margin-left:261pt;margin-top:0;width:198pt;height:45pt;z-index:3">
            <v:textbox>
              <w:txbxContent>
                <w:p w:rsidR="00C92E87" w:rsidRPr="00C92E87" w:rsidRDefault="00C92E87" w:rsidP="00C92E87">
                  <w:pPr>
                    <w:jc w:val="center"/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</w:pPr>
                  <w:r w:rsidRPr="00C92E87"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3</w:t>
      </w:r>
    </w:p>
    <w:p w:rsidR="00C92E87" w:rsidRPr="00B825F6" w:rsidRDefault="00C92E87" w:rsidP="00C92E87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C92E87" w:rsidRDefault="00C92E87" w:rsidP="00C92E87">
      <w:pPr>
        <w:jc w:val="center"/>
        <w:rPr>
          <w:rFonts w:ascii="Arial" w:hAnsi="Arial" w:cs="Arial"/>
          <w:b/>
          <w:sz w:val="40"/>
          <w:szCs w:val="40"/>
        </w:rPr>
      </w:pPr>
      <w:r w:rsidRPr="00C16FCD"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K čemu slouží orgány rostliny označované jako reprodukční?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umožňují život (např. kořen)</w:t>
      </w:r>
    </w:p>
    <w:p w:rsidR="00C92E87" w:rsidRPr="00B825F6" w:rsidRDefault="00C92E87" w:rsidP="00C92E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udržují rostlinu ve vzpřímené poloze</w:t>
      </w:r>
    </w:p>
    <w:p w:rsidR="00C92E87" w:rsidRPr="00C92E87" w:rsidRDefault="00C92E87" w:rsidP="00C92E87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>c) k rozmnožování (např. květ)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Na povrchu kořene se nachází: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prvotní kůra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b) kořenová pokožka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kořenová dřeň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Jak označujeme ukončení špičky kořene, které jej chrání před poškozením?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kořenový hrot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b) kořenová čepička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koncový kořen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Kořen se může přeměnit v zásobní orgán, jako např.: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cibule nebo oddenek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úponek nebo šlahoun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c) hlíza nebo bulva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Stonek má 3 hlavní funkce. Co však mezi ně nepatří?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a) probíhá v něm fotosyntéza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vede vodu z kořenů a živiny z listů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zajišťuje růst rostliny do výšky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Jedním typem stonku u bylin je lodyha. Jak vypadá?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a) nese listy, které rostou z uzlin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 obvykle dutá, listy vyrůstají z kolének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 xml:space="preserve">letní </w:t>
      </w:r>
      <w:proofErr w:type="gramStart"/>
      <w:r>
        <w:rPr>
          <w:rFonts w:ascii="Arial" w:hAnsi="Arial" w:cs="Arial"/>
          <w:sz w:val="20"/>
          <w:szCs w:val="20"/>
        </w:rPr>
        <w:t>je</w:t>
      </w:r>
      <w:proofErr w:type="gramEnd"/>
      <w:r>
        <w:rPr>
          <w:rFonts w:ascii="Arial" w:hAnsi="Arial" w:cs="Arial"/>
          <w:sz w:val="20"/>
          <w:szCs w:val="20"/>
        </w:rPr>
        <w:t xml:space="preserve"> vždy nezelená, jarní je zelená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Stavba stonku je podobná jako stavba kořene, ale během života vnikají ještě další vrstvy zvané: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kůra a lýko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b) druhotné dřevo a lýko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pryskyřičné kanálky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Jakou přeměnu stonku najdeme u vinné révy?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trn – slouží k ochraně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b) úponek – slouží k přichycení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šlahoun – slouží k rozmnožování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Listy mohou na stonku vyrůstat různě. Jak označujeme postavení listů, kdy z uzliny rostou 2 listy proti sobě?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střídavé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přeslenité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c) vstřícné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Jak se označují listy, které nemají řapík?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a) přisedlé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volné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bezřapíkaté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Jak vypadají dlanitě složené listy?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 2-3 lístků podobných lidské ruce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jeden list (čepel) tvaru dlaně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c) lístky vyrůstají z konce řapíku (např. kaštan)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Jak se nazývá vrstva v listu, ve které je zelené barvivo chlorofyl?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provzdušňovací pletivo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pokožka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c) asimilační pletivo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Jak označujeme přeměnu listu, kdy dolní část listu ztloustne a ukládají se v něm zásoby?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bulva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b) cibule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hlíza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>
        <w:rPr>
          <w:rFonts w:ascii="Arial" w:hAnsi="Arial" w:cs="Arial"/>
          <w:sz w:val="20"/>
          <w:szCs w:val="20"/>
        </w:rPr>
        <w:t>Co je to květní lůžko?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žlutý střed květu (např. kopretina)</w:t>
      </w:r>
    </w:p>
    <w:p w:rsidR="00C92E87" w:rsidRPr="00C92E87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C92E87">
        <w:rPr>
          <w:rFonts w:ascii="Arial" w:hAnsi="Arial" w:cs="Arial"/>
          <w:b/>
          <w:color w:val="FF0000"/>
          <w:sz w:val="20"/>
          <w:szCs w:val="20"/>
        </w:rPr>
        <w:tab/>
        <w:t>b) rozšířený konec stonku, z něho květ vyrůstá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část květu, ve které jsou uložena vajíčka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>
        <w:rPr>
          <w:rFonts w:ascii="Arial" w:hAnsi="Arial" w:cs="Arial"/>
          <w:sz w:val="20"/>
          <w:szCs w:val="20"/>
        </w:rPr>
        <w:t xml:space="preserve">Jsou-li lístky květu nezelené (mají jinou barvu) a různého tvaru, </w:t>
      </w:r>
      <w:r w:rsidR="00B959DE">
        <w:rPr>
          <w:rFonts w:ascii="Arial" w:hAnsi="Arial" w:cs="Arial"/>
          <w:sz w:val="20"/>
          <w:szCs w:val="20"/>
        </w:rPr>
        <w:t>označují se jako</w:t>
      </w:r>
      <w:r>
        <w:rPr>
          <w:rFonts w:ascii="Arial" w:hAnsi="Arial" w:cs="Arial"/>
          <w:sz w:val="20"/>
          <w:szCs w:val="20"/>
        </w:rPr>
        <w:t>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B959DE">
        <w:rPr>
          <w:rFonts w:ascii="Arial" w:hAnsi="Arial" w:cs="Arial"/>
          <w:sz w:val="20"/>
          <w:szCs w:val="20"/>
        </w:rPr>
        <w:t>kalich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B959DE">
        <w:rPr>
          <w:rFonts w:ascii="Arial" w:hAnsi="Arial" w:cs="Arial"/>
          <w:sz w:val="20"/>
          <w:szCs w:val="20"/>
        </w:rPr>
        <w:t>okvětí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 xml:space="preserve">c) </w:t>
      </w:r>
      <w:r w:rsidR="00B959DE" w:rsidRPr="00B959DE">
        <w:rPr>
          <w:rFonts w:ascii="Arial" w:hAnsi="Arial" w:cs="Arial"/>
          <w:b/>
          <w:color w:val="FF0000"/>
          <w:sz w:val="20"/>
          <w:szCs w:val="20"/>
        </w:rPr>
        <w:t>koruna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>
        <w:rPr>
          <w:rFonts w:ascii="Arial" w:hAnsi="Arial" w:cs="Arial"/>
          <w:sz w:val="20"/>
          <w:szCs w:val="20"/>
        </w:rPr>
        <w:t>Uvnitř květu se nacházejí pohlavní orgány. Jak je nazýváme?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tyčinky (samičí) a pestíky (samčí)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b) tyčinky (samčí) a pestíky (samičí)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čnělky (samčí) a blizny (samičí)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>
        <w:rPr>
          <w:rFonts w:ascii="Arial" w:hAnsi="Arial" w:cs="Arial"/>
          <w:sz w:val="20"/>
          <w:szCs w:val="20"/>
        </w:rPr>
        <w:t xml:space="preserve"> Pokud je v květu jen jeden z pohlavních orgánů (jen samčí nebo jen samičí), je květ: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jednodomý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b) jednopohlavný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samčí (samičí)</w:t>
      </w: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sz w:val="22"/>
          <w:szCs w:val="22"/>
        </w:rPr>
      </w:pPr>
    </w:p>
    <w:p w:rsidR="00C92E87" w:rsidRDefault="00C92E87" w:rsidP="00C92E8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lastRenderedPageBreak/>
        <w:pict>
          <v:rect id="_x0000_s1032" style="position:absolute;margin-left:261pt;margin-top:0;width:198pt;height:45pt;z-index:5">
            <v:textbox>
              <w:txbxContent>
                <w:p w:rsidR="00C92E87" w:rsidRPr="00C92E87" w:rsidRDefault="00C92E87" w:rsidP="00C92E87">
                  <w:pPr>
                    <w:jc w:val="center"/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</w:pPr>
                  <w:r w:rsidRPr="00C92E87"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2"/>
          <w:szCs w:val="22"/>
        </w:rPr>
        <w:pict>
          <v:rect id="_x0000_s1031" style="position:absolute;margin-left:261pt;margin-top:0;width:198pt;height:45pt;z-index:4"/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3</w:t>
      </w:r>
    </w:p>
    <w:p w:rsidR="00C92E87" w:rsidRPr="00B825F6" w:rsidRDefault="00C92E87" w:rsidP="00C92E87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C92E87" w:rsidRDefault="00C92E87" w:rsidP="00C92E87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Orgány semenných rostlin můžeme rozdělit do dvou skupin. Co sem nepatří?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vegetativní</w:t>
      </w:r>
    </w:p>
    <w:p w:rsidR="00C92E87" w:rsidRPr="00B959DE" w:rsidRDefault="00C92E87" w:rsidP="00C92E87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>b) sterilní</w:t>
      </w:r>
    </w:p>
    <w:p w:rsidR="00C92E87" w:rsidRPr="00B825F6" w:rsidRDefault="00C92E87" w:rsidP="00C92E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reprodukční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Rozlišujeme 3 funkce kořene, Co však funkcí kořene není?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a) probíhá v něm fotosyntéza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přijímá vodu s nerostnými látkami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je úložištěm zásobních látek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Vrstva v kořeni, ve které jsou vodivá pletiva vedoucí vodu s minerálními látkami vzhůru</w:t>
      </w:r>
      <w:r w:rsidR="00B959D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se nazývá: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a) středový válec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dřeň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prvotní kůra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Kterou částí kořene je čerpána voda z půdy?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jen špičkou, tzv. kořenovou čepičkou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b) nejvíce kořenovými vlásky vyrůstajícími z pokožky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nejvíce hlavním kořenem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Stonek rostlin se dělí kratší a delší úseky. Jak se označují?</w:t>
      </w: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kratší jsou články, delší jsou uzliny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delší jsou články, kratší jsou kolénka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c) kratší jsou uzliny, delší jsou články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Známe tři typy stonků, jedním je stéblo. Jak stéblo vypadá?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 uzlin na stéble vyrůstají listy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 zcela bez listů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c) je obvykle duté, dělené kolénky na části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Stonky se mohou různě větvit. Jak se větví při hroznovitém větvení?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a) hlavní stonek je nejdelší, protože roste rychleji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postranní větve přerůstají hlavní stonek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všechny větve i hlavní stonek jsou stejně dlouhé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Stonek se může přeměnit v jiné orgány. Jak se jmenuje přeměněný stonek jahodníku?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úponek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oddenek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c) šlahoun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Jakou funkci mají na listu průduchy?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prochází jimi do listu voda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b) dochází přes ně k výměně plynů a odpařování vody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prochází jimi foukající vítr, list se tak snadno neodlomí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Jeden ze způsobů postavení listů na stonku se označuje přízemní růžice. Jak tu listy rostou?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a) při zemi - ne na stonku (stvolu), který nese jen květ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 uzliny vždy jen 1 list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z uzliny víc než 2 listy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Na čepeli listu je dobře viditelná žilnatina. K čemu slouží?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procházejí jí plyny (kyslík, oxid uhličitý)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b) vede vodu a zpevňuje list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brání býložravcům, aby listy jedli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Jak vypadají listy označované jako zpeřené?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jedna čepel, žilnatina se větví jako u ptačího pera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listy mají prapor, osten a brk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c) lístky vyrůstají podél řapíku (např. u růže)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Kde najdeme na listu průduchy?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jen na vrchní straně</w:t>
      </w:r>
    </w:p>
    <w:p w:rsidR="00C92E87" w:rsidRPr="00B959D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B959DE">
        <w:rPr>
          <w:rFonts w:ascii="Arial" w:hAnsi="Arial" w:cs="Arial"/>
          <w:b/>
          <w:color w:val="FF0000"/>
          <w:sz w:val="20"/>
          <w:szCs w:val="20"/>
        </w:rPr>
        <w:tab/>
        <w:t>b) jen na spodní straně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na obou stranách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>
        <w:rPr>
          <w:rFonts w:ascii="Arial" w:hAnsi="Arial" w:cs="Arial"/>
          <w:sz w:val="20"/>
          <w:szCs w:val="20"/>
        </w:rPr>
        <w:t>Rozlišujeme 2 typy květních obalů. Které to jsou?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koruna (většinou zelená) a kalich (barevný)</w:t>
      </w:r>
    </w:p>
    <w:p w:rsidR="00C92E87" w:rsidRPr="00D758E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D758EE">
        <w:rPr>
          <w:rFonts w:ascii="Arial" w:hAnsi="Arial" w:cs="Arial"/>
          <w:b/>
          <w:color w:val="FF0000"/>
          <w:sz w:val="20"/>
          <w:szCs w:val="20"/>
        </w:rPr>
        <w:tab/>
        <w:t>b) kalich (většinou zelený) a koruna (barevná)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okvětí (většinou bílé) a terč (většinou žlutý)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>
        <w:rPr>
          <w:rFonts w:ascii="Arial" w:hAnsi="Arial" w:cs="Arial"/>
          <w:sz w:val="20"/>
          <w:szCs w:val="20"/>
        </w:rPr>
        <w:t>Jsou-li jednotlivé barevné lístky květu stejné barvou i tvarem, jde o:</w:t>
      </w:r>
    </w:p>
    <w:p w:rsidR="00C92E87" w:rsidRPr="00D758E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D758EE">
        <w:rPr>
          <w:rFonts w:ascii="Arial" w:hAnsi="Arial" w:cs="Arial"/>
          <w:b/>
          <w:color w:val="FF0000"/>
          <w:sz w:val="20"/>
          <w:szCs w:val="20"/>
        </w:rPr>
        <w:tab/>
        <w:t>a) okvětí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různoobalný květ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květenství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 w:rsidR="00D758EE">
        <w:rPr>
          <w:rFonts w:ascii="Arial" w:hAnsi="Arial" w:cs="Arial"/>
          <w:sz w:val="20"/>
          <w:szCs w:val="20"/>
        </w:rPr>
        <w:t>Pestík (samičí pohlavní orgán květu) má tyto části</w:t>
      </w:r>
      <w:r>
        <w:rPr>
          <w:rFonts w:ascii="Arial" w:hAnsi="Arial" w:cs="Arial"/>
          <w:sz w:val="20"/>
          <w:szCs w:val="20"/>
        </w:rPr>
        <w:t>: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D758EE">
        <w:rPr>
          <w:rFonts w:ascii="Arial" w:hAnsi="Arial" w:cs="Arial"/>
          <w:sz w:val="20"/>
          <w:szCs w:val="20"/>
        </w:rPr>
        <w:t>tyčinku a prašník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D758EE">
        <w:rPr>
          <w:rFonts w:ascii="Arial" w:hAnsi="Arial" w:cs="Arial"/>
          <w:sz w:val="20"/>
          <w:szCs w:val="20"/>
        </w:rPr>
        <w:t>nitku, pyl a semeník</w:t>
      </w:r>
    </w:p>
    <w:p w:rsidR="00C92E87" w:rsidRPr="00D758E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D758EE">
        <w:rPr>
          <w:rFonts w:ascii="Arial" w:hAnsi="Arial" w:cs="Arial"/>
          <w:b/>
          <w:color w:val="FF0000"/>
          <w:sz w:val="20"/>
          <w:szCs w:val="20"/>
        </w:rPr>
        <w:tab/>
        <w:t xml:space="preserve">c) </w:t>
      </w:r>
      <w:r w:rsidR="00D758EE" w:rsidRPr="00D758EE">
        <w:rPr>
          <w:rFonts w:ascii="Arial" w:hAnsi="Arial" w:cs="Arial"/>
          <w:b/>
          <w:color w:val="FF0000"/>
          <w:sz w:val="20"/>
          <w:szCs w:val="20"/>
        </w:rPr>
        <w:t>bliznu, čnělku a semeník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>
        <w:rPr>
          <w:rFonts w:ascii="Arial" w:hAnsi="Arial" w:cs="Arial"/>
          <w:sz w:val="20"/>
          <w:szCs w:val="20"/>
        </w:rPr>
        <w:t xml:space="preserve"> Pokud na rostlině rostou pouze samčí nebo pouze samičí pohlavní orgány, je rostlina</w:t>
      </w:r>
    </w:p>
    <w:p w:rsidR="00C92E87" w:rsidRPr="00B825F6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 xml:space="preserve">jednopohlavní </w:t>
      </w:r>
    </w:p>
    <w:p w:rsidR="00C92E87" w:rsidRPr="00D758EE" w:rsidRDefault="00C92E87" w:rsidP="00C92E87">
      <w:pPr>
        <w:rPr>
          <w:rFonts w:ascii="Arial" w:hAnsi="Arial" w:cs="Arial"/>
          <w:b/>
          <w:color w:val="FF0000"/>
          <w:sz w:val="20"/>
          <w:szCs w:val="20"/>
        </w:rPr>
      </w:pPr>
      <w:r w:rsidRPr="00D758EE">
        <w:rPr>
          <w:rFonts w:ascii="Arial" w:hAnsi="Arial" w:cs="Arial"/>
          <w:b/>
          <w:color w:val="FF0000"/>
          <w:sz w:val="20"/>
          <w:szCs w:val="20"/>
        </w:rPr>
        <w:tab/>
        <w:t>b) dvoudomá</w:t>
      </w: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jednomístná</w:t>
      </w: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Default="00C92E87" w:rsidP="00C92E87">
      <w:pPr>
        <w:rPr>
          <w:rFonts w:ascii="Arial" w:hAnsi="Arial" w:cs="Arial"/>
          <w:sz w:val="20"/>
          <w:szCs w:val="20"/>
        </w:rPr>
      </w:pPr>
    </w:p>
    <w:p w:rsidR="00C92E87" w:rsidRPr="00C92E87" w:rsidRDefault="00C92E87" w:rsidP="00F67A3D">
      <w:pPr>
        <w:rPr>
          <w:rFonts w:ascii="Arial" w:hAnsi="Arial" w:cs="Arial"/>
          <w:sz w:val="20"/>
          <w:szCs w:val="20"/>
        </w:rPr>
      </w:pPr>
    </w:p>
    <w:sectPr w:rsidR="00C92E87" w:rsidRPr="00C92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1A4E05"/>
    <w:rsid w:val="00227B3F"/>
    <w:rsid w:val="002C1AA7"/>
    <w:rsid w:val="00324E45"/>
    <w:rsid w:val="00351E41"/>
    <w:rsid w:val="005A205E"/>
    <w:rsid w:val="00633826"/>
    <w:rsid w:val="0070543E"/>
    <w:rsid w:val="0074016F"/>
    <w:rsid w:val="008B2380"/>
    <w:rsid w:val="008B649F"/>
    <w:rsid w:val="009F7848"/>
    <w:rsid w:val="00A0467C"/>
    <w:rsid w:val="00B825F6"/>
    <w:rsid w:val="00B9032F"/>
    <w:rsid w:val="00B959DE"/>
    <w:rsid w:val="00C16FCD"/>
    <w:rsid w:val="00C92E87"/>
    <w:rsid w:val="00CA58AB"/>
    <w:rsid w:val="00CC60C7"/>
    <w:rsid w:val="00CE61AC"/>
    <w:rsid w:val="00D36F16"/>
    <w:rsid w:val="00D758EE"/>
    <w:rsid w:val="00EE7AFE"/>
    <w:rsid w:val="00F315A6"/>
    <w:rsid w:val="00F56261"/>
    <w:rsid w:val="00F56C80"/>
    <w:rsid w:val="00F67A3D"/>
    <w:rsid w:val="00F95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227B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8B6-2628-4DDE-89D7-832519E7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1665</Words>
  <Characters>9828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11471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2012-02-26T18:05:00Z</dcterms:created>
  <dcterms:modified xsi:type="dcterms:W3CDTF">2012-02-26T18:05:00Z</dcterms:modified>
</cp:coreProperties>
</file>