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CF7" w:rsidRDefault="00927CF7" w:rsidP="00927CF7">
      <w:pPr>
        <w:pBdr>
          <w:bottom w:val="single" w:sz="4" w:space="1" w:color="auto"/>
        </w:pBdr>
        <w:ind w:left="993"/>
        <w:jc w:val="center"/>
      </w:pPr>
      <w:r w:rsidRPr="00B13FF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.6pt;height:113.6pt;visibility:visible;mso-wrap-style:square">
            <v:imagedata r:id="rId6" o:title="logolink_OPVK_IPo_PPv3_color"/>
          </v:shape>
        </w:pict>
      </w:r>
      <w:r>
        <w:br/>
      </w:r>
    </w:p>
    <w:p w:rsidR="00927CF7" w:rsidRDefault="00927CF7" w:rsidP="00927CF7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927CF7" w:rsidRDefault="00927CF7" w:rsidP="00927CF7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proofErr w:type="gramStart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12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2B2C34">
        <w:rPr>
          <w:sz w:val="40"/>
          <w:szCs w:val="40"/>
        </w:rPr>
        <w:t>6.PÍSEMNÁ</w:t>
      </w:r>
      <w:proofErr w:type="gramEnd"/>
      <w:r w:rsidRPr="002B2C34">
        <w:rPr>
          <w:sz w:val="40"/>
          <w:szCs w:val="40"/>
        </w:rPr>
        <w:t xml:space="preserve"> PRÁCE: Mízní a dýchací</w:t>
      </w:r>
    </w:p>
    <w:p w:rsidR="00927CF7" w:rsidRPr="00E53526" w:rsidRDefault="00927CF7" w:rsidP="00927CF7">
      <w:pPr>
        <w:jc w:val="center"/>
        <w:rPr>
          <w:sz w:val="36"/>
          <w:szCs w:val="36"/>
        </w:rPr>
      </w:pPr>
    </w:p>
    <w:p w:rsidR="00927CF7" w:rsidRPr="004D2AAB" w:rsidRDefault="00927CF7" w:rsidP="00927CF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2B2C34">
        <w:rPr>
          <w:sz w:val="40"/>
          <w:szCs w:val="40"/>
        </w:rPr>
        <w:t>PÍSEMNÁ PRÁCE: Mízní a dýchací</w:t>
      </w:r>
    </w:p>
    <w:p w:rsidR="00927CF7" w:rsidRPr="00C818C2" w:rsidRDefault="00927CF7" w:rsidP="00927CF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927CF7" w:rsidRPr="00C818C2" w:rsidRDefault="00927CF7" w:rsidP="00927CF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Mgr. Jiří </w:t>
      </w:r>
      <w:proofErr w:type="spellStart"/>
      <w:r>
        <w:rPr>
          <w:sz w:val="28"/>
          <w:szCs w:val="28"/>
        </w:rPr>
        <w:t>Olexa</w:t>
      </w:r>
      <w:proofErr w:type="spellEnd"/>
    </w:p>
    <w:p w:rsidR="00927CF7" w:rsidRPr="00C818C2" w:rsidRDefault="00927CF7" w:rsidP="00927CF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2B2C34">
        <w:rPr>
          <w:sz w:val="40"/>
          <w:szCs w:val="40"/>
        </w:rPr>
        <w:t>PÍSEMNÁ PRÁCE: Mízní a dýchací</w:t>
      </w:r>
      <w:r>
        <w:rPr>
          <w:sz w:val="28"/>
          <w:szCs w:val="28"/>
        </w:rPr>
        <w:br/>
        <w:t>(práce s interaktivní tabulí, pracovní list)</w:t>
      </w:r>
    </w:p>
    <w:p w:rsidR="00927CF7" w:rsidRDefault="00927CF7" w:rsidP="00927CF7"/>
    <w:p w:rsidR="00927CF7" w:rsidRDefault="00927CF7" w:rsidP="00927CF7">
      <w:pPr>
        <w:pBdr>
          <w:bottom w:val="single" w:sz="4" w:space="1" w:color="auto"/>
        </w:pBdr>
      </w:pPr>
    </w:p>
    <w:p w:rsidR="00927CF7" w:rsidRPr="009862F8" w:rsidRDefault="00927CF7" w:rsidP="00927CF7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927CF7" w:rsidRPr="009862F8" w:rsidRDefault="00927CF7" w:rsidP="00927CF7">
      <w:pPr>
        <w:jc w:val="center"/>
        <w:rPr>
          <w:sz w:val="16"/>
          <w:szCs w:val="16"/>
        </w:rPr>
      </w:pPr>
    </w:p>
    <w:p w:rsidR="00927CF7" w:rsidRPr="009862F8" w:rsidRDefault="00927CF7" w:rsidP="00927CF7">
      <w:pPr>
        <w:jc w:val="center"/>
        <w:rPr>
          <w:sz w:val="16"/>
          <w:szCs w:val="16"/>
        </w:rPr>
      </w:pPr>
    </w:p>
    <w:p w:rsidR="00927CF7" w:rsidRPr="009862F8" w:rsidRDefault="00927CF7" w:rsidP="00927CF7">
      <w:pPr>
        <w:jc w:val="center"/>
        <w:rPr>
          <w:sz w:val="16"/>
          <w:szCs w:val="16"/>
        </w:rPr>
      </w:pPr>
    </w:p>
    <w:p w:rsidR="00927CF7" w:rsidRDefault="00927CF7" w:rsidP="00C03AB3">
      <w:pPr>
        <w:pStyle w:val="Nzev"/>
        <w:jc w:val="left"/>
        <w:rPr>
          <w:rFonts w:ascii="Arial" w:eastAsia="Trebuchet MS" w:hAnsi="Arial" w:cs="Arial"/>
          <w:color w:val="000000"/>
          <w:kern w:val="24"/>
          <w:sz w:val="20"/>
          <w:szCs w:val="20"/>
        </w:rPr>
      </w:pPr>
    </w:p>
    <w:p w:rsidR="00C03AB3" w:rsidRPr="009D2E37" w:rsidRDefault="00C03AB3" w:rsidP="00C03AB3">
      <w:pPr>
        <w:pStyle w:val="Nzev"/>
        <w:jc w:val="left"/>
        <w:rPr>
          <w:rFonts w:ascii="Arial" w:hAnsi="Arial" w:cs="Arial"/>
          <w:b w:val="0"/>
          <w:sz w:val="20"/>
          <w:szCs w:val="20"/>
        </w:rPr>
      </w:pPr>
      <w:r w:rsidRPr="009D2E37">
        <w:rPr>
          <w:rFonts w:ascii="Arial" w:eastAsia="Trebuchet MS" w:hAnsi="Arial" w:cs="Arial"/>
          <w:color w:val="000000"/>
          <w:kern w:val="24"/>
          <w:sz w:val="20"/>
          <w:szCs w:val="20"/>
        </w:rPr>
        <w:t xml:space="preserve">Mgr. Jiří Olexa,  </w:t>
      </w:r>
      <w:r>
        <w:rPr>
          <w:rFonts w:ascii="Arial" w:eastAsia="Trebuchet MS" w:hAnsi="Arial" w:cs="Arial"/>
          <w:color w:val="000000"/>
          <w:kern w:val="24"/>
          <w:sz w:val="20"/>
          <w:szCs w:val="20"/>
        </w:rPr>
        <w:t>20.února 2012, 8.ročník,  V/2 II12</w:t>
      </w:r>
      <w:r w:rsidRPr="009D2E37">
        <w:rPr>
          <w:rFonts w:ascii="Arial" w:eastAsia="Trebuchet MS" w:hAnsi="Arial" w:cs="Arial"/>
          <w:color w:val="000000"/>
          <w:kern w:val="24"/>
          <w:sz w:val="20"/>
          <w:szCs w:val="20"/>
        </w:rPr>
        <w:t xml:space="preserve">, Přírodopis, </w:t>
      </w:r>
      <w:r>
        <w:rPr>
          <w:rFonts w:ascii="Arial" w:eastAsia="Trebuchet MS" w:hAnsi="Arial" w:cs="Arial"/>
          <w:color w:val="000000"/>
          <w:kern w:val="24"/>
          <w:sz w:val="20"/>
          <w:szCs w:val="20"/>
        </w:rPr>
        <w:t>6.PÍSEMNÁ PRÁCE: Mízní a dýchací</w:t>
      </w:r>
    </w:p>
    <w:p w:rsidR="00C03AB3" w:rsidRDefault="00C03AB3" w:rsidP="00C77933">
      <w:pPr>
        <w:pStyle w:val="Nzev"/>
        <w:jc w:val="left"/>
        <w:rPr>
          <w:rFonts w:ascii="Arial" w:hAnsi="Arial" w:cs="Arial"/>
          <w:sz w:val="28"/>
          <w:szCs w:val="28"/>
          <w:u w:val="single"/>
        </w:rPr>
      </w:pPr>
    </w:p>
    <w:p w:rsidR="00C03AB3" w:rsidRDefault="00C03AB3" w:rsidP="00C77933">
      <w:pPr>
        <w:pStyle w:val="Nzev"/>
        <w:jc w:val="left"/>
        <w:rPr>
          <w:rFonts w:ascii="Arial" w:hAnsi="Arial" w:cs="Arial"/>
          <w:sz w:val="28"/>
          <w:szCs w:val="28"/>
          <w:u w:val="single"/>
        </w:rPr>
      </w:pPr>
    </w:p>
    <w:p w:rsidR="00C03AB3" w:rsidRDefault="00C03AB3" w:rsidP="00C77933">
      <w:pPr>
        <w:pStyle w:val="Nzev"/>
        <w:jc w:val="left"/>
        <w:rPr>
          <w:rFonts w:ascii="Arial" w:hAnsi="Arial" w:cs="Arial"/>
          <w:sz w:val="28"/>
          <w:szCs w:val="28"/>
          <w:u w:val="single"/>
        </w:rPr>
      </w:pPr>
    </w:p>
    <w:p w:rsidR="00C03AB3" w:rsidRDefault="00C03AB3" w:rsidP="00C77933">
      <w:pPr>
        <w:pStyle w:val="Nzev"/>
        <w:jc w:val="left"/>
        <w:rPr>
          <w:rFonts w:ascii="Arial" w:hAnsi="Arial" w:cs="Arial"/>
          <w:sz w:val="28"/>
          <w:szCs w:val="28"/>
          <w:u w:val="single"/>
        </w:rPr>
      </w:pPr>
    </w:p>
    <w:p w:rsidR="00C03AB3" w:rsidRDefault="00C03AB3" w:rsidP="00C77933">
      <w:pPr>
        <w:pStyle w:val="Nzev"/>
        <w:jc w:val="left"/>
        <w:rPr>
          <w:rFonts w:ascii="Arial" w:hAnsi="Arial" w:cs="Arial"/>
          <w:sz w:val="28"/>
          <w:szCs w:val="28"/>
          <w:u w:val="single"/>
        </w:rPr>
      </w:pPr>
    </w:p>
    <w:p w:rsidR="00C03AB3" w:rsidRDefault="00C03AB3" w:rsidP="00C77933">
      <w:pPr>
        <w:pStyle w:val="Nzev"/>
        <w:jc w:val="left"/>
        <w:rPr>
          <w:rFonts w:ascii="Arial" w:hAnsi="Arial" w:cs="Arial"/>
          <w:sz w:val="28"/>
          <w:szCs w:val="28"/>
          <w:u w:val="single"/>
        </w:rPr>
      </w:pPr>
    </w:p>
    <w:p w:rsidR="00C03AB3" w:rsidRDefault="00C03AB3" w:rsidP="00C77933">
      <w:pPr>
        <w:pStyle w:val="Nzev"/>
        <w:jc w:val="left"/>
        <w:rPr>
          <w:rFonts w:ascii="Arial" w:hAnsi="Arial" w:cs="Arial"/>
          <w:sz w:val="28"/>
          <w:szCs w:val="28"/>
          <w:u w:val="single"/>
        </w:rPr>
      </w:pPr>
    </w:p>
    <w:p w:rsidR="00C03AB3" w:rsidRDefault="00C03AB3" w:rsidP="00C77933">
      <w:pPr>
        <w:pStyle w:val="Nzev"/>
        <w:jc w:val="left"/>
        <w:rPr>
          <w:rFonts w:ascii="Arial" w:hAnsi="Arial" w:cs="Arial"/>
          <w:sz w:val="28"/>
          <w:szCs w:val="28"/>
          <w:u w:val="single"/>
        </w:rPr>
      </w:pPr>
    </w:p>
    <w:p w:rsidR="00C77933" w:rsidRPr="00C77933" w:rsidRDefault="00C77933" w:rsidP="00C77933">
      <w:pPr>
        <w:pStyle w:val="Nzev"/>
        <w:jc w:val="left"/>
        <w:rPr>
          <w:rFonts w:ascii="Arial" w:hAnsi="Arial" w:cs="Arial"/>
          <w:sz w:val="28"/>
          <w:szCs w:val="28"/>
          <w:u w:val="single"/>
        </w:rPr>
      </w:pPr>
      <w:r>
        <w:rPr>
          <w:highlight w:val="lightGray"/>
        </w:rPr>
        <w:lastRenderedPageBreak/>
        <w:pict>
          <v:rect id="_x0000_s1026" style="position:absolute;margin-left:327.15pt;margin-top:0;width:124pt;height:40.25pt;z-index:1;mso-wrap-edited:f" wrapcoords="-131 0 -131 21600 21731 21600 21731 0 -131 0"/>
        </w:pict>
      </w:r>
      <w:r w:rsidRPr="00C77933">
        <w:rPr>
          <w:rFonts w:ascii="Arial" w:hAnsi="Arial" w:cs="Arial"/>
          <w:sz w:val="28"/>
          <w:szCs w:val="28"/>
          <w:u w:val="single"/>
        </w:rPr>
        <w:t>Přírodopis 8</w:t>
      </w:r>
    </w:p>
    <w:p w:rsidR="00500F19" w:rsidRDefault="00500F19">
      <w:pPr>
        <w:pStyle w:val="Nzev"/>
      </w:pPr>
    </w:p>
    <w:p w:rsidR="00500F19" w:rsidRPr="00385155" w:rsidRDefault="00500F19">
      <w:pPr>
        <w:pStyle w:val="Nadpis1"/>
        <w:rPr>
          <w:sz w:val="16"/>
          <w:szCs w:val="16"/>
        </w:rPr>
      </w:pPr>
    </w:p>
    <w:p w:rsidR="00500F19" w:rsidRDefault="00C77933">
      <w:pPr>
        <w:pStyle w:val="Nadpis1"/>
      </w:pPr>
      <w:r>
        <w:t xml:space="preserve">PÍSEMNÁ </w:t>
      </w:r>
      <w:proofErr w:type="gramStart"/>
      <w:r>
        <w:t>PRÁCE</w:t>
      </w:r>
      <w:r w:rsidR="00500F19">
        <w:t xml:space="preserve"> </w:t>
      </w:r>
      <w:r w:rsidR="00907E57">
        <w:t>6</w:t>
      </w:r>
      <w:r w:rsidR="00956485">
        <w:t xml:space="preserve">: </w:t>
      </w:r>
      <w:r w:rsidR="00500F19">
        <w:t xml:space="preserve"> </w:t>
      </w:r>
      <w:r w:rsidR="000226E3">
        <w:t>mízní</w:t>
      </w:r>
      <w:proofErr w:type="gramEnd"/>
      <w:r w:rsidR="000226E3">
        <w:t xml:space="preserve"> a dýchací</w:t>
      </w:r>
      <w:r>
        <w:t xml:space="preserve"> soustava</w:t>
      </w:r>
    </w:p>
    <w:p w:rsidR="00500F19" w:rsidRDefault="00500F19">
      <w:pPr>
        <w:rPr>
          <w:rFonts w:ascii="Arial" w:hAnsi="Arial" w:cs="Arial"/>
        </w:rPr>
      </w:pPr>
    </w:p>
    <w:p w:rsidR="00730995" w:rsidRDefault="00730995">
      <w:pPr>
        <w:rPr>
          <w:rFonts w:ascii="Arial" w:hAnsi="Arial" w:cs="Arial"/>
        </w:rPr>
      </w:pPr>
    </w:p>
    <w:p w:rsidR="00730995" w:rsidRDefault="00730995">
      <w:pPr>
        <w:rPr>
          <w:rFonts w:ascii="Arial" w:hAnsi="Arial" w:cs="Arial"/>
        </w:rPr>
      </w:pPr>
    </w:p>
    <w:p w:rsidR="00730995" w:rsidRDefault="00730995">
      <w:pPr>
        <w:numPr>
          <w:ilvl w:val="0"/>
          <w:numId w:val="2"/>
        </w:num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Doplň k obrázku </w:t>
      </w:r>
      <w:r w:rsidR="00FA1270">
        <w:rPr>
          <w:rFonts w:ascii="Arial" w:hAnsi="Arial" w:cs="Arial"/>
        </w:rPr>
        <w:t>konce dýchacích cest 4 označené části</w:t>
      </w:r>
      <w:r w:rsidR="00B63674">
        <w:rPr>
          <w:rFonts w:ascii="Arial" w:hAnsi="Arial" w:cs="Arial"/>
        </w:rPr>
        <w:t>:</w:t>
      </w:r>
    </w:p>
    <w:p w:rsidR="00730995" w:rsidRDefault="00730995" w:rsidP="00730995">
      <w:pPr>
        <w:tabs>
          <w:tab w:val="left" w:pos="6804"/>
        </w:tabs>
        <w:rPr>
          <w:rFonts w:ascii="Arial" w:hAnsi="Arial" w:cs="Arial"/>
        </w:rPr>
      </w:pP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  <w:r>
        <w:rPr>
          <w:noProof/>
        </w:rPr>
        <w:pict>
          <v:shape id="_x0000_s1057" type="#_x0000_t75" style="position:absolute;margin-left:58.95pt;margin-top:1.8pt;width:343.05pt;height:341.75pt;z-index:18">
            <v:imagedata r:id="rId9" o:title="plicní váčky"/>
          </v:shape>
        </w:pict>
      </w: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8" type="#_x0000_t32" style="position:absolute;margin-left:6.15pt;margin-top:9.95pt;width:105pt;height:0;flip:x;z-index:19" o:connectortype="straight"/>
        </w:pict>
      </w: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61" type="#_x0000_t32" style="position:absolute;margin-left:345.15pt;margin-top:4.2pt;width:122pt;height:.05pt;z-index:22" o:connectortype="straight"/>
        </w:pict>
      </w:r>
      <w:r>
        <w:rPr>
          <w:rFonts w:ascii="Arial" w:hAnsi="Arial" w:cs="Arial"/>
          <w:noProof/>
        </w:rPr>
        <w:pict>
          <v:shape id="_x0000_s1060" type="#_x0000_t32" style="position:absolute;margin-left:383.15pt;margin-top:4.2pt;width:37pt;height:77pt;flip:x;z-index:21" o:connectortype="straight"/>
        </w:pict>
      </w:r>
      <w:r>
        <w:rPr>
          <w:rFonts w:ascii="Arial" w:hAnsi="Arial" w:cs="Arial"/>
          <w:noProof/>
        </w:rPr>
        <w:pict>
          <v:shape id="_x0000_s1059" type="#_x0000_t32" style="position:absolute;margin-left:369.15pt;margin-top:4.2pt;width:51pt;height:40pt;flip:y;z-index:20" o:connectortype="straight"/>
        </w:pict>
      </w: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  <w:r>
        <w:rPr>
          <w:noProof/>
        </w:rPr>
        <w:pict>
          <v:oval id="_x0000_s1065" style="position:absolute;margin-left:101.15pt;margin-top:6pt;width:199pt;height:184pt;z-index:26" filled="f" strokeweight="3pt"/>
        </w:pict>
      </w: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66" type="#_x0000_t32" style="position:absolute;margin-left:11.15pt;margin-top:12.2pt;width:126pt;height:0;flip:x;z-index:27" o:connectortype="straight" strokeweight="3pt"/>
        </w:pict>
      </w:r>
      <w:r>
        <w:rPr>
          <w:rFonts w:ascii="Arial" w:hAnsi="Arial" w:cs="Arial"/>
          <w:noProof/>
        </w:rPr>
        <w:pict>
          <v:shape id="_x0000_s1063" type="#_x0000_t32" style="position:absolute;margin-left:77.15pt;margin-top:12.2pt;width:165pt;height:39pt;flip:x;z-index:24" o:connectortype="straight"/>
        </w:pict>
      </w: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64" type="#_x0000_t32" style="position:absolute;margin-left:6.15pt;margin-top:9.8pt;width:71pt;height:0;flip:x;z-index:25" o:connectortype="straight"/>
        </w:pict>
      </w:r>
      <w:r>
        <w:rPr>
          <w:rFonts w:ascii="Arial" w:hAnsi="Arial" w:cs="Arial"/>
          <w:noProof/>
        </w:rPr>
        <w:pict>
          <v:shape id="_x0000_s1062" type="#_x0000_t32" style="position:absolute;margin-left:77.15pt;margin-top:9.8pt;width:53pt;height:44pt;flip:x y;z-index:23" o:connectortype="straight"/>
        </w:pict>
      </w: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</w:p>
    <w:p w:rsidR="002E4301" w:rsidRDefault="002E4301" w:rsidP="00730995">
      <w:pPr>
        <w:tabs>
          <w:tab w:val="left" w:pos="6804"/>
        </w:tabs>
        <w:rPr>
          <w:rFonts w:ascii="Arial" w:hAnsi="Arial" w:cs="Arial"/>
        </w:rPr>
      </w:pPr>
    </w:p>
    <w:p w:rsidR="00730995" w:rsidRDefault="00730995" w:rsidP="00730995">
      <w:pPr>
        <w:tabs>
          <w:tab w:val="left" w:pos="6804"/>
        </w:tabs>
        <w:rPr>
          <w:rFonts w:ascii="Arial" w:hAnsi="Arial" w:cs="Arial"/>
        </w:rPr>
      </w:pPr>
    </w:p>
    <w:p w:rsidR="00730995" w:rsidRDefault="00730995" w:rsidP="00730995">
      <w:pPr>
        <w:tabs>
          <w:tab w:val="left" w:pos="6804"/>
        </w:tabs>
        <w:rPr>
          <w:rFonts w:ascii="Arial" w:hAnsi="Arial" w:cs="Arial"/>
        </w:rPr>
      </w:pPr>
    </w:p>
    <w:p w:rsidR="00500F19" w:rsidRDefault="00500F19">
      <w:pPr>
        <w:numPr>
          <w:ilvl w:val="0"/>
          <w:numId w:val="2"/>
        </w:num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</w:rPr>
        <w:lastRenderedPageBreak/>
        <w:t>Doplň k jednotlivým větám odpověď ANO nebo NE:</w:t>
      </w:r>
    </w:p>
    <w:p w:rsidR="00500F19" w:rsidRDefault="00500F19">
      <w:pPr>
        <w:rPr>
          <w:rFonts w:ascii="Arial" w:hAnsi="Arial" w:cs="Arial"/>
        </w:rPr>
      </w:pPr>
    </w:p>
    <w:p w:rsidR="00500F19" w:rsidRDefault="00500F19">
      <w:pPr>
        <w:pStyle w:val="Zkladntext"/>
        <w:tabs>
          <w:tab w:val="clear" w:pos="7938"/>
        </w:tabs>
      </w:pPr>
      <w:r>
        <w:rPr>
          <w:b w:val="0"/>
          <w:bCs w:val="0"/>
          <w:noProof/>
          <w:sz w:val="20"/>
        </w:rPr>
        <w:pict>
          <v:rect id="_x0000_s1034" style="position:absolute;margin-left:396.25pt;margin-top:1.45pt;width:48.6pt;height:26.8pt;z-index:2;mso-wrap-edited:f" wrapcoords="-332 0 -332 21600 21932 21600 21932 0 -332 0"/>
        </w:pict>
      </w:r>
      <w:r w:rsidR="00950ABD">
        <w:t xml:space="preserve">Mízní </w:t>
      </w:r>
      <w:r w:rsidR="00B260DB">
        <w:t>soustava má důležitou úlohu při obraně těla před patogeny</w:t>
      </w:r>
      <w:r>
        <w:t>.</w:t>
      </w:r>
    </w:p>
    <w:p w:rsidR="00500F19" w:rsidRDefault="00500F19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500F19" w:rsidRDefault="00500F19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>
          <v:rect id="_x0000_s1035" style="position:absolute;margin-left:396.6pt;margin-top:9.2pt;width:48.6pt;height:26.8pt;z-index:3;mso-wrap-edited:f" wrapcoords="-332 0 -332 21600 21932 21600 21932 0 -332 0"/>
        </w:pict>
      </w:r>
    </w:p>
    <w:p w:rsidR="00500F19" w:rsidRDefault="00B260DB">
      <w:pPr>
        <w:pStyle w:val="Zkladntext"/>
        <w:tabs>
          <w:tab w:val="clear" w:pos="7938"/>
        </w:tabs>
      </w:pPr>
      <w:r>
        <w:t>Mízní uzliny jsou červené uzlíky, umístěné hlavně na nohou</w:t>
      </w:r>
      <w:r w:rsidR="00500F19">
        <w:t>.</w:t>
      </w:r>
    </w:p>
    <w:p w:rsidR="00500F19" w:rsidRDefault="00500F19">
      <w:pPr>
        <w:rPr>
          <w:rFonts w:ascii="Arial" w:hAnsi="Arial" w:cs="Arial"/>
          <w:b/>
          <w:bCs/>
        </w:rPr>
      </w:pPr>
    </w:p>
    <w:p w:rsidR="00500F19" w:rsidRDefault="00500F1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>
          <v:rect id="_x0000_s1037" style="position:absolute;margin-left:396.35pt;margin-top:9.4pt;width:48.6pt;height:26.8pt;z-index:4;mso-wrap-edited:f" wrapcoords="-332 0 -332 21600 21932 21600 21932 0 -332 0"/>
        </w:pict>
      </w:r>
    </w:p>
    <w:p w:rsidR="00500F19" w:rsidRDefault="00B260D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Při očkování (aktivní imunizaci) se do těla vpravují oslabené</w:t>
      </w:r>
      <w:r>
        <w:rPr>
          <w:rFonts w:ascii="Arial" w:hAnsi="Arial" w:cs="Arial"/>
          <w:b/>
          <w:bCs/>
        </w:rPr>
        <w:br/>
        <w:t>mikroorganismy</w:t>
      </w:r>
      <w:r w:rsidR="00500F19">
        <w:rPr>
          <w:rFonts w:ascii="Arial" w:hAnsi="Arial" w:cs="Arial"/>
          <w:b/>
          <w:bCs/>
        </w:rPr>
        <w:t>.</w:t>
      </w:r>
    </w:p>
    <w:p w:rsidR="00500F19" w:rsidRDefault="00500F19">
      <w:pPr>
        <w:tabs>
          <w:tab w:val="left" w:pos="6804"/>
        </w:tabs>
        <w:rPr>
          <w:rFonts w:ascii="Arial" w:hAnsi="Arial" w:cs="Arial"/>
          <w:b/>
          <w:bCs/>
        </w:rPr>
      </w:pPr>
    </w:p>
    <w:p w:rsidR="00500F19" w:rsidRDefault="00500F19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>
          <v:rect id="_x0000_s1040" style="position:absolute;margin-left:396.6pt;margin-top:10.3pt;width:48.6pt;height:26.8pt;z-index:7;mso-wrap-edited:f" wrapcoords="-332 0 -332 21600 21932 21600 21932 0 -332 0"/>
        </w:pict>
      </w:r>
    </w:p>
    <w:p w:rsidR="00500F19" w:rsidRDefault="00B260D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Při vnějším dýchání jde oxid uhličitý do krve a kyslík se odvádí</w:t>
      </w:r>
      <w:r>
        <w:rPr>
          <w:rFonts w:ascii="Arial" w:hAnsi="Arial" w:cs="Arial"/>
          <w:b/>
          <w:bCs/>
        </w:rPr>
        <w:br/>
        <w:t>z organismu</w:t>
      </w:r>
      <w:r w:rsidR="00500F19">
        <w:rPr>
          <w:rFonts w:ascii="Arial" w:hAnsi="Arial" w:cs="Arial"/>
          <w:b/>
          <w:bCs/>
        </w:rPr>
        <w:t>.</w:t>
      </w:r>
    </w:p>
    <w:p w:rsidR="00500F19" w:rsidRDefault="00500F19">
      <w:pPr>
        <w:tabs>
          <w:tab w:val="left" w:pos="7938"/>
        </w:tabs>
        <w:rPr>
          <w:rFonts w:ascii="Arial" w:hAnsi="Arial" w:cs="Arial"/>
          <w:b/>
          <w:bCs/>
        </w:rPr>
      </w:pPr>
    </w:p>
    <w:p w:rsidR="00500F19" w:rsidRDefault="00500F19">
      <w:pPr>
        <w:tabs>
          <w:tab w:val="left" w:pos="79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>
          <v:rect id="_x0000_s1038" style="position:absolute;margin-left:396.65pt;margin-top:6.25pt;width:48.6pt;height:26.8pt;z-index:5;mso-wrap-edited:f" wrapcoords="-332 0 -332 21600 21932 21600 21932 0 -332 0"/>
        </w:pict>
      </w:r>
    </w:p>
    <w:p w:rsidR="00500F19" w:rsidRDefault="00B260D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 dutině nosní se vzduch ochladí a vysuší</w:t>
      </w:r>
      <w:r w:rsidR="00500F19">
        <w:rPr>
          <w:rFonts w:ascii="Arial" w:hAnsi="Arial" w:cs="Arial"/>
          <w:b/>
          <w:bCs/>
        </w:rPr>
        <w:t>.</w:t>
      </w:r>
    </w:p>
    <w:p w:rsidR="00500F19" w:rsidRDefault="00500F19">
      <w:pPr>
        <w:rPr>
          <w:rFonts w:ascii="Arial" w:hAnsi="Arial" w:cs="Arial"/>
          <w:b/>
          <w:bCs/>
        </w:rPr>
      </w:pPr>
    </w:p>
    <w:p w:rsidR="00500F19" w:rsidRDefault="00500F1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>
          <v:rect id="_x0000_s1039" style="position:absolute;margin-left:396.1pt;margin-top:8.6pt;width:48.6pt;height:26.8pt;z-index:6;mso-wrap-edited:f" wrapcoords="-332 0 -332 21600 21932 21600 21932 0 -332 0"/>
        </w:pict>
      </w:r>
    </w:p>
    <w:p w:rsidR="00500F19" w:rsidRDefault="00B260D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Čím napnutější jsou hlasivkové vazy, tím hlubší tóny vydávají</w:t>
      </w:r>
      <w:r w:rsidR="00500F19">
        <w:rPr>
          <w:rFonts w:ascii="Arial" w:hAnsi="Arial" w:cs="Arial"/>
          <w:b/>
          <w:bCs/>
        </w:rPr>
        <w:t>.</w:t>
      </w:r>
    </w:p>
    <w:p w:rsidR="00500F19" w:rsidRDefault="00500F19">
      <w:pPr>
        <w:rPr>
          <w:rFonts w:ascii="Arial" w:hAnsi="Arial" w:cs="Arial"/>
        </w:rPr>
      </w:pPr>
    </w:p>
    <w:p w:rsidR="00501A25" w:rsidRDefault="00501A25">
      <w:pPr>
        <w:rPr>
          <w:rFonts w:ascii="Arial" w:hAnsi="Arial" w:cs="Arial"/>
        </w:rPr>
      </w:pPr>
    </w:p>
    <w:p w:rsidR="00501A25" w:rsidRDefault="00B15B1A" w:rsidP="00501A2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41" style="position:absolute;margin-left:396pt;margin-top:-.35pt;width:48.6pt;height:26.8pt;z-index:8;mso-wrap-edited:f" wrapcoords="-332 0 -332 21600 21932 21600 21932 0 -332 0"/>
        </w:pict>
      </w:r>
      <w:r w:rsidR="00B260DB">
        <w:rPr>
          <w:rFonts w:ascii="Arial" w:hAnsi="Arial" w:cs="Arial"/>
          <w:b/>
          <w:bCs/>
        </w:rPr>
        <w:t>Průdušky jsou tři: přední, střední a zadní</w:t>
      </w:r>
      <w:r w:rsidR="00501A25">
        <w:rPr>
          <w:rFonts w:ascii="Arial" w:hAnsi="Arial" w:cs="Arial"/>
          <w:b/>
          <w:bCs/>
        </w:rPr>
        <w:t>.</w:t>
      </w:r>
    </w:p>
    <w:p w:rsidR="00501A25" w:rsidRDefault="00501A25">
      <w:pPr>
        <w:rPr>
          <w:rFonts w:ascii="Arial" w:hAnsi="Arial" w:cs="Arial"/>
        </w:rPr>
      </w:pPr>
    </w:p>
    <w:p w:rsidR="004F1DA5" w:rsidRDefault="004F1DA5">
      <w:pPr>
        <w:rPr>
          <w:rFonts w:ascii="Arial" w:hAnsi="Arial" w:cs="Arial"/>
        </w:rPr>
      </w:pPr>
    </w:p>
    <w:p w:rsidR="00500F19" w:rsidRDefault="00500F19">
      <w:pPr>
        <w:rPr>
          <w:rFonts w:ascii="Arial" w:hAnsi="Arial" w:cs="Arial"/>
        </w:rPr>
      </w:pPr>
    </w:p>
    <w:p w:rsidR="00500F19" w:rsidRDefault="00500F19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Doplň chybějící slova:</w:t>
      </w:r>
    </w:p>
    <w:p w:rsidR="00500F19" w:rsidRDefault="00500F19">
      <w:pPr>
        <w:rPr>
          <w:rFonts w:ascii="Arial" w:hAnsi="Arial" w:cs="Arial"/>
        </w:rPr>
      </w:pPr>
    </w:p>
    <w:p w:rsidR="00500F19" w:rsidRDefault="00B260D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Mízní soustava ničí pomocí</w:t>
      </w:r>
      <w:r w:rsidR="00ED2E25">
        <w:rPr>
          <w:rFonts w:ascii="Arial" w:hAnsi="Arial" w:cs="Arial"/>
          <w:b/>
          <w:bCs/>
        </w:rPr>
        <w:t xml:space="preserve"> </w:t>
      </w:r>
      <w:r w:rsidR="00500F19">
        <w:rPr>
          <w:rFonts w:ascii="Arial" w:hAnsi="Arial" w:cs="Arial"/>
          <w:b/>
          <w:bCs/>
        </w:rPr>
        <w:t xml:space="preserve">   </w:t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</w:r>
      <w:r w:rsidR="004F1DA5">
        <w:rPr>
          <w:rFonts w:ascii="Arial" w:hAnsi="Arial" w:cs="Arial"/>
          <w:b/>
          <w:bCs/>
        </w:rPr>
        <w:t xml:space="preserve">   </w:t>
      </w:r>
      <w:r>
        <w:rPr>
          <w:rFonts w:ascii="Arial" w:hAnsi="Arial" w:cs="Arial"/>
          <w:b/>
          <w:bCs/>
        </w:rPr>
        <w:t>krvinek choroboplodné zárodky</w:t>
      </w:r>
      <w:r w:rsidR="00500F19">
        <w:rPr>
          <w:rFonts w:ascii="Arial" w:hAnsi="Arial" w:cs="Arial"/>
          <w:b/>
          <w:bCs/>
        </w:rPr>
        <w:t>.</w:t>
      </w:r>
    </w:p>
    <w:p w:rsidR="00500F19" w:rsidRDefault="00500F19">
      <w:pPr>
        <w:rPr>
          <w:rFonts w:ascii="Arial" w:hAnsi="Arial" w:cs="Arial"/>
          <w:b/>
          <w:bCs/>
        </w:rPr>
      </w:pPr>
    </w:p>
    <w:p w:rsidR="00500F19" w:rsidRDefault="00500F19">
      <w:pPr>
        <w:rPr>
          <w:rFonts w:ascii="Arial" w:hAnsi="Arial" w:cs="Arial"/>
          <w:b/>
          <w:bCs/>
        </w:rPr>
      </w:pPr>
    </w:p>
    <w:p w:rsidR="00500F19" w:rsidRDefault="00B260D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Mízní vlásečnice se rozšiřují v</w:t>
      </w:r>
      <w:r w:rsidR="00ED2E25">
        <w:rPr>
          <w:rFonts w:ascii="Arial" w:hAnsi="Arial" w:cs="Arial"/>
          <w:b/>
          <w:bCs/>
        </w:rPr>
        <w:t xml:space="preserve"> </w:t>
      </w:r>
      <w:r w:rsidR="00500F19">
        <w:rPr>
          <w:rFonts w:ascii="Arial" w:hAnsi="Arial" w:cs="Arial"/>
          <w:b/>
          <w:bCs/>
        </w:rPr>
        <w:t xml:space="preserve">   </w:t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 w:rsidR="004F1DA5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>, na nichž jsou mízní uzliny</w:t>
      </w:r>
      <w:r w:rsidR="00500F19">
        <w:rPr>
          <w:rFonts w:ascii="Arial" w:hAnsi="Arial" w:cs="Arial"/>
          <w:b/>
          <w:bCs/>
        </w:rPr>
        <w:t>.</w:t>
      </w:r>
    </w:p>
    <w:p w:rsidR="00500F19" w:rsidRDefault="00500F19">
      <w:pPr>
        <w:rPr>
          <w:rFonts w:ascii="Arial" w:hAnsi="Arial" w:cs="Arial"/>
          <w:b/>
          <w:bCs/>
        </w:rPr>
      </w:pPr>
    </w:p>
    <w:p w:rsidR="00500F19" w:rsidRDefault="00500F19">
      <w:pPr>
        <w:rPr>
          <w:rFonts w:ascii="Arial" w:hAnsi="Arial" w:cs="Arial"/>
          <w:b/>
          <w:bCs/>
        </w:rPr>
      </w:pPr>
    </w:p>
    <w:p w:rsidR="00500F19" w:rsidRDefault="00B260D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Slezina je uložena v</w:t>
      </w:r>
      <w:r w:rsidR="000226E3">
        <w:rPr>
          <w:rFonts w:ascii="Arial" w:hAnsi="Arial" w:cs="Arial"/>
          <w:b/>
          <w:bCs/>
        </w:rPr>
        <w:t xml:space="preserve"> </w:t>
      </w:r>
      <w:r w:rsidR="00B15B1A">
        <w:rPr>
          <w:rFonts w:ascii="Arial" w:hAnsi="Arial" w:cs="Arial"/>
          <w:b/>
          <w:bCs/>
        </w:rPr>
        <w:t xml:space="preserve">  </w:t>
      </w:r>
      <w:r w:rsidR="00B15B1A">
        <w:rPr>
          <w:rFonts w:ascii="Arial" w:hAnsi="Arial" w:cs="Arial"/>
          <w:b/>
          <w:bCs/>
          <w:u w:val="single"/>
        </w:rPr>
        <w:t xml:space="preserve"> </w:t>
      </w:r>
      <w:r w:rsidR="00500F19">
        <w:rPr>
          <w:rFonts w:ascii="Arial" w:hAnsi="Arial" w:cs="Arial"/>
          <w:b/>
          <w:bCs/>
          <w:u w:val="single"/>
        </w:rPr>
        <w:t xml:space="preserve">   </w:t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  <w:t xml:space="preserve">       </w:t>
      </w:r>
      <w:r w:rsidR="004F1DA5">
        <w:rPr>
          <w:rFonts w:ascii="Arial" w:hAnsi="Arial" w:cs="Arial"/>
          <w:b/>
          <w:bCs/>
          <w:u w:val="single"/>
        </w:rPr>
        <w:t xml:space="preserve"> </w:t>
      </w:r>
      <w:r w:rsidR="00950ABD">
        <w:rPr>
          <w:rFonts w:ascii="Arial" w:hAnsi="Arial" w:cs="Arial"/>
          <w:b/>
          <w:bCs/>
          <w:u w:val="single"/>
        </w:rPr>
        <w:tab/>
      </w:r>
      <w:r w:rsidR="00950ABD">
        <w:rPr>
          <w:rFonts w:ascii="Arial" w:hAnsi="Arial" w:cs="Arial"/>
          <w:b/>
          <w:bCs/>
          <w:u w:val="single"/>
        </w:rPr>
        <w:tab/>
      </w:r>
      <w:r w:rsidR="004F1DA5">
        <w:rPr>
          <w:rFonts w:ascii="Arial" w:hAnsi="Arial" w:cs="Arial"/>
          <w:b/>
          <w:bCs/>
          <w:u w:val="single"/>
        </w:rPr>
        <w:t xml:space="preserve">         </w:t>
      </w:r>
      <w:r w:rsidR="004F1DA5">
        <w:rPr>
          <w:rFonts w:ascii="Arial" w:hAnsi="Arial" w:cs="Arial"/>
          <w:b/>
          <w:bCs/>
          <w:u w:val="single"/>
        </w:rPr>
        <w:tab/>
      </w:r>
      <w:r w:rsidR="00ED2E25"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>dutině nalevo od žaludku</w:t>
      </w:r>
      <w:r w:rsidR="00500F19">
        <w:rPr>
          <w:rFonts w:ascii="Arial" w:hAnsi="Arial" w:cs="Arial"/>
          <w:b/>
          <w:bCs/>
        </w:rPr>
        <w:t>.</w:t>
      </w:r>
    </w:p>
    <w:p w:rsidR="00500F19" w:rsidRDefault="00500F19">
      <w:pPr>
        <w:rPr>
          <w:rFonts w:ascii="Arial" w:hAnsi="Arial" w:cs="Arial"/>
          <w:b/>
          <w:bCs/>
        </w:rPr>
      </w:pPr>
    </w:p>
    <w:p w:rsidR="00500F19" w:rsidRDefault="00500F19">
      <w:pPr>
        <w:rPr>
          <w:rFonts w:ascii="Arial" w:hAnsi="Arial" w:cs="Arial"/>
          <w:b/>
          <w:bCs/>
        </w:rPr>
      </w:pPr>
    </w:p>
    <w:p w:rsidR="00500F19" w:rsidRDefault="00B260DB">
      <w:pPr>
        <w:rPr>
          <w:rFonts w:ascii="Arial" w:hAnsi="Arial" w:cs="Arial"/>
          <w:b/>
          <w:bCs/>
        </w:rPr>
      </w:pPr>
      <w:proofErr w:type="gramStart"/>
      <w:r>
        <w:rPr>
          <w:rFonts w:ascii="Arial" w:hAnsi="Arial" w:cs="Arial"/>
          <w:b/>
          <w:bCs/>
        </w:rPr>
        <w:t>V</w:t>
      </w:r>
      <w:r w:rsidR="000226E3">
        <w:rPr>
          <w:rFonts w:ascii="Arial" w:hAnsi="Arial" w:cs="Arial"/>
          <w:b/>
          <w:bCs/>
        </w:rPr>
        <w:t> </w:t>
      </w:r>
      <w:r w:rsidR="00ED2E25">
        <w:rPr>
          <w:rFonts w:ascii="Arial" w:hAnsi="Arial" w:cs="Arial"/>
          <w:b/>
          <w:bCs/>
        </w:rPr>
        <w:t xml:space="preserve"> </w:t>
      </w:r>
      <w:r w:rsidR="00500F19">
        <w:rPr>
          <w:rFonts w:ascii="Arial" w:hAnsi="Arial" w:cs="Arial"/>
          <w:b/>
          <w:bCs/>
        </w:rPr>
        <w:t xml:space="preserve">   </w:t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</w:r>
      <w:r w:rsidR="00601D15">
        <w:rPr>
          <w:rFonts w:ascii="Arial" w:hAnsi="Arial" w:cs="Arial"/>
          <w:b/>
          <w:bCs/>
          <w:u w:val="single"/>
        </w:rPr>
        <w:tab/>
      </w:r>
      <w:r w:rsidR="00601D15">
        <w:rPr>
          <w:rFonts w:ascii="Arial" w:hAnsi="Arial" w:cs="Arial"/>
          <w:b/>
          <w:bCs/>
          <w:u w:val="single"/>
        </w:rPr>
        <w:tab/>
      </w:r>
      <w:r w:rsidR="004F1DA5">
        <w:rPr>
          <w:rFonts w:ascii="Arial" w:hAnsi="Arial" w:cs="Arial"/>
          <w:b/>
          <w:bCs/>
          <w:u w:val="single"/>
        </w:rPr>
        <w:tab/>
      </w:r>
      <w:r w:rsidR="00956485">
        <w:rPr>
          <w:rFonts w:ascii="Arial" w:hAnsi="Arial" w:cs="Arial"/>
          <w:b/>
          <w:bCs/>
        </w:rPr>
        <w:t xml:space="preserve">   </w:t>
      </w:r>
      <w:r>
        <w:rPr>
          <w:rFonts w:ascii="Arial" w:hAnsi="Arial" w:cs="Arial"/>
          <w:b/>
          <w:bCs/>
        </w:rPr>
        <w:t>se</w:t>
      </w:r>
      <w:proofErr w:type="gramEnd"/>
      <w:r>
        <w:rPr>
          <w:rFonts w:ascii="Arial" w:hAnsi="Arial" w:cs="Arial"/>
          <w:b/>
          <w:bCs/>
        </w:rPr>
        <w:t xml:space="preserve"> kříží dýchací </w:t>
      </w:r>
      <w:r w:rsidR="0058086F">
        <w:rPr>
          <w:rFonts w:ascii="Arial" w:hAnsi="Arial" w:cs="Arial"/>
          <w:b/>
          <w:bCs/>
        </w:rPr>
        <w:t>trubice s trávící</w:t>
      </w:r>
      <w:r w:rsidR="00500F19">
        <w:rPr>
          <w:rFonts w:ascii="Arial" w:hAnsi="Arial" w:cs="Arial"/>
          <w:b/>
          <w:bCs/>
        </w:rPr>
        <w:t>.</w:t>
      </w:r>
    </w:p>
    <w:p w:rsidR="00500F19" w:rsidRDefault="00500F19">
      <w:pPr>
        <w:rPr>
          <w:rFonts w:ascii="Arial" w:hAnsi="Arial" w:cs="Arial"/>
          <w:b/>
          <w:bCs/>
        </w:rPr>
      </w:pPr>
    </w:p>
    <w:p w:rsidR="00500F19" w:rsidRDefault="00500F19">
      <w:pPr>
        <w:rPr>
          <w:rFonts w:ascii="Arial" w:hAnsi="Arial" w:cs="Arial"/>
          <w:b/>
          <w:bCs/>
        </w:rPr>
      </w:pPr>
    </w:p>
    <w:p w:rsidR="00500F19" w:rsidRDefault="00B260D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 hrtanu jde vzduch do trubice zvané</w:t>
      </w:r>
      <w:r w:rsidR="00956485">
        <w:rPr>
          <w:rFonts w:ascii="Arial" w:hAnsi="Arial" w:cs="Arial"/>
          <w:b/>
          <w:bCs/>
        </w:rPr>
        <w:t xml:space="preserve"> </w:t>
      </w:r>
      <w:r w:rsidR="00500F19">
        <w:rPr>
          <w:rFonts w:ascii="Arial" w:hAnsi="Arial" w:cs="Arial"/>
          <w:b/>
          <w:bCs/>
        </w:rPr>
        <w:t xml:space="preserve">   </w:t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</w:r>
      <w:r w:rsidR="00950ABD">
        <w:rPr>
          <w:rFonts w:ascii="Arial" w:hAnsi="Arial" w:cs="Arial"/>
          <w:b/>
          <w:bCs/>
          <w:u w:val="single"/>
        </w:rPr>
        <w:tab/>
      </w:r>
      <w:r w:rsidR="00950ABD">
        <w:rPr>
          <w:rFonts w:ascii="Arial" w:hAnsi="Arial" w:cs="Arial"/>
          <w:b/>
          <w:bCs/>
          <w:u w:val="single"/>
        </w:rPr>
        <w:tab/>
      </w:r>
      <w:r w:rsidR="00956485">
        <w:rPr>
          <w:rFonts w:ascii="Arial" w:hAnsi="Arial" w:cs="Arial"/>
          <w:b/>
          <w:bCs/>
        </w:rPr>
        <w:t xml:space="preserve">   </w:t>
      </w:r>
      <w:r w:rsidR="00500F19">
        <w:rPr>
          <w:rFonts w:ascii="Arial" w:hAnsi="Arial" w:cs="Arial"/>
          <w:b/>
          <w:bCs/>
        </w:rPr>
        <w:t>.</w:t>
      </w:r>
    </w:p>
    <w:p w:rsidR="00385155" w:rsidRDefault="00385155">
      <w:pPr>
        <w:rPr>
          <w:rFonts w:ascii="Arial" w:hAnsi="Arial" w:cs="Arial"/>
          <w:b/>
          <w:bCs/>
        </w:rPr>
      </w:pPr>
    </w:p>
    <w:p w:rsidR="00950ABD" w:rsidRDefault="00950ABD">
      <w:pPr>
        <w:rPr>
          <w:rFonts w:ascii="Arial" w:hAnsi="Arial" w:cs="Arial"/>
          <w:b/>
          <w:bCs/>
        </w:rPr>
      </w:pPr>
    </w:p>
    <w:p w:rsidR="00950ABD" w:rsidRDefault="00950ABD">
      <w:pPr>
        <w:rPr>
          <w:rFonts w:ascii="Arial" w:hAnsi="Arial" w:cs="Arial"/>
          <w:b/>
          <w:bCs/>
        </w:rPr>
      </w:pPr>
    </w:p>
    <w:p w:rsidR="00500F19" w:rsidRDefault="00B260D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Největší chrupavkou hrtanu je</w:t>
      </w:r>
      <w:r w:rsidR="00950ABD">
        <w:rPr>
          <w:rFonts w:ascii="Arial" w:hAnsi="Arial" w:cs="Arial"/>
          <w:b/>
          <w:bCs/>
        </w:rPr>
        <w:t xml:space="preserve">  </w:t>
      </w:r>
      <w:r w:rsidR="00601D15">
        <w:rPr>
          <w:rFonts w:ascii="Arial" w:hAnsi="Arial" w:cs="Arial"/>
          <w:b/>
          <w:bCs/>
        </w:rPr>
        <w:t xml:space="preserve"> </w:t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</w:r>
      <w:r w:rsidR="004F1DA5">
        <w:rPr>
          <w:rFonts w:ascii="Arial" w:hAnsi="Arial" w:cs="Arial"/>
          <w:b/>
          <w:bCs/>
          <w:u w:val="single"/>
        </w:rPr>
        <w:tab/>
      </w:r>
      <w:r w:rsidR="004F1DA5">
        <w:rPr>
          <w:rFonts w:ascii="Arial" w:hAnsi="Arial" w:cs="Arial"/>
          <w:b/>
          <w:bCs/>
          <w:u w:val="single"/>
        </w:rPr>
        <w:tab/>
      </w:r>
      <w:r w:rsidR="00950ABD">
        <w:rPr>
          <w:rFonts w:ascii="Arial" w:hAnsi="Arial" w:cs="Arial"/>
          <w:b/>
          <w:bCs/>
          <w:u w:val="single"/>
        </w:rPr>
        <w:t xml:space="preserve"> 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 w:rsidR="00956485">
        <w:rPr>
          <w:rFonts w:ascii="Arial" w:hAnsi="Arial" w:cs="Arial"/>
          <w:b/>
          <w:bCs/>
        </w:rPr>
        <w:t xml:space="preserve">   </w:t>
      </w:r>
      <w:r w:rsidR="00500F19">
        <w:rPr>
          <w:rFonts w:ascii="Arial" w:hAnsi="Arial" w:cs="Arial"/>
          <w:b/>
          <w:bCs/>
        </w:rPr>
        <w:t>.</w:t>
      </w:r>
    </w:p>
    <w:p w:rsidR="00500F19" w:rsidRDefault="00500F19">
      <w:pPr>
        <w:rPr>
          <w:rFonts w:ascii="Arial" w:hAnsi="Arial" w:cs="Arial"/>
          <w:b/>
          <w:bCs/>
        </w:rPr>
      </w:pPr>
    </w:p>
    <w:p w:rsidR="00500F19" w:rsidRDefault="00500F19">
      <w:pPr>
        <w:rPr>
          <w:rFonts w:ascii="Arial" w:hAnsi="Arial" w:cs="Arial"/>
          <w:b/>
          <w:bCs/>
        </w:rPr>
      </w:pPr>
    </w:p>
    <w:p w:rsidR="00500F19" w:rsidRDefault="00B260D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Když se tělu při námaze nedostává kyslíku, pracuje tělo v tzv. kyslíkovém</w:t>
      </w:r>
      <w:r w:rsidR="00601D15">
        <w:rPr>
          <w:rFonts w:ascii="Arial" w:hAnsi="Arial" w:cs="Arial"/>
          <w:b/>
          <w:bCs/>
        </w:rPr>
        <w:t xml:space="preserve">    </w:t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 w:rsidR="00500F19"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 w:rsidR="00500F19">
        <w:rPr>
          <w:rFonts w:ascii="Arial" w:hAnsi="Arial" w:cs="Arial"/>
          <w:b/>
          <w:bCs/>
        </w:rPr>
        <w:t xml:space="preserve">   .</w:t>
      </w:r>
    </w:p>
    <w:p w:rsidR="00BC4B88" w:rsidRPr="00ED2E25" w:rsidRDefault="00BC4B88" w:rsidP="00ED2E25">
      <w:pPr>
        <w:rPr>
          <w:rFonts w:ascii="Arial" w:hAnsi="Arial" w:cs="Arial"/>
        </w:rPr>
      </w:pPr>
    </w:p>
    <w:p w:rsidR="00BC4B88" w:rsidRDefault="00BC4B88" w:rsidP="00ED2E25">
      <w:pPr>
        <w:rPr>
          <w:rFonts w:ascii="Arial" w:hAnsi="Arial" w:cs="Arial"/>
          <w:b/>
          <w:u w:val="single"/>
        </w:rPr>
      </w:pPr>
    </w:p>
    <w:p w:rsidR="00385155" w:rsidRPr="00BC4B88" w:rsidRDefault="00385155" w:rsidP="00ED2E25">
      <w:pPr>
        <w:rPr>
          <w:rFonts w:ascii="Arial" w:hAnsi="Arial" w:cs="Arial"/>
          <w:b/>
          <w:u w:val="single"/>
        </w:rPr>
      </w:pPr>
    </w:p>
    <w:p w:rsidR="009C489D" w:rsidRDefault="009C489D" w:rsidP="009C489D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Vždy jeden výraz z prvního sloupce významově souvisí s jedním výrazem </w:t>
      </w:r>
      <w:proofErr w:type="gramStart"/>
      <w:r>
        <w:rPr>
          <w:rFonts w:ascii="Arial" w:hAnsi="Arial" w:cs="Arial"/>
        </w:rPr>
        <w:t>ze</w:t>
      </w:r>
      <w:proofErr w:type="gramEnd"/>
      <w:r>
        <w:rPr>
          <w:rFonts w:ascii="Arial" w:hAnsi="Arial" w:cs="Arial"/>
        </w:rPr>
        <w:t xml:space="preserve"> druhého sloupce. Vytvoř (do rámečků) dvojice:</w:t>
      </w:r>
    </w:p>
    <w:p w:rsidR="00601D15" w:rsidRDefault="00601D15" w:rsidP="00601D15">
      <w:pPr>
        <w:ind w:left="360"/>
        <w:rPr>
          <w:rFonts w:ascii="Arial" w:hAnsi="Arial" w:cs="Arial"/>
        </w:rPr>
      </w:pPr>
    </w:p>
    <w:p w:rsidR="00601D15" w:rsidRPr="00992A40" w:rsidRDefault="00601D15" w:rsidP="00601D15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1</w:t>
      </w:r>
      <w:r w:rsidR="000226E3">
        <w:rPr>
          <w:rFonts w:ascii="Arial" w:hAnsi="Arial" w:cs="Arial"/>
          <w:b/>
          <w:bCs/>
        </w:rPr>
        <w:t xml:space="preserve"> </w:t>
      </w:r>
      <w:r w:rsidR="00B260DB">
        <w:rPr>
          <w:rFonts w:ascii="Arial" w:hAnsi="Arial" w:cs="Arial"/>
          <w:b/>
          <w:bCs/>
        </w:rPr>
        <w:t>míza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A</w:t>
      </w:r>
      <w:r w:rsidRPr="00992A40">
        <w:rPr>
          <w:rFonts w:ascii="Arial" w:hAnsi="Arial" w:cs="Arial"/>
          <w:b/>
        </w:rPr>
        <w:t xml:space="preserve"> </w:t>
      </w:r>
      <w:r w:rsidR="00B260DB">
        <w:rPr>
          <w:rFonts w:ascii="Arial" w:hAnsi="Arial" w:cs="Arial"/>
          <w:b/>
        </w:rPr>
        <w:t>s věkem se zmenšuje</w:t>
      </w:r>
    </w:p>
    <w:p w:rsidR="00601D15" w:rsidRPr="00992A40" w:rsidRDefault="00601D15" w:rsidP="00601D15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2</w:t>
      </w:r>
      <w:r w:rsidR="00950ABD">
        <w:rPr>
          <w:rFonts w:ascii="Arial" w:hAnsi="Arial" w:cs="Arial"/>
          <w:b/>
          <w:bCs/>
        </w:rPr>
        <w:t xml:space="preserve"> </w:t>
      </w:r>
      <w:r w:rsidR="00B260DB">
        <w:rPr>
          <w:rFonts w:ascii="Arial" w:hAnsi="Arial" w:cs="Arial"/>
          <w:b/>
          <w:bCs/>
        </w:rPr>
        <w:t>slezina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0226E3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B</w:t>
      </w:r>
      <w:r w:rsidRPr="00992A40">
        <w:rPr>
          <w:rFonts w:ascii="Arial" w:hAnsi="Arial" w:cs="Arial"/>
          <w:b/>
        </w:rPr>
        <w:t xml:space="preserve"> </w:t>
      </w:r>
      <w:r w:rsidR="00B260DB">
        <w:rPr>
          <w:rFonts w:ascii="Arial" w:hAnsi="Arial" w:cs="Arial"/>
          <w:b/>
        </w:rPr>
        <w:t>lymfa</w:t>
      </w:r>
    </w:p>
    <w:p w:rsidR="00601D15" w:rsidRPr="00992A40" w:rsidRDefault="00601D15" w:rsidP="00601D15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3</w:t>
      </w:r>
      <w:r w:rsidR="000226E3">
        <w:rPr>
          <w:rFonts w:ascii="Arial" w:hAnsi="Arial" w:cs="Arial"/>
          <w:b/>
          <w:bCs/>
        </w:rPr>
        <w:t xml:space="preserve"> </w:t>
      </w:r>
      <w:r w:rsidR="00B260DB">
        <w:rPr>
          <w:rFonts w:ascii="Arial" w:hAnsi="Arial" w:cs="Arial"/>
          <w:b/>
          <w:bCs/>
        </w:rPr>
        <w:t>brzlík</w:t>
      </w:r>
      <w:r w:rsidR="00B260DB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C</w:t>
      </w:r>
      <w:r w:rsidRPr="00992A40">
        <w:rPr>
          <w:rFonts w:ascii="Arial" w:hAnsi="Arial" w:cs="Arial"/>
          <w:b/>
        </w:rPr>
        <w:t xml:space="preserve"> </w:t>
      </w:r>
      <w:r w:rsidR="00D00E29">
        <w:rPr>
          <w:rFonts w:ascii="Arial" w:hAnsi="Arial" w:cs="Arial"/>
          <w:b/>
        </w:rPr>
        <w:t>povrch hrudní dutiny</w:t>
      </w:r>
    </w:p>
    <w:p w:rsidR="00601D15" w:rsidRPr="00992A40" w:rsidRDefault="00601D15" w:rsidP="00601D15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 xml:space="preserve"> </w:t>
      </w:r>
      <w:r w:rsidR="00B260DB">
        <w:rPr>
          <w:rFonts w:ascii="Arial" w:hAnsi="Arial" w:cs="Arial"/>
          <w:b/>
          <w:bCs/>
        </w:rPr>
        <w:t>dutina nosní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A61C5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D</w:t>
      </w:r>
      <w:r w:rsidRPr="00992A40">
        <w:rPr>
          <w:rFonts w:ascii="Arial" w:hAnsi="Arial" w:cs="Arial"/>
          <w:b/>
        </w:rPr>
        <w:t xml:space="preserve"> </w:t>
      </w:r>
      <w:r w:rsidR="00D00E29">
        <w:rPr>
          <w:rFonts w:ascii="Arial" w:hAnsi="Arial" w:cs="Arial"/>
          <w:b/>
        </w:rPr>
        <w:t>zánik červených krvinek</w:t>
      </w:r>
      <w:r>
        <w:rPr>
          <w:rFonts w:ascii="Arial" w:hAnsi="Arial" w:cs="Arial"/>
          <w:b/>
        </w:rPr>
        <w:t xml:space="preserve"> </w:t>
      </w:r>
    </w:p>
    <w:p w:rsidR="00601D15" w:rsidRPr="00992A40" w:rsidRDefault="00601D15" w:rsidP="00601D15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5</w:t>
      </w:r>
      <w:r w:rsidR="000226E3">
        <w:rPr>
          <w:rFonts w:ascii="Arial" w:hAnsi="Arial" w:cs="Arial"/>
          <w:b/>
          <w:bCs/>
        </w:rPr>
        <w:t xml:space="preserve"> </w:t>
      </w:r>
      <w:r w:rsidR="00B260DB">
        <w:rPr>
          <w:rFonts w:ascii="Arial" w:hAnsi="Arial" w:cs="Arial"/>
          <w:b/>
          <w:bCs/>
        </w:rPr>
        <w:t>poplicnice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0226E3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</w:rPr>
        <w:t xml:space="preserve"> </w:t>
      </w:r>
      <w:r w:rsidR="00D00E29">
        <w:rPr>
          <w:rFonts w:ascii="Arial" w:hAnsi="Arial" w:cs="Arial"/>
          <w:b/>
          <w:bCs/>
        </w:rPr>
        <w:t>čichové buňky</w:t>
      </w:r>
      <w:r w:rsidRPr="00992A40">
        <w:rPr>
          <w:rFonts w:ascii="Arial" w:hAnsi="Arial" w:cs="Arial"/>
          <w:b/>
        </w:rPr>
        <w:tab/>
      </w:r>
    </w:p>
    <w:p w:rsidR="00601D15" w:rsidRPr="00992A40" w:rsidRDefault="00601D15" w:rsidP="00601D15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6</w:t>
      </w:r>
      <w:r w:rsidR="000226E3">
        <w:rPr>
          <w:rFonts w:ascii="Arial" w:hAnsi="Arial" w:cs="Arial"/>
          <w:b/>
          <w:bCs/>
        </w:rPr>
        <w:t xml:space="preserve"> </w:t>
      </w:r>
      <w:r w:rsidR="00B260DB">
        <w:rPr>
          <w:rFonts w:ascii="Arial" w:hAnsi="Arial" w:cs="Arial"/>
          <w:b/>
          <w:bCs/>
        </w:rPr>
        <w:t>pohrudnice</w:t>
      </w:r>
      <w:r>
        <w:rPr>
          <w:rFonts w:ascii="Arial" w:hAnsi="Arial" w:cs="Arial"/>
          <w:b/>
          <w:bCs/>
        </w:rPr>
        <w:tab/>
      </w:r>
      <w:r w:rsidRPr="00992A40">
        <w:rPr>
          <w:rFonts w:ascii="Arial" w:hAnsi="Arial" w:cs="Arial"/>
          <w:b/>
        </w:rPr>
        <w:tab/>
      </w:r>
      <w:r w:rsidR="000226E3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F</w:t>
      </w:r>
      <w:r w:rsidRPr="00992A40">
        <w:rPr>
          <w:rFonts w:ascii="Arial" w:hAnsi="Arial" w:cs="Arial"/>
          <w:b/>
        </w:rPr>
        <w:t xml:space="preserve"> </w:t>
      </w:r>
      <w:r w:rsidR="00D00E29">
        <w:rPr>
          <w:rFonts w:ascii="Arial" w:hAnsi="Arial" w:cs="Arial"/>
          <w:b/>
        </w:rPr>
        <w:t>povrch plic</w:t>
      </w:r>
    </w:p>
    <w:p w:rsidR="00601D15" w:rsidRDefault="00601D15" w:rsidP="00601D15">
      <w:pPr>
        <w:rPr>
          <w:rFonts w:ascii="Arial" w:hAnsi="Arial" w:cs="Arial"/>
        </w:rPr>
      </w:pPr>
    </w:p>
    <w:p w:rsidR="00601D15" w:rsidRDefault="00601D15" w:rsidP="00601D15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rect id="_x0000_s1049" style="position:absolute;margin-left:65.1pt;margin-top:6.65pt;width:48.6pt;height:26.8pt;z-index:10;mso-wrap-edited:f" wrapcoords="-332 0 -332 21600 21932 21600 21932 0 -332 0">
            <v:textbox>
              <w:txbxContent>
                <w:p w:rsidR="002E4301" w:rsidRPr="00EE09EC" w:rsidRDefault="002E4301" w:rsidP="00601D15">
                  <w:pPr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2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bCs/>
          <w:noProof/>
          <w:sz w:val="20"/>
        </w:rPr>
        <w:pict>
          <v:rect id="_x0000_s1053" style="position:absolute;margin-left:314.05pt;margin-top:6.1pt;width:48.6pt;height:26.8pt;z-index:14;mso-wrap-edited:f" wrapcoords="-332 0 -332 21600 21932 21600 21932 0 -332 0">
            <v:textbox>
              <w:txbxContent>
                <w:p w:rsidR="002E4301" w:rsidRPr="00EE09EC" w:rsidRDefault="002E4301" w:rsidP="00601D15">
                  <w:pPr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6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0"/>
        </w:rPr>
        <w:pict>
          <v:rect id="_x0000_s1052" style="position:absolute;margin-left:250.1pt;margin-top:7.55pt;width:48.6pt;height:26.8pt;z-index:13;mso-wrap-edited:f" wrapcoords="-332 0 -332 21600 21932 21600 21932 0 -332 0">
            <v:textbox>
              <w:txbxContent>
                <w:p w:rsidR="002E4301" w:rsidRPr="00EE09EC" w:rsidRDefault="002E4301" w:rsidP="00601D15">
                  <w:pPr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5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0"/>
        </w:rPr>
        <w:pict>
          <v:rect id="_x0000_s1051" style="position:absolute;margin-left:187.9pt;margin-top:7.25pt;width:48.6pt;height:26.8pt;z-index:12;mso-wrap-edited:f" wrapcoords="-332 0 -332 21600 21932 21600 21932 0 -332 0">
            <v:textbox>
              <w:txbxContent>
                <w:p w:rsidR="002E4301" w:rsidRPr="00EE09EC" w:rsidRDefault="002E4301" w:rsidP="00601D15">
                  <w:pPr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4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bCs/>
          <w:noProof/>
          <w:sz w:val="20"/>
        </w:rPr>
        <w:pict>
          <v:rect id="_x0000_s1050" style="position:absolute;margin-left:126.45pt;margin-top:6.95pt;width:48.6pt;height:26.8pt;z-index:11;mso-wrap-edited:f" wrapcoords="-332 0 -332 21600 21932 21600 21932 0 -332 0">
            <v:textbox>
              <w:txbxContent>
                <w:p w:rsidR="002E4301" w:rsidRPr="00EE09EC" w:rsidRDefault="002E4301" w:rsidP="00601D15">
                  <w:pPr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3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bCs/>
          <w:noProof/>
          <w:sz w:val="20"/>
        </w:rPr>
        <w:pict>
          <v:rect id="_x0000_s1048" style="position:absolute;margin-left:3.7pt;margin-top:6.4pt;width:48.6pt;height:26.8pt;z-index:9;mso-wrap-edited:f" wrapcoords="-332 0 -332 21600 21932 21600 21932 0 -332 0">
            <v:textbox>
              <w:txbxContent>
                <w:p w:rsidR="002E4301" w:rsidRPr="00EE09EC" w:rsidRDefault="002E4301" w:rsidP="00601D15">
                  <w:pPr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1</w:t>
                  </w:r>
                </w:p>
              </w:txbxContent>
            </v:textbox>
          </v:rect>
        </w:pict>
      </w:r>
    </w:p>
    <w:p w:rsidR="00601D15" w:rsidRDefault="00601D15" w:rsidP="00601D15">
      <w:pPr>
        <w:rPr>
          <w:rFonts w:ascii="Arial" w:hAnsi="Arial" w:cs="Arial"/>
        </w:rPr>
      </w:pPr>
    </w:p>
    <w:p w:rsidR="00601D15" w:rsidRDefault="00601D15" w:rsidP="00601D15">
      <w:pPr>
        <w:ind w:left="360"/>
        <w:rPr>
          <w:rFonts w:ascii="Arial" w:hAnsi="Arial" w:cs="Arial"/>
        </w:rPr>
      </w:pPr>
    </w:p>
    <w:p w:rsidR="00601D15" w:rsidRDefault="00601D15" w:rsidP="00385155">
      <w:pPr>
        <w:rPr>
          <w:rFonts w:ascii="Arial" w:hAnsi="Arial" w:cs="Arial"/>
        </w:rPr>
      </w:pPr>
    </w:p>
    <w:p w:rsidR="00601D15" w:rsidRDefault="00D00E29" w:rsidP="009C489D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Slezina má oválný tvar a délku</w:t>
      </w:r>
      <w:r w:rsidR="00A61C50">
        <w:rPr>
          <w:rFonts w:ascii="Arial" w:hAnsi="Arial" w:cs="Arial"/>
        </w:rPr>
        <w:t>:</w:t>
      </w:r>
    </w:p>
    <w:p w:rsidR="00601D15" w:rsidRDefault="00601D15" w:rsidP="00601D15">
      <w:pPr>
        <w:ind w:left="360"/>
        <w:rPr>
          <w:rFonts w:ascii="Arial" w:hAnsi="Arial" w:cs="Arial"/>
        </w:rPr>
      </w:pPr>
    </w:p>
    <w:p w:rsidR="00601D15" w:rsidRPr="00601D15" w:rsidRDefault="00601D15" w:rsidP="00601D15">
      <w:pPr>
        <w:rPr>
          <w:rFonts w:ascii="Arial" w:hAnsi="Arial" w:cs="Arial"/>
          <w:b/>
        </w:rPr>
      </w:pPr>
      <w:r w:rsidRPr="00601D15">
        <w:rPr>
          <w:rFonts w:ascii="Arial" w:hAnsi="Arial" w:cs="Arial"/>
          <w:b/>
        </w:rPr>
        <w:t xml:space="preserve">a) </w:t>
      </w:r>
      <w:r w:rsidR="00D00E29">
        <w:rPr>
          <w:rFonts w:ascii="Arial" w:hAnsi="Arial" w:cs="Arial"/>
          <w:b/>
        </w:rPr>
        <w:t>1 až 2mm</w:t>
      </w:r>
      <w:r w:rsidRPr="00601D15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</w:r>
      <w:r w:rsidRPr="00601D15">
        <w:rPr>
          <w:rFonts w:ascii="Arial" w:hAnsi="Arial" w:cs="Arial"/>
          <w:b/>
        </w:rPr>
        <w:t xml:space="preserve">b) </w:t>
      </w:r>
      <w:r w:rsidR="00D00E29">
        <w:rPr>
          <w:rFonts w:ascii="Arial" w:hAnsi="Arial" w:cs="Arial"/>
          <w:b/>
        </w:rPr>
        <w:t>1 až 2cm</w:t>
      </w:r>
      <w:r w:rsidRPr="00601D15">
        <w:rPr>
          <w:rFonts w:ascii="Arial" w:hAnsi="Arial" w:cs="Arial"/>
          <w:b/>
        </w:rPr>
        <w:tab/>
      </w:r>
      <w:r w:rsidR="00D00E29">
        <w:rPr>
          <w:rFonts w:ascii="Arial" w:hAnsi="Arial" w:cs="Arial"/>
          <w:b/>
        </w:rPr>
        <w:t xml:space="preserve">    </w:t>
      </w:r>
      <w:r w:rsidRPr="00601D15">
        <w:rPr>
          <w:rFonts w:ascii="Arial" w:hAnsi="Arial" w:cs="Arial"/>
          <w:b/>
        </w:rPr>
        <w:t xml:space="preserve">c) </w:t>
      </w:r>
      <w:r w:rsidR="00D00E29">
        <w:rPr>
          <w:rFonts w:ascii="Arial" w:hAnsi="Arial" w:cs="Arial"/>
          <w:b/>
        </w:rPr>
        <w:t>12 až 20cm</w:t>
      </w:r>
      <w:r w:rsidRPr="00601D15">
        <w:rPr>
          <w:rFonts w:ascii="Arial" w:hAnsi="Arial" w:cs="Arial"/>
          <w:b/>
        </w:rPr>
        <w:tab/>
        <w:t xml:space="preserve">d) </w:t>
      </w:r>
      <w:r w:rsidR="00D00E29">
        <w:rPr>
          <w:rFonts w:ascii="Arial" w:hAnsi="Arial" w:cs="Arial"/>
          <w:b/>
        </w:rPr>
        <w:t>40 až 50cm</w:t>
      </w:r>
      <w:r w:rsidRPr="00601D15">
        <w:rPr>
          <w:rFonts w:ascii="Arial" w:hAnsi="Arial" w:cs="Arial"/>
          <w:b/>
        </w:rPr>
        <w:t xml:space="preserve"> </w:t>
      </w:r>
    </w:p>
    <w:p w:rsidR="00601D15" w:rsidRDefault="00601D15" w:rsidP="00601D15">
      <w:pPr>
        <w:ind w:left="360"/>
        <w:rPr>
          <w:rFonts w:ascii="Arial" w:hAnsi="Arial" w:cs="Arial"/>
        </w:rPr>
      </w:pPr>
    </w:p>
    <w:p w:rsidR="00601D15" w:rsidRDefault="00601D15" w:rsidP="00601D15">
      <w:pPr>
        <w:ind w:left="360"/>
        <w:rPr>
          <w:rFonts w:ascii="Arial" w:hAnsi="Arial" w:cs="Arial"/>
        </w:rPr>
      </w:pPr>
    </w:p>
    <w:p w:rsidR="00385155" w:rsidRDefault="00385155" w:rsidP="00601D15">
      <w:pPr>
        <w:ind w:left="360"/>
        <w:rPr>
          <w:rFonts w:ascii="Arial" w:hAnsi="Arial" w:cs="Arial"/>
        </w:rPr>
      </w:pPr>
    </w:p>
    <w:p w:rsidR="00601D15" w:rsidRDefault="00D00E29" w:rsidP="00601D15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Jaké jsou příčiny jednotlivých onemocnění dýchací soustavy?</w:t>
      </w:r>
      <w:r w:rsidR="00601D15">
        <w:rPr>
          <w:rFonts w:ascii="Arial" w:hAnsi="Arial" w:cs="Arial"/>
        </w:rPr>
        <w:t xml:space="preserve"> Vytvoř dvojice:</w:t>
      </w:r>
    </w:p>
    <w:p w:rsidR="00601D15" w:rsidRDefault="00601D15" w:rsidP="00601D15">
      <w:pPr>
        <w:rPr>
          <w:rFonts w:ascii="Arial" w:hAnsi="Arial" w:cs="Arial"/>
        </w:rPr>
      </w:pPr>
    </w:p>
    <w:p w:rsidR="00601D15" w:rsidRPr="00601D15" w:rsidRDefault="00601D15" w:rsidP="00601D15">
      <w:pPr>
        <w:rPr>
          <w:rFonts w:ascii="Arial" w:hAnsi="Arial" w:cs="Arial"/>
          <w:b/>
        </w:rPr>
      </w:pPr>
      <w:r w:rsidRPr="00601D15">
        <w:rPr>
          <w:rFonts w:ascii="Arial" w:hAnsi="Arial" w:cs="Arial"/>
          <w:b/>
        </w:rPr>
        <w:t xml:space="preserve">1 </w:t>
      </w:r>
      <w:r w:rsidR="00D00E29">
        <w:rPr>
          <w:rFonts w:ascii="Arial" w:hAnsi="Arial" w:cs="Arial"/>
          <w:b/>
        </w:rPr>
        <w:t>angína</w:t>
      </w:r>
      <w:r w:rsidR="00A61C50">
        <w:rPr>
          <w:rFonts w:ascii="Arial" w:hAnsi="Arial" w:cs="Arial"/>
          <w:b/>
        </w:rPr>
        <w:tab/>
      </w:r>
      <w:r w:rsidR="00A61C50">
        <w:rPr>
          <w:rFonts w:ascii="Arial" w:hAnsi="Arial" w:cs="Arial"/>
          <w:b/>
        </w:rPr>
        <w:tab/>
      </w:r>
      <w:r w:rsidR="00A61C5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A </w:t>
      </w:r>
      <w:r w:rsidR="00D00E29">
        <w:rPr>
          <w:rFonts w:ascii="Arial" w:hAnsi="Arial" w:cs="Arial"/>
          <w:b/>
        </w:rPr>
        <w:t>alergické onemocnění</w:t>
      </w:r>
    </w:p>
    <w:p w:rsidR="00601D15" w:rsidRPr="00601D15" w:rsidRDefault="00601D15" w:rsidP="00601D15">
      <w:pPr>
        <w:rPr>
          <w:rFonts w:ascii="Arial" w:hAnsi="Arial" w:cs="Arial"/>
          <w:b/>
        </w:rPr>
      </w:pPr>
      <w:r w:rsidRPr="00601D15">
        <w:rPr>
          <w:rFonts w:ascii="Arial" w:hAnsi="Arial" w:cs="Arial"/>
          <w:b/>
        </w:rPr>
        <w:t xml:space="preserve">2 </w:t>
      </w:r>
      <w:r w:rsidR="00D00E29">
        <w:rPr>
          <w:rFonts w:ascii="Arial" w:hAnsi="Arial" w:cs="Arial"/>
          <w:b/>
        </w:rPr>
        <w:t>astma</w:t>
      </w:r>
      <w:r w:rsidR="00D00E29">
        <w:rPr>
          <w:rFonts w:ascii="Arial" w:hAnsi="Arial" w:cs="Arial"/>
          <w:b/>
        </w:rPr>
        <w:tab/>
      </w:r>
      <w:r w:rsidR="00A61C50">
        <w:rPr>
          <w:rFonts w:ascii="Arial" w:hAnsi="Arial" w:cs="Arial"/>
          <w:b/>
        </w:rPr>
        <w:tab/>
      </w:r>
      <w:r w:rsidR="00A61C50">
        <w:rPr>
          <w:rFonts w:ascii="Arial" w:hAnsi="Arial" w:cs="Arial"/>
          <w:b/>
        </w:rPr>
        <w:tab/>
      </w:r>
      <w:r w:rsidR="00385155">
        <w:rPr>
          <w:rFonts w:ascii="Arial" w:hAnsi="Arial" w:cs="Arial"/>
          <w:b/>
        </w:rPr>
        <w:t xml:space="preserve">B </w:t>
      </w:r>
      <w:r w:rsidR="00D00E29">
        <w:rPr>
          <w:rFonts w:ascii="Arial" w:hAnsi="Arial" w:cs="Arial"/>
          <w:b/>
        </w:rPr>
        <w:t>z kouření</w:t>
      </w:r>
    </w:p>
    <w:p w:rsidR="00601D15" w:rsidRPr="00601D15" w:rsidRDefault="00601D15" w:rsidP="00601D15">
      <w:pPr>
        <w:rPr>
          <w:rFonts w:ascii="Arial" w:hAnsi="Arial" w:cs="Arial"/>
          <w:b/>
        </w:rPr>
      </w:pPr>
      <w:r w:rsidRPr="00601D15">
        <w:rPr>
          <w:rFonts w:ascii="Arial" w:hAnsi="Arial" w:cs="Arial"/>
          <w:b/>
        </w:rPr>
        <w:t xml:space="preserve">3 </w:t>
      </w:r>
      <w:r w:rsidR="00D00E29">
        <w:rPr>
          <w:rFonts w:ascii="Arial" w:hAnsi="Arial" w:cs="Arial"/>
          <w:b/>
        </w:rPr>
        <w:t>rakovina plic</w:t>
      </w:r>
      <w:r w:rsidR="00385155">
        <w:rPr>
          <w:rFonts w:ascii="Arial" w:hAnsi="Arial" w:cs="Arial"/>
          <w:b/>
        </w:rPr>
        <w:tab/>
      </w:r>
      <w:r w:rsidR="00385155">
        <w:rPr>
          <w:rFonts w:ascii="Arial" w:hAnsi="Arial" w:cs="Arial"/>
          <w:b/>
        </w:rPr>
        <w:tab/>
        <w:t xml:space="preserve">C </w:t>
      </w:r>
      <w:r w:rsidR="00D00E29">
        <w:rPr>
          <w:rFonts w:ascii="Arial" w:hAnsi="Arial" w:cs="Arial"/>
          <w:b/>
        </w:rPr>
        <w:t>způsobují choroboplodné zárodky</w:t>
      </w:r>
    </w:p>
    <w:p w:rsidR="00385155" w:rsidRDefault="00385155" w:rsidP="00601D15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rect id="_x0000_s1056" style="position:absolute;margin-left:126pt;margin-top:10.25pt;width:48.6pt;height:26.8pt;z-index:17;mso-wrap-edited:f" wrapcoords="-332 0 -332 21600 21932 21600 21932 0 -332 0">
            <v:textbox>
              <w:txbxContent>
                <w:p w:rsidR="002E4301" w:rsidRPr="00EE09EC" w:rsidRDefault="002E4301" w:rsidP="00385155">
                  <w:pPr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3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</w:rPr>
        <w:pict>
          <v:rect id="_x0000_s1055" style="position:absolute;margin-left:63pt;margin-top:10.25pt;width:48.6pt;height:26.8pt;z-index:16;mso-wrap-edited:f" wrapcoords="-332 0 -332 21600 21932 21600 21932 0 -332 0">
            <v:textbox>
              <w:txbxContent>
                <w:p w:rsidR="002E4301" w:rsidRPr="00EE09EC" w:rsidRDefault="002E4301" w:rsidP="00385155">
                  <w:pPr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2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</w:rPr>
        <w:pict>
          <v:rect id="_x0000_s1054" style="position:absolute;margin-left:0;margin-top:10.25pt;width:48.6pt;height:26.8pt;z-index:15;mso-wrap-edited:f" wrapcoords="-332 0 -332 21600 21932 21600 21932 0 -332 0">
            <v:textbox>
              <w:txbxContent>
                <w:p w:rsidR="002E4301" w:rsidRPr="00EE09EC" w:rsidRDefault="002E4301" w:rsidP="00385155">
                  <w:pPr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1</w:t>
                  </w:r>
                </w:p>
              </w:txbxContent>
            </v:textbox>
          </v:rect>
        </w:pict>
      </w:r>
    </w:p>
    <w:p w:rsidR="00385155" w:rsidRDefault="00385155" w:rsidP="00601D15">
      <w:pPr>
        <w:rPr>
          <w:rFonts w:ascii="Arial" w:hAnsi="Arial" w:cs="Arial"/>
        </w:rPr>
      </w:pPr>
    </w:p>
    <w:p w:rsidR="00601D15" w:rsidRDefault="00601D15" w:rsidP="00601D15">
      <w:pPr>
        <w:rPr>
          <w:rFonts w:ascii="Arial" w:hAnsi="Arial" w:cs="Arial"/>
        </w:rPr>
      </w:pPr>
    </w:p>
    <w:p w:rsidR="00385155" w:rsidRDefault="00385155" w:rsidP="00601D15">
      <w:pPr>
        <w:rPr>
          <w:rFonts w:ascii="Arial" w:hAnsi="Arial" w:cs="Arial"/>
        </w:rPr>
      </w:pPr>
    </w:p>
    <w:p w:rsidR="00601D15" w:rsidRDefault="00D00E29" w:rsidP="00601D15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Kašel</w:t>
      </w:r>
      <w:r w:rsidR="00A61C50">
        <w:rPr>
          <w:rFonts w:ascii="Arial" w:hAnsi="Arial" w:cs="Arial"/>
        </w:rPr>
        <w:t xml:space="preserve"> je obranná reakce při podráždění:</w:t>
      </w:r>
    </w:p>
    <w:p w:rsidR="00385155" w:rsidRDefault="00385155" w:rsidP="00385155">
      <w:pPr>
        <w:ind w:left="360"/>
        <w:rPr>
          <w:rFonts w:ascii="Arial" w:hAnsi="Arial" w:cs="Arial"/>
        </w:rPr>
      </w:pPr>
    </w:p>
    <w:p w:rsidR="00385155" w:rsidRPr="00385155" w:rsidRDefault="00D00E29" w:rsidP="00385155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sliznice dutiny nosní</w:t>
      </w:r>
    </w:p>
    <w:p w:rsidR="00385155" w:rsidRPr="00385155" w:rsidRDefault="00D00E29" w:rsidP="00385155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dolních cest dýchacích</w:t>
      </w:r>
    </w:p>
    <w:p w:rsidR="00385155" w:rsidRPr="00385155" w:rsidRDefault="00D00E29" w:rsidP="00385155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sliznice dutiny ústní</w:t>
      </w:r>
    </w:p>
    <w:p w:rsidR="00EE09EC" w:rsidRDefault="00EE09EC" w:rsidP="00BC4B88">
      <w:pPr>
        <w:rPr>
          <w:rFonts w:ascii="Arial" w:hAnsi="Arial" w:cs="Arial"/>
          <w:b/>
        </w:rPr>
      </w:pPr>
    </w:p>
    <w:p w:rsidR="00C30322" w:rsidRDefault="00C30322" w:rsidP="00BC4B88">
      <w:pPr>
        <w:rPr>
          <w:rFonts w:ascii="Arial" w:hAnsi="Arial" w:cs="Arial"/>
          <w:b/>
        </w:rPr>
      </w:pPr>
    </w:p>
    <w:p w:rsidR="00C30322" w:rsidRDefault="00C30322" w:rsidP="00BC4B88">
      <w:pPr>
        <w:rPr>
          <w:rFonts w:ascii="Arial" w:hAnsi="Arial" w:cs="Arial"/>
          <w:b/>
        </w:rPr>
      </w:pPr>
    </w:p>
    <w:p w:rsidR="00C30322" w:rsidRDefault="00C30322" w:rsidP="00BC4B88">
      <w:pPr>
        <w:rPr>
          <w:rFonts w:ascii="Arial" w:hAnsi="Arial" w:cs="Arial"/>
          <w:b/>
        </w:rPr>
      </w:pPr>
    </w:p>
    <w:p w:rsidR="00C30322" w:rsidRDefault="00C30322" w:rsidP="00BC4B88">
      <w:pPr>
        <w:rPr>
          <w:rFonts w:ascii="Arial" w:hAnsi="Arial" w:cs="Arial"/>
          <w:b/>
        </w:rPr>
      </w:pPr>
    </w:p>
    <w:p w:rsidR="00C30322" w:rsidRDefault="00C30322" w:rsidP="00BC4B88">
      <w:pPr>
        <w:rPr>
          <w:rFonts w:ascii="Arial" w:hAnsi="Arial" w:cs="Arial"/>
          <w:b/>
        </w:rPr>
      </w:pPr>
    </w:p>
    <w:p w:rsidR="00C30322" w:rsidRDefault="00C30322" w:rsidP="00BC4B88">
      <w:pPr>
        <w:rPr>
          <w:rFonts w:ascii="Arial" w:hAnsi="Arial" w:cs="Arial"/>
          <w:b/>
        </w:rPr>
      </w:pPr>
    </w:p>
    <w:p w:rsidR="00C30322" w:rsidRDefault="00C30322" w:rsidP="00BC4B88">
      <w:pPr>
        <w:rPr>
          <w:rFonts w:ascii="Arial" w:hAnsi="Arial" w:cs="Arial"/>
          <w:b/>
        </w:rPr>
      </w:pPr>
    </w:p>
    <w:p w:rsidR="00C30322" w:rsidRDefault="00C30322" w:rsidP="00BC4B88">
      <w:pPr>
        <w:rPr>
          <w:rFonts w:ascii="Arial" w:hAnsi="Arial" w:cs="Arial"/>
          <w:b/>
        </w:rPr>
      </w:pPr>
    </w:p>
    <w:p w:rsidR="00C30322" w:rsidRDefault="00C30322" w:rsidP="00BC4B88">
      <w:pPr>
        <w:rPr>
          <w:rFonts w:ascii="Arial" w:hAnsi="Arial" w:cs="Arial"/>
          <w:b/>
        </w:rPr>
      </w:pPr>
    </w:p>
    <w:p w:rsidR="00C30322" w:rsidRPr="00C77933" w:rsidRDefault="00C30322" w:rsidP="00C30322">
      <w:pPr>
        <w:pStyle w:val="Nzev"/>
        <w:jc w:val="left"/>
        <w:rPr>
          <w:rFonts w:ascii="Arial" w:hAnsi="Arial" w:cs="Arial"/>
          <w:sz w:val="28"/>
          <w:szCs w:val="28"/>
          <w:u w:val="single"/>
        </w:rPr>
      </w:pPr>
      <w:r>
        <w:rPr>
          <w:highlight w:val="lightGray"/>
        </w:rPr>
        <w:lastRenderedPageBreak/>
        <w:pict>
          <v:rect id="_x0000_s1067" style="position:absolute;margin-left:327.15pt;margin-top:0;width:124pt;height:40.25pt;z-index:28;mso-wrap-edited:f" wrapcoords="-131 0 -131 21600 21731 21600 21731 0 -131 0">
            <v:textbox>
              <w:txbxContent>
                <w:p w:rsidR="00C30322" w:rsidRPr="00C30322" w:rsidRDefault="00C30322" w:rsidP="00C30322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52"/>
                      <w:szCs w:val="52"/>
                    </w:rPr>
                  </w:pPr>
                  <w:r w:rsidRPr="00C30322">
                    <w:rPr>
                      <w:rFonts w:ascii="Arial" w:hAnsi="Arial" w:cs="Arial"/>
                      <w:b/>
                      <w:color w:val="FF0000"/>
                      <w:sz w:val="52"/>
                      <w:szCs w:val="52"/>
                    </w:rPr>
                    <w:t>ŘEŠENÍ</w:t>
                  </w:r>
                </w:p>
              </w:txbxContent>
            </v:textbox>
          </v:rect>
        </w:pict>
      </w:r>
      <w:r w:rsidRPr="00C77933">
        <w:rPr>
          <w:rFonts w:ascii="Arial" w:hAnsi="Arial" w:cs="Arial"/>
          <w:sz w:val="28"/>
          <w:szCs w:val="28"/>
          <w:u w:val="single"/>
        </w:rPr>
        <w:t>Přírodopis 8</w:t>
      </w:r>
    </w:p>
    <w:p w:rsidR="00C30322" w:rsidRDefault="00C30322" w:rsidP="00C30322">
      <w:pPr>
        <w:pStyle w:val="Nzev"/>
      </w:pPr>
    </w:p>
    <w:p w:rsidR="00C30322" w:rsidRPr="00385155" w:rsidRDefault="00C30322" w:rsidP="00C30322">
      <w:pPr>
        <w:pStyle w:val="Nadpis1"/>
        <w:rPr>
          <w:sz w:val="16"/>
          <w:szCs w:val="16"/>
        </w:rPr>
      </w:pPr>
    </w:p>
    <w:p w:rsidR="00C30322" w:rsidRDefault="00C30322" w:rsidP="00C30322">
      <w:pPr>
        <w:pStyle w:val="Nadpis1"/>
      </w:pPr>
      <w:r>
        <w:t xml:space="preserve">PÍSEMNÁ </w:t>
      </w:r>
      <w:proofErr w:type="gramStart"/>
      <w:r>
        <w:t>PRÁCE 6:  mízní</w:t>
      </w:r>
      <w:proofErr w:type="gramEnd"/>
      <w:r>
        <w:t xml:space="preserve"> a dýchací soustava</w:t>
      </w:r>
    </w:p>
    <w:p w:rsidR="00C30322" w:rsidRDefault="00C30322" w:rsidP="00C30322">
      <w:pPr>
        <w:rPr>
          <w:rFonts w:ascii="Arial" w:hAnsi="Arial" w:cs="Arial"/>
        </w:rPr>
      </w:pPr>
    </w:p>
    <w:p w:rsidR="00C30322" w:rsidRDefault="00C30322" w:rsidP="00C30322">
      <w:pPr>
        <w:rPr>
          <w:rFonts w:ascii="Arial" w:hAnsi="Arial" w:cs="Arial"/>
        </w:rPr>
      </w:pPr>
    </w:p>
    <w:p w:rsidR="00C30322" w:rsidRDefault="00C30322" w:rsidP="00C30322">
      <w:pPr>
        <w:rPr>
          <w:rFonts w:ascii="Arial" w:hAnsi="Arial" w:cs="Arial"/>
        </w:rPr>
      </w:pPr>
    </w:p>
    <w:p w:rsidR="00C30322" w:rsidRDefault="00C30322" w:rsidP="00C30322">
      <w:pPr>
        <w:numPr>
          <w:ilvl w:val="0"/>
          <w:numId w:val="4"/>
        </w:num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</w:rPr>
        <w:t>Doplň k obrázku konce dýchacích cest 4 označené části:</w:t>
      </w: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  <w:r>
        <w:rPr>
          <w:noProof/>
        </w:rPr>
        <w:pict>
          <v:shape id="_x0000_s1084" type="#_x0000_t75" style="position:absolute;margin-left:58.95pt;margin-top:1.8pt;width:343.05pt;height:341.75pt;z-index:-16">
            <v:imagedata r:id="rId9" o:title="plicní váčky"/>
          </v:shape>
        </w:pict>
      </w:r>
    </w:p>
    <w:p w:rsidR="00C30322" w:rsidRPr="00C30322" w:rsidRDefault="00C30322" w:rsidP="00C30322">
      <w:pPr>
        <w:tabs>
          <w:tab w:val="left" w:pos="6804"/>
        </w:tabs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průdušinka</w:t>
      </w: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85" type="#_x0000_t32" style="position:absolute;margin-left:6.15pt;margin-top:9.95pt;width:105pt;height:0;flip:x;z-index:40" o:connectortype="straight"/>
        </w:pict>
      </w: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</w:p>
    <w:p w:rsidR="00C30322" w:rsidRPr="00C30322" w:rsidRDefault="00C30322" w:rsidP="00C30322">
      <w:pPr>
        <w:tabs>
          <w:tab w:val="left" w:pos="6804"/>
        </w:tabs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ab/>
      </w:r>
      <w:r>
        <w:rPr>
          <w:rFonts w:ascii="Arial" w:hAnsi="Arial" w:cs="Arial"/>
          <w:b/>
          <w:color w:val="FF0000"/>
        </w:rPr>
        <w:tab/>
        <w:t>vlásečnice</w:t>
      </w: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88" type="#_x0000_t32" style="position:absolute;margin-left:345.15pt;margin-top:4.2pt;width:122pt;height:.05pt;z-index:43" o:connectortype="straight"/>
        </w:pict>
      </w:r>
      <w:r>
        <w:rPr>
          <w:rFonts w:ascii="Arial" w:hAnsi="Arial" w:cs="Arial"/>
          <w:noProof/>
        </w:rPr>
        <w:pict>
          <v:shape id="_x0000_s1087" type="#_x0000_t32" style="position:absolute;margin-left:383.15pt;margin-top:4.2pt;width:37pt;height:77pt;flip:x;z-index:42" o:connectortype="straight"/>
        </w:pict>
      </w:r>
      <w:r>
        <w:rPr>
          <w:rFonts w:ascii="Arial" w:hAnsi="Arial" w:cs="Arial"/>
          <w:noProof/>
        </w:rPr>
        <w:pict>
          <v:shape id="_x0000_s1086" type="#_x0000_t32" style="position:absolute;margin-left:369.15pt;margin-top:4.2pt;width:51pt;height:40pt;flip:y;z-index:41" o:connectortype="straight"/>
        </w:pict>
      </w: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  <w:r>
        <w:rPr>
          <w:noProof/>
        </w:rPr>
        <w:pict>
          <v:oval id="_x0000_s1092" style="position:absolute;margin-left:101.15pt;margin-top:6pt;width:199pt;height:184pt;z-index:47" filled="f" strokeweight="3pt"/>
        </w:pict>
      </w:r>
      <w:r>
        <w:rPr>
          <w:rFonts w:ascii="Arial" w:hAnsi="Arial" w:cs="Arial"/>
          <w:b/>
          <w:color w:val="FF0000"/>
        </w:rPr>
        <w:t>plicní váček</w:t>
      </w: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93" type="#_x0000_t32" style="position:absolute;margin-left:11.15pt;margin-top:12.2pt;width:126pt;height:0;flip:x;z-index:48" o:connectortype="straight" strokeweight="3pt"/>
        </w:pict>
      </w:r>
      <w:r>
        <w:rPr>
          <w:rFonts w:ascii="Arial" w:hAnsi="Arial" w:cs="Arial"/>
          <w:noProof/>
        </w:rPr>
        <w:pict>
          <v:shape id="_x0000_s1090" type="#_x0000_t32" style="position:absolute;margin-left:77.15pt;margin-top:12.2pt;width:165pt;height:39pt;flip:x;z-index:45" o:connectortype="straight"/>
        </w:pict>
      </w: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</w:p>
    <w:p w:rsidR="00C30322" w:rsidRPr="00C30322" w:rsidRDefault="00C30322" w:rsidP="00C30322">
      <w:pPr>
        <w:tabs>
          <w:tab w:val="left" w:pos="6804"/>
        </w:tabs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plicní sklípky</w:t>
      </w: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91" type="#_x0000_t32" style="position:absolute;margin-left:6.15pt;margin-top:9.8pt;width:71pt;height:0;flip:x;z-index:46" o:connectortype="straight"/>
        </w:pict>
      </w:r>
      <w:r>
        <w:rPr>
          <w:rFonts w:ascii="Arial" w:hAnsi="Arial" w:cs="Arial"/>
          <w:noProof/>
        </w:rPr>
        <w:pict>
          <v:shape id="_x0000_s1089" type="#_x0000_t32" style="position:absolute;margin-left:77.15pt;margin-top:9.8pt;width:53pt;height:44pt;flip:x y;z-index:44" o:connectortype="straight"/>
        </w:pict>
      </w: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</w:p>
    <w:p w:rsidR="00C30322" w:rsidRDefault="00C30322" w:rsidP="00C30322">
      <w:pPr>
        <w:tabs>
          <w:tab w:val="left" w:pos="6804"/>
        </w:tabs>
        <w:rPr>
          <w:rFonts w:ascii="Arial" w:hAnsi="Arial" w:cs="Arial"/>
        </w:rPr>
      </w:pPr>
    </w:p>
    <w:p w:rsidR="00C30322" w:rsidRDefault="00C30322" w:rsidP="00C30322">
      <w:pPr>
        <w:numPr>
          <w:ilvl w:val="0"/>
          <w:numId w:val="4"/>
        </w:num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</w:rPr>
        <w:lastRenderedPageBreak/>
        <w:t>Doplň k jednotlivým větám odpověď ANO nebo NE:</w:t>
      </w:r>
    </w:p>
    <w:p w:rsidR="00C30322" w:rsidRDefault="00C30322" w:rsidP="00C30322">
      <w:pPr>
        <w:rPr>
          <w:rFonts w:ascii="Arial" w:hAnsi="Arial" w:cs="Arial"/>
        </w:rPr>
      </w:pPr>
      <w:r>
        <w:rPr>
          <w:b/>
          <w:bCs/>
          <w:noProof/>
          <w:sz w:val="20"/>
        </w:rPr>
        <w:pict>
          <v:rect id="_x0000_s1068" style="position:absolute;margin-left:396.25pt;margin-top:7.25pt;width:48.6pt;height:26.8pt;z-index:29;mso-wrap-edited:f" wrapcoords="-332 0 -332 21600 21932 21600 21932 0 -332 0">
            <v:textbox style="mso-next-textbox:#_x0000_s1068">
              <w:txbxContent>
                <w:p w:rsidR="00C30322" w:rsidRPr="00C30322" w:rsidRDefault="00C30322" w:rsidP="00C30322">
                  <w:pPr>
                    <w:jc w:val="center"/>
                    <w:rPr>
                      <w:rFonts w:ascii="Arial" w:hAnsi="Arial" w:cs="Arial"/>
                      <w:b/>
                      <w:color w:val="FF0000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</w:rPr>
                    <w:t>ANO</w:t>
                  </w:r>
                </w:p>
              </w:txbxContent>
            </v:textbox>
          </v:rect>
        </w:pict>
      </w:r>
    </w:p>
    <w:p w:rsidR="00C30322" w:rsidRDefault="00C30322" w:rsidP="00C30322">
      <w:pPr>
        <w:pStyle w:val="Zkladntext"/>
        <w:tabs>
          <w:tab w:val="clear" w:pos="7938"/>
        </w:tabs>
      </w:pPr>
      <w:r>
        <w:t>Mízní soustava má důležitou úlohu při obraně těla před patogeny.</w:t>
      </w:r>
    </w:p>
    <w:p w:rsidR="00C30322" w:rsidRDefault="00C30322" w:rsidP="00C30322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C30322" w:rsidRDefault="00C30322" w:rsidP="00C30322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noProof/>
        </w:rPr>
        <w:pict>
          <v:rect id="_x0000_s1094" style="position:absolute;margin-left:396.25pt;margin-top:9.05pt;width:48.6pt;height:26.8pt;z-index:49;mso-wrap-edited:f" wrapcoords="-332 0 -332 21600 21932 21600 21932 0 -332 0">
            <v:textbox style="mso-next-textbox:#_x0000_s1094">
              <w:txbxContent>
                <w:p w:rsidR="00C30322" w:rsidRPr="00C30322" w:rsidRDefault="00C30322" w:rsidP="00C30322">
                  <w:pPr>
                    <w:jc w:val="center"/>
                    <w:rPr>
                      <w:rFonts w:ascii="Arial" w:hAnsi="Arial" w:cs="Arial"/>
                      <w:b/>
                      <w:color w:val="FF0000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</w:rPr>
                    <w:t>NE</w:t>
                  </w:r>
                </w:p>
              </w:txbxContent>
            </v:textbox>
          </v:rect>
        </w:pict>
      </w:r>
    </w:p>
    <w:p w:rsidR="00C30322" w:rsidRDefault="00C30322" w:rsidP="00C30322">
      <w:pPr>
        <w:pStyle w:val="Zkladntext"/>
        <w:tabs>
          <w:tab w:val="clear" w:pos="7938"/>
        </w:tabs>
      </w:pPr>
      <w:r>
        <w:t>Mízní uzliny jsou červené uzlíky, umístěné hlavně na nohou.</w:t>
      </w:r>
    </w:p>
    <w:p w:rsidR="00C30322" w:rsidRDefault="00C30322" w:rsidP="00C30322">
      <w:pPr>
        <w:rPr>
          <w:rFonts w:ascii="Arial" w:hAnsi="Arial" w:cs="Arial"/>
          <w:b/>
          <w:bCs/>
        </w:rPr>
      </w:pPr>
    </w:p>
    <w:p w:rsidR="00C30322" w:rsidRDefault="00C30322" w:rsidP="00C3032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95" style="position:absolute;margin-left:395.65pt;margin-top:9.25pt;width:48.6pt;height:26.8pt;z-index:50;mso-wrap-edited:f" wrapcoords="-332 0 -332 21600 21932 21600 21932 0 -332 0">
            <v:textbox style="mso-next-textbox:#_x0000_s1095">
              <w:txbxContent>
                <w:p w:rsidR="00C30322" w:rsidRPr="00C30322" w:rsidRDefault="00C30322" w:rsidP="00C30322">
                  <w:pPr>
                    <w:jc w:val="center"/>
                    <w:rPr>
                      <w:rFonts w:ascii="Arial" w:hAnsi="Arial" w:cs="Arial"/>
                      <w:b/>
                      <w:color w:val="FF0000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</w:rPr>
                    <w:t>ANO</w:t>
                  </w:r>
                </w:p>
              </w:txbxContent>
            </v:textbox>
          </v:rect>
        </w:pict>
      </w:r>
    </w:p>
    <w:p w:rsidR="00C30322" w:rsidRDefault="00C30322" w:rsidP="00C3032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Při očkování (aktivní imunizaci) se do těla vpravují oslabené</w:t>
      </w:r>
      <w:r>
        <w:rPr>
          <w:rFonts w:ascii="Arial" w:hAnsi="Arial" w:cs="Arial"/>
          <w:b/>
          <w:bCs/>
        </w:rPr>
        <w:br/>
        <w:t>mikroorganismy.</w:t>
      </w:r>
    </w:p>
    <w:p w:rsidR="00C30322" w:rsidRDefault="00C30322" w:rsidP="00C30322">
      <w:pPr>
        <w:tabs>
          <w:tab w:val="left" w:pos="6804"/>
        </w:tabs>
        <w:rPr>
          <w:rFonts w:ascii="Arial" w:hAnsi="Arial" w:cs="Arial"/>
          <w:b/>
          <w:bCs/>
        </w:rPr>
      </w:pPr>
    </w:p>
    <w:p w:rsidR="00C30322" w:rsidRDefault="00C30322" w:rsidP="00C30322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96" style="position:absolute;margin-left:395.65pt;margin-top:10.85pt;width:48.6pt;height:26.8pt;z-index:51;mso-wrap-edited:f" wrapcoords="-332 0 -332 21600 21932 21600 21932 0 -332 0">
            <v:textbox style="mso-next-textbox:#_x0000_s1096">
              <w:txbxContent>
                <w:p w:rsidR="00C30322" w:rsidRPr="00C30322" w:rsidRDefault="00C30322" w:rsidP="00C30322">
                  <w:pPr>
                    <w:jc w:val="center"/>
                    <w:rPr>
                      <w:rFonts w:ascii="Arial" w:hAnsi="Arial" w:cs="Arial"/>
                      <w:b/>
                      <w:color w:val="FF0000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</w:rPr>
                    <w:t>NE</w:t>
                  </w:r>
                </w:p>
              </w:txbxContent>
            </v:textbox>
          </v:rect>
        </w:pict>
      </w:r>
    </w:p>
    <w:p w:rsidR="00C30322" w:rsidRDefault="00C30322" w:rsidP="00C3032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Při vnějším dýchání jde oxid uhličitý do krve a kyslík se odvádí</w:t>
      </w:r>
      <w:r>
        <w:rPr>
          <w:rFonts w:ascii="Arial" w:hAnsi="Arial" w:cs="Arial"/>
          <w:b/>
          <w:bCs/>
        </w:rPr>
        <w:br/>
        <w:t>z organismu.</w:t>
      </w:r>
    </w:p>
    <w:p w:rsidR="00C30322" w:rsidRDefault="00C30322" w:rsidP="00C30322">
      <w:pPr>
        <w:tabs>
          <w:tab w:val="left" w:pos="7938"/>
        </w:tabs>
        <w:rPr>
          <w:rFonts w:ascii="Arial" w:hAnsi="Arial" w:cs="Arial"/>
          <w:b/>
          <w:bCs/>
        </w:rPr>
      </w:pPr>
    </w:p>
    <w:p w:rsidR="00C30322" w:rsidRDefault="00C30322" w:rsidP="00C30322">
      <w:pPr>
        <w:tabs>
          <w:tab w:val="left" w:pos="7938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97" style="position:absolute;margin-left:396.25pt;margin-top:3.15pt;width:48.6pt;height:26.8pt;z-index:52;mso-wrap-edited:f" wrapcoords="-332 0 -332 21600 21932 21600 21932 0 -332 0">
            <v:textbox style="mso-next-textbox:#_x0000_s1097">
              <w:txbxContent>
                <w:p w:rsidR="00C30322" w:rsidRPr="00C30322" w:rsidRDefault="00C30322" w:rsidP="00C30322">
                  <w:pPr>
                    <w:jc w:val="center"/>
                    <w:rPr>
                      <w:rFonts w:ascii="Arial" w:hAnsi="Arial" w:cs="Arial"/>
                      <w:b/>
                      <w:color w:val="FF0000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</w:rPr>
                    <w:t>NE</w:t>
                  </w:r>
                </w:p>
              </w:txbxContent>
            </v:textbox>
          </v:rect>
        </w:pict>
      </w:r>
    </w:p>
    <w:p w:rsidR="00C30322" w:rsidRDefault="00C30322" w:rsidP="00C3032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 dutině nosní se vzduch ochladí a vysuší.</w:t>
      </w:r>
    </w:p>
    <w:p w:rsidR="00C30322" w:rsidRDefault="00C30322" w:rsidP="00C30322">
      <w:pPr>
        <w:rPr>
          <w:rFonts w:ascii="Arial" w:hAnsi="Arial" w:cs="Arial"/>
          <w:b/>
          <w:bCs/>
        </w:rPr>
      </w:pPr>
    </w:p>
    <w:p w:rsidR="00C30322" w:rsidRDefault="00C30322" w:rsidP="00C3032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rect id="_x0000_s1098" style="position:absolute;margin-left:396.25pt;margin-top:7.55pt;width:48.6pt;height:26.8pt;z-index:53;mso-wrap-edited:f" wrapcoords="-332 0 -332 21600 21932 21600 21932 0 -332 0">
            <v:textbox style="mso-next-textbox:#_x0000_s1098">
              <w:txbxContent>
                <w:p w:rsidR="00C30322" w:rsidRPr="00C30322" w:rsidRDefault="00C30322" w:rsidP="00C30322">
                  <w:pPr>
                    <w:jc w:val="center"/>
                    <w:rPr>
                      <w:rFonts w:ascii="Arial" w:hAnsi="Arial" w:cs="Arial"/>
                      <w:b/>
                      <w:color w:val="FF0000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</w:rPr>
                    <w:t>NE</w:t>
                  </w:r>
                </w:p>
              </w:txbxContent>
            </v:textbox>
          </v:rect>
        </w:pict>
      </w:r>
    </w:p>
    <w:p w:rsidR="00C30322" w:rsidRDefault="00C30322" w:rsidP="00C3032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Čím napnutější jsou hlasivkové vazy, tím hlubší tóny vydávají.</w:t>
      </w:r>
    </w:p>
    <w:p w:rsidR="00C30322" w:rsidRDefault="00C30322" w:rsidP="00C30322">
      <w:pPr>
        <w:rPr>
          <w:rFonts w:ascii="Arial" w:hAnsi="Arial" w:cs="Arial"/>
        </w:rPr>
      </w:pPr>
    </w:p>
    <w:p w:rsidR="00C30322" w:rsidRDefault="00C30322" w:rsidP="00C30322">
      <w:pPr>
        <w:rPr>
          <w:rFonts w:ascii="Arial" w:hAnsi="Arial" w:cs="Arial"/>
        </w:rPr>
      </w:pPr>
      <w:r>
        <w:rPr>
          <w:rFonts w:ascii="Arial" w:hAnsi="Arial" w:cs="Arial"/>
          <w:b/>
          <w:bCs/>
          <w:noProof/>
        </w:rPr>
        <w:pict>
          <v:rect id="_x0000_s1099" style="position:absolute;margin-left:395.65pt;margin-top:6.35pt;width:48.6pt;height:26.8pt;z-index:54;mso-wrap-edited:f" wrapcoords="-332 0 -332 21600 21932 21600 21932 0 -332 0">
            <v:textbox style="mso-next-textbox:#_x0000_s1099">
              <w:txbxContent>
                <w:p w:rsidR="00C30322" w:rsidRPr="00C30322" w:rsidRDefault="00C30322" w:rsidP="00C30322">
                  <w:pPr>
                    <w:jc w:val="center"/>
                    <w:rPr>
                      <w:rFonts w:ascii="Arial" w:hAnsi="Arial" w:cs="Arial"/>
                      <w:b/>
                      <w:color w:val="FF0000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</w:rPr>
                    <w:t>NE</w:t>
                  </w:r>
                </w:p>
              </w:txbxContent>
            </v:textbox>
          </v:rect>
        </w:pict>
      </w:r>
    </w:p>
    <w:p w:rsidR="00C30322" w:rsidRDefault="00C30322" w:rsidP="00C3032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Průdušky jsou tři: přední, střední a zadní.</w:t>
      </w:r>
    </w:p>
    <w:p w:rsidR="00C30322" w:rsidRDefault="00C30322" w:rsidP="00C30322">
      <w:pPr>
        <w:rPr>
          <w:rFonts w:ascii="Arial" w:hAnsi="Arial" w:cs="Arial"/>
        </w:rPr>
      </w:pPr>
    </w:p>
    <w:p w:rsidR="00C30322" w:rsidRDefault="00C30322" w:rsidP="00C30322">
      <w:pPr>
        <w:rPr>
          <w:rFonts w:ascii="Arial" w:hAnsi="Arial" w:cs="Arial"/>
        </w:rPr>
      </w:pPr>
    </w:p>
    <w:p w:rsidR="00C30322" w:rsidRDefault="00C30322" w:rsidP="00C30322">
      <w:pPr>
        <w:rPr>
          <w:rFonts w:ascii="Arial" w:hAnsi="Arial" w:cs="Arial"/>
        </w:rPr>
      </w:pPr>
    </w:p>
    <w:p w:rsidR="00C30322" w:rsidRDefault="00C30322" w:rsidP="00C30322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Doplň chybějící slova:</w:t>
      </w:r>
    </w:p>
    <w:p w:rsidR="00C30322" w:rsidRDefault="00C30322" w:rsidP="00C30322">
      <w:pPr>
        <w:rPr>
          <w:rFonts w:ascii="Arial" w:hAnsi="Arial" w:cs="Arial"/>
        </w:rPr>
      </w:pPr>
    </w:p>
    <w:p w:rsidR="00C30322" w:rsidRDefault="00C30322" w:rsidP="00C3032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Mízní soustava ničí pomocí 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bílých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krvinek choroboplodné zárodky.</w:t>
      </w:r>
    </w:p>
    <w:p w:rsidR="00C30322" w:rsidRDefault="00C30322" w:rsidP="00C30322">
      <w:pPr>
        <w:rPr>
          <w:rFonts w:ascii="Arial" w:hAnsi="Arial" w:cs="Arial"/>
          <w:b/>
          <w:bCs/>
        </w:rPr>
      </w:pPr>
    </w:p>
    <w:p w:rsidR="00C30322" w:rsidRDefault="00C30322" w:rsidP="00C30322">
      <w:pPr>
        <w:rPr>
          <w:rFonts w:ascii="Arial" w:hAnsi="Arial" w:cs="Arial"/>
          <w:b/>
          <w:bCs/>
        </w:rPr>
      </w:pPr>
    </w:p>
    <w:p w:rsidR="00C30322" w:rsidRDefault="00C30322" w:rsidP="00C3032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Mízní vlásečnice se rozšiřují v 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mízní cévy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, na nichž jsou mízní uzliny.</w:t>
      </w:r>
    </w:p>
    <w:p w:rsidR="00C30322" w:rsidRDefault="00C30322" w:rsidP="00C30322">
      <w:pPr>
        <w:rPr>
          <w:rFonts w:ascii="Arial" w:hAnsi="Arial" w:cs="Arial"/>
          <w:b/>
          <w:bCs/>
        </w:rPr>
      </w:pPr>
    </w:p>
    <w:p w:rsidR="00C30322" w:rsidRDefault="00C30322" w:rsidP="00C30322">
      <w:pPr>
        <w:rPr>
          <w:rFonts w:ascii="Arial" w:hAnsi="Arial" w:cs="Arial"/>
          <w:b/>
          <w:bCs/>
        </w:rPr>
      </w:pPr>
    </w:p>
    <w:p w:rsidR="00C30322" w:rsidRDefault="00C30322" w:rsidP="00C3032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Slezina je uložena v   </w:t>
      </w:r>
      <w:r>
        <w:rPr>
          <w:rFonts w:ascii="Arial" w:hAnsi="Arial" w:cs="Arial"/>
          <w:b/>
          <w:bCs/>
          <w:u w:val="single"/>
        </w:rPr>
        <w:t xml:space="preserve"> 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břišní</w:t>
      </w:r>
      <w:r>
        <w:rPr>
          <w:rFonts w:ascii="Arial" w:hAnsi="Arial" w:cs="Arial"/>
          <w:b/>
          <w:bCs/>
          <w:u w:val="single"/>
        </w:rPr>
        <w:tab/>
        <w:t xml:space="preserve">      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dutině nalevo od žaludku.</w:t>
      </w:r>
    </w:p>
    <w:p w:rsidR="00C30322" w:rsidRDefault="00C30322" w:rsidP="00C30322">
      <w:pPr>
        <w:rPr>
          <w:rFonts w:ascii="Arial" w:hAnsi="Arial" w:cs="Arial"/>
          <w:b/>
          <w:bCs/>
        </w:rPr>
      </w:pPr>
    </w:p>
    <w:p w:rsidR="00C30322" w:rsidRDefault="00C30322" w:rsidP="00C30322">
      <w:pPr>
        <w:rPr>
          <w:rFonts w:ascii="Arial" w:hAnsi="Arial" w:cs="Arial"/>
          <w:b/>
          <w:bCs/>
        </w:rPr>
      </w:pPr>
    </w:p>
    <w:p w:rsidR="00C30322" w:rsidRDefault="00C30322" w:rsidP="00C3032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  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nosohltanu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se kříží dýchací trubice s trávící.</w:t>
      </w:r>
    </w:p>
    <w:p w:rsidR="00C30322" w:rsidRDefault="00C30322" w:rsidP="00C30322">
      <w:pPr>
        <w:rPr>
          <w:rFonts w:ascii="Arial" w:hAnsi="Arial" w:cs="Arial"/>
          <w:b/>
          <w:bCs/>
        </w:rPr>
      </w:pPr>
    </w:p>
    <w:p w:rsidR="00C30322" w:rsidRDefault="00C30322" w:rsidP="00C30322">
      <w:pPr>
        <w:rPr>
          <w:rFonts w:ascii="Arial" w:hAnsi="Arial" w:cs="Arial"/>
          <w:b/>
          <w:bCs/>
        </w:rPr>
      </w:pPr>
    </w:p>
    <w:p w:rsidR="00C30322" w:rsidRDefault="00C30322" w:rsidP="00C3032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 hrtanu jde vzduch do trubice zvané 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průdušnice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C30322" w:rsidRDefault="00C30322" w:rsidP="00C30322">
      <w:pPr>
        <w:rPr>
          <w:rFonts w:ascii="Arial" w:hAnsi="Arial" w:cs="Arial"/>
          <w:b/>
          <w:bCs/>
        </w:rPr>
      </w:pPr>
    </w:p>
    <w:p w:rsidR="00C30322" w:rsidRDefault="00C30322" w:rsidP="00C30322">
      <w:pPr>
        <w:rPr>
          <w:rFonts w:ascii="Arial" w:hAnsi="Arial" w:cs="Arial"/>
          <w:b/>
          <w:bCs/>
        </w:rPr>
      </w:pPr>
    </w:p>
    <w:p w:rsidR="00C30322" w:rsidRDefault="00C30322" w:rsidP="00C30322">
      <w:pPr>
        <w:rPr>
          <w:rFonts w:ascii="Arial" w:hAnsi="Arial" w:cs="Arial"/>
          <w:b/>
          <w:bCs/>
        </w:rPr>
      </w:pPr>
    </w:p>
    <w:p w:rsidR="00C30322" w:rsidRDefault="00C30322" w:rsidP="00C3032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Největší chrupavkou hrtanu je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štítná chrupavka</w:t>
      </w:r>
      <w:r>
        <w:rPr>
          <w:rFonts w:ascii="Arial" w:hAnsi="Arial" w:cs="Arial"/>
          <w:b/>
          <w:bCs/>
          <w:u w:val="single"/>
        </w:rPr>
        <w:t xml:space="preserve">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C30322" w:rsidRDefault="00C30322" w:rsidP="00C30322">
      <w:pPr>
        <w:rPr>
          <w:rFonts w:ascii="Arial" w:hAnsi="Arial" w:cs="Arial"/>
          <w:b/>
          <w:bCs/>
        </w:rPr>
      </w:pPr>
    </w:p>
    <w:p w:rsidR="00C30322" w:rsidRDefault="00C30322" w:rsidP="00C30322">
      <w:pPr>
        <w:rPr>
          <w:rFonts w:ascii="Arial" w:hAnsi="Arial" w:cs="Arial"/>
          <w:b/>
          <w:bCs/>
        </w:rPr>
      </w:pPr>
    </w:p>
    <w:p w:rsidR="00C30322" w:rsidRDefault="00C30322" w:rsidP="00C3032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Když se tělu při námaze nedostává kyslíku, pracuje tělo v tzv. kyslíkovém    </w:t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dluhu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C30322" w:rsidRPr="00ED2E25" w:rsidRDefault="00C30322" w:rsidP="00C30322">
      <w:pPr>
        <w:rPr>
          <w:rFonts w:ascii="Arial" w:hAnsi="Arial" w:cs="Arial"/>
        </w:rPr>
      </w:pPr>
    </w:p>
    <w:p w:rsidR="00C30322" w:rsidRDefault="00C30322" w:rsidP="00C30322">
      <w:pPr>
        <w:rPr>
          <w:rFonts w:ascii="Arial" w:hAnsi="Arial" w:cs="Arial"/>
          <w:b/>
          <w:u w:val="single"/>
        </w:rPr>
      </w:pPr>
    </w:p>
    <w:p w:rsidR="00C30322" w:rsidRPr="00BC4B88" w:rsidRDefault="00C30322" w:rsidP="00C30322">
      <w:pPr>
        <w:rPr>
          <w:rFonts w:ascii="Arial" w:hAnsi="Arial" w:cs="Arial"/>
          <w:b/>
          <w:u w:val="single"/>
        </w:rPr>
      </w:pPr>
    </w:p>
    <w:p w:rsidR="00C30322" w:rsidRDefault="00C30322" w:rsidP="00C30322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Vždy jeden výraz z prvního sloupce významově souvisí s jedním výrazem </w:t>
      </w:r>
      <w:proofErr w:type="gramStart"/>
      <w:r>
        <w:rPr>
          <w:rFonts w:ascii="Arial" w:hAnsi="Arial" w:cs="Arial"/>
        </w:rPr>
        <w:t>ze</w:t>
      </w:r>
      <w:proofErr w:type="gramEnd"/>
      <w:r>
        <w:rPr>
          <w:rFonts w:ascii="Arial" w:hAnsi="Arial" w:cs="Arial"/>
        </w:rPr>
        <w:t xml:space="preserve"> druhého sloupce. Vytvoř (do rámečků) dvojice:</w:t>
      </w:r>
    </w:p>
    <w:p w:rsidR="00C30322" w:rsidRDefault="00C30322" w:rsidP="00C30322">
      <w:pPr>
        <w:ind w:left="360"/>
        <w:rPr>
          <w:rFonts w:ascii="Arial" w:hAnsi="Arial" w:cs="Arial"/>
        </w:rPr>
      </w:pPr>
    </w:p>
    <w:p w:rsidR="00C30322" w:rsidRPr="00992A40" w:rsidRDefault="00C30322" w:rsidP="00C30322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 xml:space="preserve"> míza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A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s věkem se zmenšuje</w:t>
      </w:r>
    </w:p>
    <w:p w:rsidR="00C30322" w:rsidRPr="00992A40" w:rsidRDefault="00C30322" w:rsidP="00C30322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 xml:space="preserve"> slezina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B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lymfa</w:t>
      </w:r>
    </w:p>
    <w:p w:rsidR="00C30322" w:rsidRPr="00992A40" w:rsidRDefault="00C30322" w:rsidP="00C30322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 xml:space="preserve"> brzlík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C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povrch hrudní dutiny</w:t>
      </w:r>
    </w:p>
    <w:p w:rsidR="00C30322" w:rsidRPr="00992A40" w:rsidRDefault="00C30322" w:rsidP="00C30322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 xml:space="preserve"> dutina nosní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D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zánik červených krvinek </w:t>
      </w:r>
    </w:p>
    <w:p w:rsidR="00C30322" w:rsidRPr="00992A40" w:rsidRDefault="00C30322" w:rsidP="00C30322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 xml:space="preserve"> poplicnice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</w:rPr>
        <w:t xml:space="preserve"> čichové buňky</w:t>
      </w:r>
      <w:r w:rsidRPr="00992A40">
        <w:rPr>
          <w:rFonts w:ascii="Arial" w:hAnsi="Arial" w:cs="Arial"/>
          <w:b/>
        </w:rPr>
        <w:tab/>
      </w:r>
    </w:p>
    <w:p w:rsidR="00C30322" w:rsidRPr="00992A40" w:rsidRDefault="00C30322" w:rsidP="00C30322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 xml:space="preserve"> pohrudnice</w:t>
      </w:r>
      <w:r>
        <w:rPr>
          <w:rFonts w:ascii="Arial" w:hAnsi="Arial" w:cs="Arial"/>
          <w:b/>
          <w:bCs/>
        </w:rPr>
        <w:tab/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F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povrch plic</w:t>
      </w:r>
    </w:p>
    <w:p w:rsidR="00C30322" w:rsidRDefault="00C30322" w:rsidP="00C30322">
      <w:pPr>
        <w:rPr>
          <w:rFonts w:ascii="Arial" w:hAnsi="Arial" w:cs="Arial"/>
        </w:rPr>
      </w:pPr>
    </w:p>
    <w:p w:rsidR="00C30322" w:rsidRDefault="00C30322" w:rsidP="00C30322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rect id="_x0000_s1076" style="position:absolute;margin-left:65.1pt;margin-top:6.65pt;width:48.6pt;height:26.8pt;z-index:31;mso-wrap-edited:f" wrapcoords="-332 0 -332 21600 21932 21600 21932 0 -332 0">
            <v:textbox style="mso-next-textbox:#_x0000_s1076">
              <w:txbxContent>
                <w:p w:rsidR="00C30322" w:rsidRPr="00C30322" w:rsidRDefault="00C30322" w:rsidP="00C30322">
                  <w:pP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2 </w:t>
                  </w:r>
                  <w: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>D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bCs/>
          <w:noProof/>
          <w:sz w:val="20"/>
        </w:rPr>
        <w:pict>
          <v:rect id="_x0000_s1080" style="position:absolute;margin-left:314.05pt;margin-top:6.1pt;width:48.6pt;height:26.8pt;z-index:35;mso-wrap-edited:f" wrapcoords="-332 0 -332 21600 21932 21600 21932 0 -332 0">
            <v:textbox style="mso-next-textbox:#_x0000_s1080">
              <w:txbxContent>
                <w:p w:rsidR="00C30322" w:rsidRPr="00C30322" w:rsidRDefault="00C30322" w:rsidP="00C30322">
                  <w:pP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6 </w:t>
                  </w:r>
                  <w: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>C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0"/>
        </w:rPr>
        <w:pict>
          <v:rect id="_x0000_s1079" style="position:absolute;margin-left:250.1pt;margin-top:7.55pt;width:48.6pt;height:26.8pt;z-index:34;mso-wrap-edited:f" wrapcoords="-332 0 -332 21600 21932 21600 21932 0 -332 0">
            <v:textbox style="mso-next-textbox:#_x0000_s1079">
              <w:txbxContent>
                <w:p w:rsidR="00C30322" w:rsidRPr="00C30322" w:rsidRDefault="00C30322" w:rsidP="00C30322">
                  <w:pP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5 </w:t>
                  </w:r>
                  <w: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>F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0"/>
        </w:rPr>
        <w:pict>
          <v:rect id="_x0000_s1078" style="position:absolute;margin-left:187.9pt;margin-top:7.25pt;width:48.6pt;height:26.8pt;z-index:33;mso-wrap-edited:f" wrapcoords="-332 0 -332 21600 21932 21600 21932 0 -332 0">
            <v:textbox style="mso-next-textbox:#_x0000_s1078">
              <w:txbxContent>
                <w:p w:rsidR="00C30322" w:rsidRPr="00C30322" w:rsidRDefault="00C30322" w:rsidP="00C30322">
                  <w:pP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4 </w:t>
                  </w:r>
                  <w: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>E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bCs/>
          <w:noProof/>
          <w:sz w:val="20"/>
        </w:rPr>
        <w:pict>
          <v:rect id="_x0000_s1077" style="position:absolute;margin-left:126.45pt;margin-top:6.95pt;width:48.6pt;height:26.8pt;z-index:32;mso-wrap-edited:f" wrapcoords="-332 0 -332 21600 21932 21600 21932 0 -332 0">
            <v:textbox style="mso-next-textbox:#_x0000_s1077">
              <w:txbxContent>
                <w:p w:rsidR="00C30322" w:rsidRPr="00C30322" w:rsidRDefault="00C30322" w:rsidP="00C30322">
                  <w:pP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3 </w:t>
                  </w:r>
                  <w: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>A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bCs/>
          <w:noProof/>
          <w:sz w:val="20"/>
        </w:rPr>
        <w:pict>
          <v:rect id="_x0000_s1075" style="position:absolute;margin-left:3.7pt;margin-top:6.4pt;width:48.6pt;height:26.8pt;z-index:30;mso-wrap-edited:f" wrapcoords="-332 0 -332 21600 21932 21600 21932 0 -332 0">
            <v:textbox style="mso-next-textbox:#_x0000_s1075">
              <w:txbxContent>
                <w:p w:rsidR="00C30322" w:rsidRPr="00C30322" w:rsidRDefault="00C30322" w:rsidP="00C30322">
                  <w:pP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1 </w:t>
                  </w:r>
                  <w: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>B</w:t>
                  </w:r>
                </w:p>
              </w:txbxContent>
            </v:textbox>
          </v:rect>
        </w:pict>
      </w:r>
    </w:p>
    <w:p w:rsidR="00C30322" w:rsidRDefault="00C30322" w:rsidP="00C30322">
      <w:pPr>
        <w:rPr>
          <w:rFonts w:ascii="Arial" w:hAnsi="Arial" w:cs="Arial"/>
        </w:rPr>
      </w:pPr>
    </w:p>
    <w:p w:rsidR="00C30322" w:rsidRDefault="00C30322" w:rsidP="00C30322">
      <w:pPr>
        <w:ind w:left="360"/>
        <w:rPr>
          <w:rFonts w:ascii="Arial" w:hAnsi="Arial" w:cs="Arial"/>
        </w:rPr>
      </w:pPr>
    </w:p>
    <w:p w:rsidR="00C30322" w:rsidRDefault="00C30322" w:rsidP="00C30322">
      <w:pPr>
        <w:rPr>
          <w:rFonts w:ascii="Arial" w:hAnsi="Arial" w:cs="Arial"/>
        </w:rPr>
      </w:pPr>
    </w:p>
    <w:p w:rsidR="00C30322" w:rsidRDefault="00C30322" w:rsidP="00C30322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Slezina má oválný tvar a délku:</w:t>
      </w:r>
    </w:p>
    <w:p w:rsidR="00C30322" w:rsidRDefault="00C30322" w:rsidP="00C30322">
      <w:pPr>
        <w:ind w:left="360"/>
        <w:rPr>
          <w:rFonts w:ascii="Arial" w:hAnsi="Arial" w:cs="Arial"/>
        </w:rPr>
      </w:pPr>
    </w:p>
    <w:p w:rsidR="00C30322" w:rsidRPr="00601D15" w:rsidRDefault="00C30322" w:rsidP="00C30322">
      <w:pPr>
        <w:rPr>
          <w:rFonts w:ascii="Arial" w:hAnsi="Arial" w:cs="Arial"/>
          <w:b/>
        </w:rPr>
      </w:pPr>
      <w:r w:rsidRPr="00601D15">
        <w:rPr>
          <w:rFonts w:ascii="Arial" w:hAnsi="Arial" w:cs="Arial"/>
          <w:b/>
        </w:rPr>
        <w:t xml:space="preserve">a) </w:t>
      </w:r>
      <w:r>
        <w:rPr>
          <w:rFonts w:ascii="Arial" w:hAnsi="Arial" w:cs="Arial"/>
          <w:b/>
        </w:rPr>
        <w:t>1 až 2mm</w:t>
      </w:r>
      <w:r w:rsidRPr="00601D15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</w:r>
      <w:r w:rsidRPr="00601D15">
        <w:rPr>
          <w:rFonts w:ascii="Arial" w:hAnsi="Arial" w:cs="Arial"/>
          <w:b/>
        </w:rPr>
        <w:t xml:space="preserve">b) </w:t>
      </w:r>
      <w:r>
        <w:rPr>
          <w:rFonts w:ascii="Arial" w:hAnsi="Arial" w:cs="Arial"/>
          <w:b/>
        </w:rPr>
        <w:t>1 až 2cm</w:t>
      </w:r>
      <w:r w:rsidRPr="00601D15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    </w:t>
      </w:r>
      <w:r w:rsidRPr="00C30322">
        <w:rPr>
          <w:rFonts w:ascii="Arial" w:hAnsi="Arial" w:cs="Arial"/>
          <w:b/>
          <w:color w:val="FF0000"/>
        </w:rPr>
        <w:t>c) 12 až 20cm</w:t>
      </w:r>
      <w:r w:rsidRPr="00601D15">
        <w:rPr>
          <w:rFonts w:ascii="Arial" w:hAnsi="Arial" w:cs="Arial"/>
          <w:b/>
        </w:rPr>
        <w:tab/>
        <w:t xml:space="preserve">d) </w:t>
      </w:r>
      <w:r>
        <w:rPr>
          <w:rFonts w:ascii="Arial" w:hAnsi="Arial" w:cs="Arial"/>
          <w:b/>
        </w:rPr>
        <w:t>40 až 50cm</w:t>
      </w:r>
      <w:r w:rsidRPr="00601D15">
        <w:rPr>
          <w:rFonts w:ascii="Arial" w:hAnsi="Arial" w:cs="Arial"/>
          <w:b/>
        </w:rPr>
        <w:t xml:space="preserve"> </w:t>
      </w:r>
    </w:p>
    <w:p w:rsidR="00C30322" w:rsidRDefault="00C30322" w:rsidP="00C30322">
      <w:pPr>
        <w:ind w:left="360"/>
        <w:rPr>
          <w:rFonts w:ascii="Arial" w:hAnsi="Arial" w:cs="Arial"/>
        </w:rPr>
      </w:pPr>
    </w:p>
    <w:p w:rsidR="00C30322" w:rsidRDefault="00C30322" w:rsidP="00C30322">
      <w:pPr>
        <w:ind w:left="360"/>
        <w:rPr>
          <w:rFonts w:ascii="Arial" w:hAnsi="Arial" w:cs="Arial"/>
        </w:rPr>
      </w:pPr>
    </w:p>
    <w:p w:rsidR="00C30322" w:rsidRDefault="00C30322" w:rsidP="00C30322">
      <w:pPr>
        <w:ind w:left="360"/>
        <w:rPr>
          <w:rFonts w:ascii="Arial" w:hAnsi="Arial" w:cs="Arial"/>
        </w:rPr>
      </w:pPr>
    </w:p>
    <w:p w:rsidR="00C30322" w:rsidRDefault="00C30322" w:rsidP="00C30322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Jaké jsou příčiny jednotlivých onemocnění dýchací soustavy? Vytvoř dvojice:</w:t>
      </w:r>
    </w:p>
    <w:p w:rsidR="00C30322" w:rsidRDefault="00C30322" w:rsidP="00C30322">
      <w:pPr>
        <w:rPr>
          <w:rFonts w:ascii="Arial" w:hAnsi="Arial" w:cs="Arial"/>
        </w:rPr>
      </w:pPr>
    </w:p>
    <w:p w:rsidR="00C30322" w:rsidRPr="00601D15" w:rsidRDefault="00C30322" w:rsidP="00C30322">
      <w:pPr>
        <w:rPr>
          <w:rFonts w:ascii="Arial" w:hAnsi="Arial" w:cs="Arial"/>
          <w:b/>
        </w:rPr>
      </w:pPr>
      <w:r w:rsidRPr="00601D15">
        <w:rPr>
          <w:rFonts w:ascii="Arial" w:hAnsi="Arial" w:cs="Arial"/>
          <w:b/>
        </w:rPr>
        <w:t xml:space="preserve">1 </w:t>
      </w:r>
      <w:r>
        <w:rPr>
          <w:rFonts w:ascii="Arial" w:hAnsi="Arial" w:cs="Arial"/>
          <w:b/>
        </w:rPr>
        <w:t>angína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A alergické onemocnění</w:t>
      </w:r>
    </w:p>
    <w:p w:rsidR="00C30322" w:rsidRPr="00601D15" w:rsidRDefault="00C30322" w:rsidP="00C30322">
      <w:pPr>
        <w:rPr>
          <w:rFonts w:ascii="Arial" w:hAnsi="Arial" w:cs="Arial"/>
          <w:b/>
        </w:rPr>
      </w:pPr>
      <w:r w:rsidRPr="00601D15">
        <w:rPr>
          <w:rFonts w:ascii="Arial" w:hAnsi="Arial" w:cs="Arial"/>
          <w:b/>
        </w:rPr>
        <w:t xml:space="preserve">2 </w:t>
      </w:r>
      <w:r>
        <w:rPr>
          <w:rFonts w:ascii="Arial" w:hAnsi="Arial" w:cs="Arial"/>
          <w:b/>
        </w:rPr>
        <w:t>astma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B z kouření</w:t>
      </w:r>
    </w:p>
    <w:p w:rsidR="00C30322" w:rsidRPr="00601D15" w:rsidRDefault="00C30322" w:rsidP="00C30322">
      <w:pPr>
        <w:rPr>
          <w:rFonts w:ascii="Arial" w:hAnsi="Arial" w:cs="Arial"/>
          <w:b/>
        </w:rPr>
      </w:pPr>
      <w:r w:rsidRPr="00601D15">
        <w:rPr>
          <w:rFonts w:ascii="Arial" w:hAnsi="Arial" w:cs="Arial"/>
          <w:b/>
        </w:rPr>
        <w:t xml:space="preserve">3 </w:t>
      </w:r>
      <w:r>
        <w:rPr>
          <w:rFonts w:ascii="Arial" w:hAnsi="Arial" w:cs="Arial"/>
          <w:b/>
        </w:rPr>
        <w:t>rakovina plic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C způsobují choroboplodné zárodky</w:t>
      </w:r>
    </w:p>
    <w:p w:rsidR="00C30322" w:rsidRDefault="00C30322" w:rsidP="00C30322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rect id="_x0000_s1083" style="position:absolute;margin-left:126pt;margin-top:10.25pt;width:48.6pt;height:26.8pt;z-index:38;mso-wrap-edited:f" wrapcoords="-332 0 -332 21600 21932 21600 21932 0 -332 0">
            <v:textbox style="mso-next-textbox:#_x0000_s1083">
              <w:txbxContent>
                <w:p w:rsidR="00C30322" w:rsidRPr="00C30322" w:rsidRDefault="00C30322" w:rsidP="00C30322">
                  <w:pP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3 </w:t>
                  </w:r>
                  <w: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>B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</w:rPr>
        <w:pict>
          <v:rect id="_x0000_s1082" style="position:absolute;margin-left:63pt;margin-top:10.25pt;width:48.6pt;height:26.8pt;z-index:37;mso-wrap-edited:f" wrapcoords="-332 0 -332 21600 21932 21600 21932 0 -332 0">
            <v:textbox style="mso-next-textbox:#_x0000_s1082">
              <w:txbxContent>
                <w:p w:rsidR="00C30322" w:rsidRPr="00C30322" w:rsidRDefault="00C30322" w:rsidP="00C30322">
                  <w:pP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2 </w:t>
                  </w:r>
                  <w: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>A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</w:rPr>
        <w:pict>
          <v:rect id="_x0000_s1081" style="position:absolute;margin-left:0;margin-top:10.25pt;width:48.6pt;height:26.8pt;z-index:36;mso-wrap-edited:f" wrapcoords="-332 0 -332 21600 21932 21600 21932 0 -332 0">
            <v:textbox style="mso-next-textbox:#_x0000_s1081">
              <w:txbxContent>
                <w:p w:rsidR="00C30322" w:rsidRPr="00C30322" w:rsidRDefault="00C30322" w:rsidP="00C30322">
                  <w:pP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1 </w:t>
                  </w:r>
                  <w:r>
                    <w:rPr>
                      <w:rFonts w:ascii="Arial" w:hAnsi="Arial" w:cs="Arial"/>
                      <w:b/>
                      <w:color w:val="FF0000"/>
                      <w:sz w:val="36"/>
                      <w:szCs w:val="36"/>
                    </w:rPr>
                    <w:t>C</w:t>
                  </w:r>
                </w:p>
              </w:txbxContent>
            </v:textbox>
          </v:rect>
        </w:pict>
      </w:r>
    </w:p>
    <w:p w:rsidR="00C30322" w:rsidRDefault="00C30322" w:rsidP="00C30322">
      <w:pPr>
        <w:rPr>
          <w:rFonts w:ascii="Arial" w:hAnsi="Arial" w:cs="Arial"/>
        </w:rPr>
      </w:pPr>
    </w:p>
    <w:p w:rsidR="00C30322" w:rsidRDefault="00C30322" w:rsidP="00C30322">
      <w:pPr>
        <w:rPr>
          <w:rFonts w:ascii="Arial" w:hAnsi="Arial" w:cs="Arial"/>
        </w:rPr>
      </w:pPr>
    </w:p>
    <w:p w:rsidR="00C30322" w:rsidRDefault="00C30322" w:rsidP="00C30322">
      <w:pPr>
        <w:rPr>
          <w:rFonts w:ascii="Arial" w:hAnsi="Arial" w:cs="Arial"/>
        </w:rPr>
      </w:pPr>
    </w:p>
    <w:p w:rsidR="00C30322" w:rsidRDefault="00C30322" w:rsidP="00C30322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Kašel je obranná reakce při podráždění:</w:t>
      </w:r>
    </w:p>
    <w:p w:rsidR="00C30322" w:rsidRDefault="00C30322" w:rsidP="00C30322">
      <w:pPr>
        <w:ind w:left="360"/>
        <w:rPr>
          <w:rFonts w:ascii="Arial" w:hAnsi="Arial" w:cs="Arial"/>
        </w:rPr>
      </w:pPr>
    </w:p>
    <w:p w:rsidR="00C30322" w:rsidRPr="00385155" w:rsidRDefault="00C30322" w:rsidP="00C30322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sliznice dutiny nosní</w:t>
      </w:r>
    </w:p>
    <w:p w:rsidR="00C30322" w:rsidRPr="00C30322" w:rsidRDefault="00C30322" w:rsidP="00C30322">
      <w:pPr>
        <w:numPr>
          <w:ilvl w:val="0"/>
          <w:numId w:val="3"/>
        </w:numPr>
        <w:rPr>
          <w:rFonts w:ascii="Arial" w:hAnsi="Arial" w:cs="Arial"/>
          <w:b/>
          <w:color w:val="FF0000"/>
        </w:rPr>
      </w:pPr>
      <w:r w:rsidRPr="00C30322">
        <w:rPr>
          <w:rFonts w:ascii="Arial" w:hAnsi="Arial" w:cs="Arial"/>
          <w:b/>
          <w:color w:val="FF0000"/>
        </w:rPr>
        <w:t>dolních cest dýchacích</w:t>
      </w:r>
    </w:p>
    <w:p w:rsidR="00C30322" w:rsidRPr="00385155" w:rsidRDefault="00C30322" w:rsidP="00C30322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sliznice dutiny ústní</w:t>
      </w:r>
    </w:p>
    <w:p w:rsidR="00C30322" w:rsidRPr="00385155" w:rsidRDefault="00C30322" w:rsidP="00C30322">
      <w:pPr>
        <w:rPr>
          <w:rFonts w:ascii="Arial" w:hAnsi="Arial" w:cs="Arial"/>
          <w:b/>
        </w:rPr>
      </w:pPr>
    </w:p>
    <w:p w:rsidR="00C30322" w:rsidRDefault="00C30322" w:rsidP="00BC4B88">
      <w:pPr>
        <w:rPr>
          <w:rFonts w:ascii="Arial" w:hAnsi="Arial" w:cs="Arial"/>
          <w:b/>
        </w:rPr>
      </w:pPr>
    </w:p>
    <w:p w:rsidR="00C30322" w:rsidRDefault="00C30322" w:rsidP="00BC4B88">
      <w:pPr>
        <w:rPr>
          <w:rFonts w:ascii="Arial" w:hAnsi="Arial" w:cs="Arial"/>
          <w:b/>
        </w:rPr>
      </w:pPr>
    </w:p>
    <w:p w:rsidR="00C30322" w:rsidRDefault="00C30322" w:rsidP="00BC4B88">
      <w:pPr>
        <w:rPr>
          <w:rFonts w:ascii="Arial" w:hAnsi="Arial" w:cs="Arial"/>
          <w:b/>
        </w:rPr>
      </w:pPr>
    </w:p>
    <w:p w:rsidR="00C30322" w:rsidRDefault="00C30322" w:rsidP="00BC4B88">
      <w:pPr>
        <w:rPr>
          <w:rFonts w:ascii="Arial" w:hAnsi="Arial" w:cs="Arial"/>
          <w:b/>
        </w:rPr>
      </w:pPr>
    </w:p>
    <w:p w:rsidR="00C30322" w:rsidRDefault="00C30322" w:rsidP="00BC4B88">
      <w:pPr>
        <w:rPr>
          <w:rFonts w:ascii="Arial" w:hAnsi="Arial" w:cs="Arial"/>
          <w:b/>
        </w:rPr>
      </w:pPr>
    </w:p>
    <w:p w:rsidR="00C30322" w:rsidRDefault="00C30322" w:rsidP="00BC4B88">
      <w:pPr>
        <w:rPr>
          <w:rFonts w:ascii="Arial" w:hAnsi="Arial" w:cs="Arial"/>
          <w:b/>
        </w:rPr>
      </w:pPr>
    </w:p>
    <w:p w:rsidR="00C30322" w:rsidRDefault="00C30322" w:rsidP="00BC4B88">
      <w:pPr>
        <w:rPr>
          <w:rFonts w:ascii="Arial" w:hAnsi="Arial" w:cs="Arial"/>
          <w:b/>
        </w:rPr>
      </w:pPr>
    </w:p>
    <w:p w:rsidR="00C30322" w:rsidRDefault="00C30322" w:rsidP="00BC4B88">
      <w:pPr>
        <w:rPr>
          <w:rFonts w:ascii="Arial" w:hAnsi="Arial" w:cs="Arial"/>
          <w:b/>
        </w:rPr>
      </w:pPr>
    </w:p>
    <w:p w:rsidR="00C30322" w:rsidRDefault="00C30322" w:rsidP="00BC4B88">
      <w:pPr>
        <w:rPr>
          <w:rFonts w:ascii="Arial" w:hAnsi="Arial" w:cs="Arial"/>
          <w:b/>
        </w:rPr>
      </w:pPr>
    </w:p>
    <w:p w:rsidR="00C30322" w:rsidRDefault="00522BE0" w:rsidP="00C30322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lastRenderedPageBreak/>
        <w:t>Odkazy:</w:t>
      </w:r>
    </w:p>
    <w:p w:rsidR="00522BE0" w:rsidRDefault="00522BE0" w:rsidP="00522BE0">
      <w:pPr>
        <w:rPr>
          <w:rFonts w:ascii="Arial" w:hAnsi="Arial" w:cs="Arial"/>
          <w:b/>
        </w:rPr>
      </w:pPr>
    </w:p>
    <w:p w:rsidR="00522BE0" w:rsidRDefault="00522BE0" w:rsidP="00522BE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obrázek z učebnice Přírodopis 8 pro základní školy a víceletá gymnázia, </w:t>
      </w:r>
    </w:p>
    <w:p w:rsidR="00522BE0" w:rsidRPr="00522BE0" w:rsidRDefault="00522BE0" w:rsidP="00522BE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Fraus 2006</w:t>
      </w:r>
    </w:p>
    <w:sectPr w:rsidR="00522BE0" w:rsidRPr="00522B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60817"/>
    <w:multiLevelType w:val="hybridMultilevel"/>
    <w:tmpl w:val="B64C30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652BC9"/>
    <w:multiLevelType w:val="hybridMultilevel"/>
    <w:tmpl w:val="9DEC0EAA"/>
    <w:lvl w:ilvl="0" w:tplc="CF662304">
      <w:start w:val="1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>
    <w:nsid w:val="3B90484D"/>
    <w:multiLevelType w:val="hybridMultilevel"/>
    <w:tmpl w:val="8D3C9B9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FBB7293"/>
    <w:multiLevelType w:val="hybridMultilevel"/>
    <w:tmpl w:val="8D3C9B9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7"/>
  <w:embedSystemFonts/>
  <w:proofState w:spelling="clean" w:grammar="clean"/>
  <w:stylePaneFormatFilter w:val="3F01"/>
  <w:doNotTrackMoves/>
  <w:defaultTabStop w:val="708"/>
  <w:hyphenationZone w:val="425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0F19"/>
    <w:rsid w:val="000226E3"/>
    <w:rsid w:val="00106A0F"/>
    <w:rsid w:val="0013662E"/>
    <w:rsid w:val="00205293"/>
    <w:rsid w:val="002649AD"/>
    <w:rsid w:val="002E4301"/>
    <w:rsid w:val="003240D3"/>
    <w:rsid w:val="00385155"/>
    <w:rsid w:val="00385960"/>
    <w:rsid w:val="00414402"/>
    <w:rsid w:val="004F1DA5"/>
    <w:rsid w:val="00500F19"/>
    <w:rsid w:val="00501A25"/>
    <w:rsid w:val="00522BE0"/>
    <w:rsid w:val="0058086F"/>
    <w:rsid w:val="005D2512"/>
    <w:rsid w:val="00601D15"/>
    <w:rsid w:val="006F4110"/>
    <w:rsid w:val="00730995"/>
    <w:rsid w:val="00760F0A"/>
    <w:rsid w:val="00907E57"/>
    <w:rsid w:val="00927337"/>
    <w:rsid w:val="00927CF7"/>
    <w:rsid w:val="00932CF9"/>
    <w:rsid w:val="00950ABD"/>
    <w:rsid w:val="00956485"/>
    <w:rsid w:val="00971502"/>
    <w:rsid w:val="009C489D"/>
    <w:rsid w:val="00A61C50"/>
    <w:rsid w:val="00B15B1A"/>
    <w:rsid w:val="00B16FEE"/>
    <w:rsid w:val="00B260DB"/>
    <w:rsid w:val="00B50094"/>
    <w:rsid w:val="00B63674"/>
    <w:rsid w:val="00BB61A3"/>
    <w:rsid w:val="00BC4B88"/>
    <w:rsid w:val="00C03AB3"/>
    <w:rsid w:val="00C30322"/>
    <w:rsid w:val="00C674FA"/>
    <w:rsid w:val="00C77933"/>
    <w:rsid w:val="00D00E29"/>
    <w:rsid w:val="00DC774B"/>
    <w:rsid w:val="00DD2580"/>
    <w:rsid w:val="00E05BA4"/>
    <w:rsid w:val="00ED2E25"/>
    <w:rsid w:val="00EE09EC"/>
    <w:rsid w:val="00FA1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58"/>
        <o:r id="V:Rule2" type="connector" idref="#_x0000_s1059"/>
        <o:r id="V:Rule3" type="connector" idref="#_x0000_s1060"/>
        <o:r id="V:Rule4" type="connector" idref="#_x0000_s1061"/>
        <o:r id="V:Rule5" type="connector" idref="#_x0000_s1062"/>
        <o:r id="V:Rule6" type="connector" idref="#_x0000_s1063"/>
        <o:r id="V:Rule7" type="connector" idref="#_x0000_s1064"/>
        <o:r id="V:Rule8" type="connector" idref="#_x0000_s1066"/>
        <o:r id="V:Rule9" type="connector" idref="#_x0000_s1085"/>
        <o:r id="V:Rule10" type="connector" idref="#_x0000_s1086"/>
        <o:r id="V:Rule11" type="connector" idref="#_x0000_s1087"/>
        <o:r id="V:Rule12" type="connector" idref="#_x0000_s1088"/>
        <o:r id="V:Rule13" type="connector" idref="#_x0000_s1089"/>
        <o:r id="V:Rule14" type="connector" idref="#_x0000_s1090"/>
        <o:r id="V:Rule15" type="connector" idref="#_x0000_s1091"/>
        <o:r id="V:Rule16" type="connector" idref="#_x0000_s109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32"/>
      <w:u w:val="single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rFonts w:ascii="Arial" w:hAnsi="Arial" w:cs="Arial"/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zev">
    <w:name w:val="Title"/>
    <w:basedOn w:val="Normln"/>
    <w:qFormat/>
    <w:pPr>
      <w:jc w:val="center"/>
    </w:pPr>
    <w:rPr>
      <w:b/>
      <w:bCs/>
      <w:noProof/>
      <w:sz w:val="52"/>
    </w:rPr>
  </w:style>
  <w:style w:type="paragraph" w:styleId="Zkladntext">
    <w:name w:val="Body Text"/>
    <w:basedOn w:val="Normln"/>
    <w:pPr>
      <w:tabs>
        <w:tab w:val="left" w:pos="7938"/>
      </w:tabs>
    </w:pPr>
    <w:rPr>
      <w:rFonts w:ascii="Arial" w:hAnsi="Arial" w:cs="Arial"/>
      <w:b/>
      <w:bCs/>
    </w:rPr>
  </w:style>
  <w:style w:type="character" w:styleId="Hypertextovodkaz">
    <w:name w:val="Hyperlink"/>
    <w:basedOn w:val="Standardnpsmoodstavce"/>
    <w:uiPriority w:val="99"/>
    <w:unhideWhenUsed/>
    <w:rsid w:val="00927CF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5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styles" Target="styles.xml"/><Relationship Id="rId7" Type="http://schemas.openxmlformats.org/officeDocument/2006/relationships/hyperlink" Target="mailto:zskola@tremosnice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C7915F-67C7-4CA8-9DFE-127ABE040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696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B</vt:lpstr>
    </vt:vector>
  </TitlesOfParts>
  <Company>AutoCont On Line, a.s.</Company>
  <LinksUpToDate>false</LinksUpToDate>
  <CharactersWithSpaces>4796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</dc:title>
  <dc:subject/>
  <dc:creator>Jiří Olexa</dc:creator>
  <cp:keywords/>
  <cp:lastModifiedBy>ASCO</cp:lastModifiedBy>
  <cp:revision>2</cp:revision>
  <cp:lastPrinted>2010-03-09T11:00:00Z</cp:lastPrinted>
  <dcterms:created xsi:type="dcterms:W3CDTF">2012-02-26T16:28:00Z</dcterms:created>
  <dcterms:modified xsi:type="dcterms:W3CDTF">2012-02-26T16:28:00Z</dcterms:modified>
</cp:coreProperties>
</file>