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5A1" w:rsidRPr="002835A1" w:rsidRDefault="002835A1" w:rsidP="002835A1">
      <w:r w:rsidRPr="002835A1">
        <w:rPr>
          <w:noProof/>
        </w:rPr>
        <w:drawing>
          <wp:anchor distT="0" distB="0" distL="0" distR="0" simplePos="0" relativeHeight="251662336" behindDoc="1" locked="0" layoutInCell="1" allowOverlap="1" wp14:anchorId="08E65522" wp14:editId="075CBD1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szCs w:val="20"/>
              </w:rPr>
            </w:pPr>
            <w:r w:rsidRPr="002835A1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szCs w:val="20"/>
              </w:rPr>
            </w:pPr>
            <w:r w:rsidRPr="002835A1"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515221" w:rsidP="002835A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VY_52_Inovace_5134</w:t>
            </w:r>
          </w:p>
        </w:tc>
      </w:tr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3D5386" w:rsidP="002835A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Krasové jevy</w:t>
            </w:r>
          </w:p>
        </w:tc>
      </w:tr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F14A1C" w:rsidP="002835A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Vnější geologické děje</w:t>
            </w:r>
            <w:bookmarkStart w:id="0" w:name="_GoBack"/>
            <w:bookmarkEnd w:id="0"/>
          </w:p>
        </w:tc>
      </w:tr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szCs w:val="20"/>
              </w:rPr>
            </w:pPr>
            <w:r w:rsidRPr="002835A1"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2835A1" w:rsidRPr="002835A1" w:rsidTr="00DB1ED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515221" w:rsidP="002835A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8.</w:t>
            </w:r>
          </w:p>
        </w:tc>
      </w:tr>
      <w:tr w:rsidR="002835A1" w:rsidRPr="002835A1" w:rsidTr="00DB1ED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835A1" w:rsidRPr="002835A1" w:rsidRDefault="002835A1" w:rsidP="002835A1">
            <w:pPr>
              <w:rPr>
                <w:rFonts w:ascii="Verdana" w:hAnsi="Verdana" w:cs="Arial"/>
                <w:szCs w:val="20"/>
              </w:rPr>
            </w:pPr>
            <w:r w:rsidRPr="002835A1">
              <w:rPr>
                <w:rFonts w:ascii="Verdana" w:hAnsi="Verdana" w:cs="Arial"/>
                <w:szCs w:val="20"/>
              </w:rPr>
              <w:t>Materiál obsahuje různé typy úkolů, jež jsou zp</w:t>
            </w:r>
            <w:r>
              <w:rPr>
                <w:rFonts w:ascii="Verdana" w:hAnsi="Verdana" w:cs="Arial"/>
                <w:szCs w:val="20"/>
              </w:rPr>
              <w:t>racovány ve formě popisu mapy</w:t>
            </w:r>
            <w:r w:rsidRPr="002835A1">
              <w:rPr>
                <w:rFonts w:ascii="Verdana" w:hAnsi="Verdana" w:cs="Arial"/>
                <w:szCs w:val="20"/>
              </w:rPr>
              <w:t xml:space="preserve">, </w:t>
            </w:r>
            <w:r>
              <w:rPr>
                <w:rFonts w:ascii="Verdana" w:hAnsi="Verdana" w:cs="Arial"/>
                <w:szCs w:val="20"/>
              </w:rPr>
              <w:t xml:space="preserve">obrázku a vyhledávání odpovědí s pomocí internetu. </w:t>
            </w:r>
            <w:r w:rsidRPr="002835A1">
              <w:rPr>
                <w:rFonts w:ascii="Verdana" w:hAnsi="Verdana" w:cs="Arial"/>
                <w:szCs w:val="20"/>
              </w:rPr>
              <w:t xml:space="preserve">Pracovní list slouží k opakování učiva o vnějších geologických dějích a to </w:t>
            </w:r>
            <w:r w:rsidR="002F3605">
              <w:rPr>
                <w:rFonts w:ascii="Verdana" w:hAnsi="Verdana" w:cs="Arial"/>
                <w:szCs w:val="20"/>
              </w:rPr>
              <w:t>o krasových jevech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2835A1" w:rsidRPr="002835A1" w:rsidTr="00DB1ED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835A1" w:rsidRPr="002835A1" w:rsidRDefault="002835A1" w:rsidP="002835A1">
            <w:pPr>
              <w:rPr>
                <w:rFonts w:ascii="Verdana" w:hAnsi="Verdana"/>
              </w:rPr>
            </w:pPr>
            <w:r w:rsidRPr="002835A1">
              <w:rPr>
                <w:rFonts w:ascii="Verdana" w:hAnsi="Verdana"/>
              </w:rPr>
              <w:t xml:space="preserve">Řeší jednoduché praktické úkoly, jejichž řešením získá základní poznatky o </w:t>
            </w:r>
            <w:r>
              <w:rPr>
                <w:rFonts w:ascii="Verdana" w:hAnsi="Verdana"/>
              </w:rPr>
              <w:t>krasových jevech.</w:t>
            </w:r>
          </w:p>
        </w:tc>
      </w:tr>
      <w:tr w:rsidR="002835A1" w:rsidRPr="002835A1" w:rsidTr="00DB1EDA">
        <w:trPr>
          <w:trHeight w:val="529"/>
        </w:trPr>
        <w:tc>
          <w:tcPr>
            <w:tcW w:w="2142" w:type="dxa"/>
            <w:shd w:val="clear" w:color="auto" w:fill="auto"/>
          </w:tcPr>
          <w:p w:rsidR="002835A1" w:rsidRPr="002835A1" w:rsidRDefault="002835A1" w:rsidP="002835A1">
            <w:pPr>
              <w:rPr>
                <w:rFonts w:ascii="Verdana" w:hAnsi="Verdana" w:cs="Arial"/>
                <w:b/>
                <w:szCs w:val="20"/>
              </w:rPr>
            </w:pPr>
            <w:r w:rsidRPr="002835A1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835A1" w:rsidRPr="002835A1" w:rsidRDefault="002835A1" w:rsidP="002835A1">
            <w:pPr>
              <w:rPr>
                <w:rFonts w:ascii="Verdana" w:hAnsi="Verdana" w:cs="Arial"/>
                <w:szCs w:val="20"/>
              </w:rPr>
            </w:pPr>
            <w:r w:rsidRPr="002835A1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835A1" w:rsidRPr="002835A1" w:rsidRDefault="002835A1" w:rsidP="002835A1"/>
    <w:p w:rsidR="002835A1" w:rsidRPr="002835A1" w:rsidRDefault="002835A1" w:rsidP="002835A1"/>
    <w:p w:rsidR="002835A1" w:rsidRPr="002835A1" w:rsidRDefault="002835A1" w:rsidP="002835A1"/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3D5386" w:rsidRDefault="003D5386" w:rsidP="002835A1">
      <w:pPr>
        <w:spacing w:line="360" w:lineRule="auto"/>
        <w:jc w:val="both"/>
        <w:rPr>
          <w:b/>
        </w:rPr>
      </w:pPr>
    </w:p>
    <w:p w:rsidR="002835A1" w:rsidRDefault="002F3605" w:rsidP="002835A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2835A1" w:rsidRPr="002835A1">
        <w:rPr>
          <w:b/>
          <w:sz w:val="28"/>
          <w:szCs w:val="28"/>
        </w:rPr>
        <w:t>Krasové jevy</w:t>
      </w:r>
    </w:p>
    <w:p w:rsidR="002F3605" w:rsidRPr="002835A1" w:rsidRDefault="002F3605" w:rsidP="002835A1">
      <w:pPr>
        <w:spacing w:line="360" w:lineRule="auto"/>
        <w:jc w:val="both"/>
        <w:rPr>
          <w:b/>
          <w:sz w:val="28"/>
          <w:szCs w:val="28"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  <w:r>
        <w:rPr>
          <w:b/>
        </w:rPr>
        <w:t xml:space="preserve">1/ </w:t>
      </w:r>
      <w:r w:rsidR="003D5386">
        <w:rPr>
          <w:b/>
        </w:rPr>
        <w:t xml:space="preserve">Načrtni si obrys České republiky a vyznač </w:t>
      </w:r>
      <w:r>
        <w:rPr>
          <w:b/>
        </w:rPr>
        <w:t>CHKO Český kras a CHKO Moravský kras. Pro lepší přehlednost si vyznač v mapě hlavní město Prahu a město Brno.</w:t>
      </w: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color w:val="0000FF"/>
        </w:rPr>
      </w:pPr>
      <w:r>
        <w:rPr>
          <w:b/>
        </w:rPr>
        <w:t xml:space="preserve">Zkratka CHKO </w:t>
      </w:r>
      <w:proofErr w:type="gramStart"/>
      <w:r>
        <w:rPr>
          <w:b/>
        </w:rPr>
        <w:t xml:space="preserve">znamená </w:t>
      </w:r>
      <w:r>
        <w:rPr>
          <w:color w:val="0000FF"/>
        </w:rPr>
        <w:t>. . . . . . . . . . . . . . . . . . . . . . . . . . . . . . . . . . . . . . . . . . . . . . . .</w:t>
      </w:r>
      <w:proofErr w:type="gramEnd"/>
      <w:r>
        <w:rPr>
          <w:color w:val="0000FF"/>
        </w:rPr>
        <w:t xml:space="preserve"> </w:t>
      </w:r>
    </w:p>
    <w:p w:rsidR="002D2B52" w:rsidRDefault="002D2B52" w:rsidP="002835A1">
      <w:pPr>
        <w:spacing w:line="360" w:lineRule="auto"/>
        <w:jc w:val="both"/>
        <w:rPr>
          <w:color w:val="0000FF"/>
        </w:rPr>
      </w:pPr>
    </w:p>
    <w:p w:rsidR="002D2B52" w:rsidRPr="00295F35" w:rsidRDefault="002D2B52" w:rsidP="002835A1">
      <w:pPr>
        <w:spacing w:line="360" w:lineRule="auto"/>
        <w:jc w:val="both"/>
        <w:rPr>
          <w:color w:val="0000FF"/>
        </w:rPr>
      </w:pPr>
    </w:p>
    <w:p w:rsidR="002835A1" w:rsidRDefault="002835A1" w:rsidP="002835A1">
      <w:pPr>
        <w:spacing w:line="360" w:lineRule="auto"/>
        <w:jc w:val="both"/>
        <w:rPr>
          <w:b/>
        </w:rPr>
      </w:pPr>
      <w:r>
        <w:rPr>
          <w:b/>
        </w:rPr>
        <w:t>2/ Vypiš si s pomocí internetu několik příkladů krasových jeskyní, které se vyskytují v těchto oblastech.</w:t>
      </w: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Pr="00295F35" w:rsidRDefault="002835A1" w:rsidP="002835A1">
      <w:pPr>
        <w:spacing w:line="360" w:lineRule="auto"/>
        <w:jc w:val="both"/>
        <w:rPr>
          <w:b/>
        </w:rPr>
      </w:pPr>
      <w:r>
        <w:rPr>
          <w:b/>
        </w:rPr>
        <w:t xml:space="preserve">CHKO Český </w:t>
      </w:r>
      <w:proofErr w:type="gramStart"/>
      <w:r>
        <w:rPr>
          <w:b/>
        </w:rPr>
        <w:t>kras                                                          CHKO</w:t>
      </w:r>
      <w:proofErr w:type="gramEnd"/>
      <w:r>
        <w:rPr>
          <w:b/>
        </w:rPr>
        <w:t xml:space="preserve"> Moravský kras</w:t>
      </w:r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  <w:proofErr w:type="gramStart"/>
      <w:r>
        <w:rPr>
          <w:b/>
          <w:color w:val="0000FF"/>
        </w:rPr>
        <w:t>___________________________                                    ________________________</w:t>
      </w:r>
      <w:proofErr w:type="gramEnd"/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  <w:proofErr w:type="gramStart"/>
      <w:r>
        <w:rPr>
          <w:b/>
          <w:color w:val="0000FF"/>
        </w:rPr>
        <w:t>___________________________                                    ________________________</w:t>
      </w:r>
      <w:proofErr w:type="gramEnd"/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  <w:proofErr w:type="gramStart"/>
      <w:r>
        <w:rPr>
          <w:b/>
          <w:color w:val="0000FF"/>
        </w:rPr>
        <w:t>___________________________                                    ________________________</w:t>
      </w:r>
      <w:proofErr w:type="gramEnd"/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  <w:r>
        <w:rPr>
          <w:b/>
          <w:color w:val="000000"/>
        </w:rPr>
        <w:t xml:space="preserve">3/ </w:t>
      </w:r>
      <w:r w:rsidR="003D5386">
        <w:rPr>
          <w:b/>
          <w:color w:val="000000"/>
        </w:rPr>
        <w:t xml:space="preserve">Pokus se vypsat co nejvíce krasových útvarů a tvarů, které by si našel v krasové jeskyni. </w:t>
      </w:r>
    </w:p>
    <w:p w:rsidR="002835A1" w:rsidRPr="00253EF6" w:rsidRDefault="002835A1" w:rsidP="002835A1">
      <w:pPr>
        <w:spacing w:line="360" w:lineRule="auto"/>
        <w:jc w:val="both"/>
        <w:rPr>
          <w:b/>
          <w:i/>
          <w:color w:val="000000"/>
        </w:rPr>
      </w:pPr>
      <w:r>
        <w:rPr>
          <w:b/>
          <w:color w:val="0000FF"/>
        </w:rPr>
        <w:t xml:space="preserve"> </w:t>
      </w:r>
    </w:p>
    <w:p w:rsidR="002835A1" w:rsidRDefault="002835A1" w:rsidP="002835A1">
      <w:pPr>
        <w:spacing w:line="360" w:lineRule="auto"/>
        <w:jc w:val="both"/>
        <w:rPr>
          <w:b/>
        </w:rPr>
      </w:pPr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  <w:r w:rsidRPr="00253EF6">
        <w:rPr>
          <w:b/>
          <w:color w:val="0000FF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r>
        <w:rPr>
          <w:b/>
          <w:color w:val="0000FF"/>
        </w:rPr>
        <w:t xml:space="preserve">. . . . . . . . . . . . . . . . . . . . . . . . . </w:t>
      </w:r>
      <w:r w:rsidR="003D5386">
        <w:rPr>
          <w:b/>
          <w:color w:val="0000FF"/>
        </w:rPr>
        <w:t>. . . . . . . . . . . . . . . . . . . . . . . . . . . . . . . . . . . . . . . . . . . . . . . . . . . . . . . . . . . . . . . . . . . . .</w:t>
      </w:r>
    </w:p>
    <w:p w:rsidR="003D5386" w:rsidRDefault="003D5386" w:rsidP="002835A1">
      <w:pPr>
        <w:spacing w:line="360" w:lineRule="auto"/>
        <w:jc w:val="both"/>
        <w:rPr>
          <w:b/>
          <w:sz w:val="28"/>
          <w:szCs w:val="28"/>
        </w:rPr>
      </w:pPr>
    </w:p>
    <w:p w:rsidR="002D2B52" w:rsidRDefault="002D2B52" w:rsidP="002835A1">
      <w:pPr>
        <w:spacing w:line="360" w:lineRule="auto"/>
        <w:jc w:val="both"/>
        <w:rPr>
          <w:b/>
          <w:sz w:val="28"/>
          <w:szCs w:val="28"/>
        </w:rPr>
      </w:pPr>
    </w:p>
    <w:p w:rsidR="002835A1" w:rsidRDefault="002835A1" w:rsidP="002835A1">
      <w:pPr>
        <w:spacing w:line="360" w:lineRule="auto"/>
        <w:jc w:val="both"/>
        <w:rPr>
          <w:b/>
          <w:sz w:val="28"/>
          <w:szCs w:val="28"/>
        </w:rPr>
      </w:pPr>
      <w:r w:rsidRPr="002835A1">
        <w:rPr>
          <w:b/>
          <w:sz w:val="28"/>
          <w:szCs w:val="28"/>
        </w:rPr>
        <w:lastRenderedPageBreak/>
        <w:t>Použitá litera</w:t>
      </w:r>
      <w:r w:rsidR="002F3605">
        <w:rPr>
          <w:b/>
          <w:sz w:val="28"/>
          <w:szCs w:val="28"/>
        </w:rPr>
        <w:t>tura</w:t>
      </w:r>
      <w:r w:rsidRPr="002835A1">
        <w:rPr>
          <w:b/>
          <w:sz w:val="28"/>
          <w:szCs w:val="28"/>
        </w:rPr>
        <w:t>:</w:t>
      </w:r>
    </w:p>
    <w:p w:rsidR="003D5386" w:rsidRPr="002835A1" w:rsidRDefault="002F3605" w:rsidP="002835A1">
      <w:pPr>
        <w:spacing w:line="360" w:lineRule="auto"/>
        <w:jc w:val="both"/>
        <w:rPr>
          <w:b/>
          <w:sz w:val="28"/>
          <w:szCs w:val="28"/>
        </w:rPr>
      </w:pPr>
      <w:r>
        <w:t>Archiv autora</w:t>
      </w:r>
    </w:p>
    <w:p w:rsidR="002835A1" w:rsidRDefault="002835A1" w:rsidP="002835A1">
      <w:pPr>
        <w:spacing w:line="360" w:lineRule="auto"/>
        <w:jc w:val="both"/>
        <w:rPr>
          <w:b/>
          <w:color w:val="0000FF"/>
        </w:rPr>
      </w:pPr>
    </w:p>
    <w:p w:rsidR="00883EC1" w:rsidRDefault="00883EC1"/>
    <w:sectPr w:rsidR="00883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5A1"/>
    <w:rsid w:val="000F70D3"/>
    <w:rsid w:val="002835A1"/>
    <w:rsid w:val="002D2B52"/>
    <w:rsid w:val="002F3605"/>
    <w:rsid w:val="003C31A5"/>
    <w:rsid w:val="003D5386"/>
    <w:rsid w:val="00515221"/>
    <w:rsid w:val="00883EC1"/>
    <w:rsid w:val="00F1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2011-10-27T09:57:00Z</dcterms:created>
  <dcterms:modified xsi:type="dcterms:W3CDTF">2012-04-01T15:18:00Z</dcterms:modified>
</cp:coreProperties>
</file>