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18F" w:rsidRDefault="0018718F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1926590</wp:posOffset>
            </wp:positionH>
            <wp:positionV relativeFrom="paragraph">
              <wp:posOffset>-199390</wp:posOffset>
            </wp:positionV>
            <wp:extent cx="4810125" cy="117856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718F" w:rsidRDefault="0018718F">
      <w:pPr>
        <w:rPr>
          <w:sz w:val="28"/>
          <w:szCs w:val="28"/>
        </w:rPr>
      </w:pPr>
    </w:p>
    <w:p w:rsidR="0018718F" w:rsidRDefault="0018718F">
      <w:pPr>
        <w:rPr>
          <w:sz w:val="28"/>
          <w:szCs w:val="28"/>
        </w:rPr>
      </w:pPr>
    </w:p>
    <w:p w:rsidR="0018718F" w:rsidRDefault="0018718F">
      <w:pPr>
        <w:rPr>
          <w:sz w:val="28"/>
          <w:szCs w:val="28"/>
        </w:rPr>
      </w:pPr>
    </w:p>
    <w:p w:rsidR="0018718F" w:rsidRDefault="0018718F" w:rsidP="0018718F">
      <w:pPr>
        <w:rPr>
          <w:rFonts w:ascii="Arial" w:hAnsi="Arial" w:cs="Arial"/>
          <w:b/>
          <w:i/>
          <w:sz w:val="28"/>
          <w:szCs w:val="28"/>
        </w:rPr>
      </w:pPr>
    </w:p>
    <w:p w:rsidR="0018718F" w:rsidRDefault="0018718F" w:rsidP="0018718F">
      <w:pPr>
        <w:rPr>
          <w:rFonts w:ascii="Arial" w:hAnsi="Arial" w:cs="Arial"/>
          <w:b/>
          <w:i/>
          <w:sz w:val="28"/>
          <w:szCs w:val="28"/>
        </w:rPr>
      </w:pPr>
    </w:p>
    <w:p w:rsidR="0018718F" w:rsidRPr="00E944E8" w:rsidRDefault="0018718F" w:rsidP="0018718F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 xml:space="preserve">:    Mgr.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18718F" w:rsidRDefault="0018718F" w:rsidP="0018718F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Vzdělávací oblast</w:t>
      </w:r>
      <w:r>
        <w:rPr>
          <w:rFonts w:ascii="Arial" w:hAnsi="Arial" w:cs="Arial"/>
          <w:sz w:val="28"/>
          <w:szCs w:val="28"/>
        </w:rPr>
        <w:t xml:space="preserve"> :  Člověk a příroda</w:t>
      </w:r>
    </w:p>
    <w:p w:rsidR="0018718F" w:rsidRDefault="0018718F" w:rsidP="0018718F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</w:p>
    <w:p w:rsidR="0018718F" w:rsidRDefault="0018718F" w:rsidP="0018718F">
      <w:pPr>
        <w:rPr>
          <w:rFonts w:ascii="Arial" w:hAnsi="Arial" w:cs="Arial"/>
          <w:sz w:val="28"/>
          <w:szCs w:val="28"/>
        </w:rPr>
      </w:pPr>
    </w:p>
    <w:p w:rsidR="0018718F" w:rsidRDefault="0018718F" w:rsidP="0018718F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 a jejich anorganické sloučeniny</w:t>
      </w:r>
    </w:p>
    <w:p w:rsidR="0018718F" w:rsidRDefault="0018718F" w:rsidP="0018718F">
      <w:pPr>
        <w:rPr>
          <w:rFonts w:ascii="Arial" w:hAnsi="Arial" w:cs="Arial"/>
          <w:sz w:val="28"/>
          <w:szCs w:val="28"/>
          <w:u w:val="single"/>
        </w:rPr>
      </w:pPr>
      <w:r w:rsidRPr="0018718F">
        <w:rPr>
          <w:rFonts w:ascii="Arial" w:hAnsi="Arial" w:cs="Arial"/>
          <w:b/>
          <w:sz w:val="28"/>
          <w:szCs w:val="28"/>
          <w:u w:val="single"/>
        </w:rPr>
        <w:t>Název</w:t>
      </w:r>
      <w:r w:rsidRPr="0018718F">
        <w:rPr>
          <w:rFonts w:ascii="Arial" w:hAnsi="Arial" w:cs="Arial"/>
          <w:sz w:val="28"/>
          <w:szCs w:val="28"/>
          <w:u w:val="single"/>
        </w:rPr>
        <w:t xml:space="preserve"> :   </w:t>
      </w:r>
      <w:r w:rsidR="00B207E7">
        <w:rPr>
          <w:rFonts w:ascii="Arial" w:hAnsi="Arial" w:cs="Arial"/>
          <w:sz w:val="28"/>
          <w:szCs w:val="28"/>
          <w:u w:val="single"/>
        </w:rPr>
        <w:t>Dvouprvkové sloučeniny</w:t>
      </w:r>
      <w:bookmarkStart w:id="0" w:name="_GoBack"/>
      <w:bookmarkEnd w:id="0"/>
    </w:p>
    <w:p w:rsidR="00BC6BE1" w:rsidRPr="0018718F" w:rsidRDefault="00BC6BE1" w:rsidP="0018718F">
      <w:pPr>
        <w:rPr>
          <w:rFonts w:ascii="Arial" w:hAnsi="Arial" w:cs="Arial"/>
          <w:sz w:val="28"/>
          <w:szCs w:val="28"/>
          <w:u w:val="single"/>
        </w:rPr>
      </w:pPr>
    </w:p>
    <w:p w:rsidR="0018718F" w:rsidRPr="0018718F" w:rsidRDefault="0018718F" w:rsidP="0018718F">
      <w:pPr>
        <w:rPr>
          <w:rFonts w:ascii="Arial" w:hAnsi="Arial" w:cs="Arial"/>
          <w:sz w:val="28"/>
          <w:szCs w:val="28"/>
          <w:u w:val="single"/>
        </w:rPr>
      </w:pPr>
    </w:p>
    <w:p w:rsidR="0018718F" w:rsidRDefault="0018718F" w:rsidP="0018718F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Zdroje a použité materiály</w:t>
      </w:r>
      <w:r>
        <w:rPr>
          <w:rFonts w:ascii="Arial" w:hAnsi="Arial" w:cs="Arial"/>
          <w:sz w:val="28"/>
          <w:szCs w:val="28"/>
        </w:rPr>
        <w:t xml:space="preserve"> :  vlastní</w:t>
      </w:r>
    </w:p>
    <w:p w:rsidR="00BC6BE1" w:rsidRDefault="00BC6BE1" w:rsidP="0018718F">
      <w:pPr>
        <w:rPr>
          <w:rFonts w:ascii="Arial" w:hAnsi="Arial" w:cs="Arial"/>
          <w:sz w:val="28"/>
          <w:szCs w:val="28"/>
        </w:rPr>
      </w:pPr>
    </w:p>
    <w:p w:rsidR="0018718F" w:rsidRDefault="0018718F" w:rsidP="0018718F">
      <w:pPr>
        <w:rPr>
          <w:rFonts w:ascii="Arial" w:hAnsi="Arial" w:cs="Arial"/>
          <w:sz w:val="28"/>
          <w:szCs w:val="28"/>
        </w:rPr>
      </w:pPr>
    </w:p>
    <w:p w:rsidR="0018718F" w:rsidRPr="00E944E8" w:rsidRDefault="0018718F" w:rsidP="0018718F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 či elektronické formě žáci doplňují  správnou odpověď na zadanou otázku.  Testují si  získané poznatky o vlastnostech a používání dvouprvkových sloučenin.</w:t>
      </w:r>
    </w:p>
    <w:p w:rsidR="0018718F" w:rsidRPr="00E944E8" w:rsidRDefault="0018718F" w:rsidP="0018718F">
      <w:pPr>
        <w:rPr>
          <w:rFonts w:ascii="Arial" w:hAnsi="Arial" w:cs="Arial"/>
          <w:sz w:val="28"/>
          <w:szCs w:val="28"/>
        </w:rPr>
      </w:pPr>
    </w:p>
    <w:p w:rsidR="0018718F" w:rsidRDefault="0018718F" w:rsidP="0018718F">
      <w:pPr>
        <w:rPr>
          <w:rFonts w:ascii="Arial" w:hAnsi="Arial" w:cs="Arial"/>
          <w:sz w:val="28"/>
          <w:szCs w:val="28"/>
        </w:rPr>
      </w:pPr>
    </w:p>
    <w:p w:rsidR="0018718F" w:rsidRDefault="0018718F" w:rsidP="0018718F">
      <w:pPr>
        <w:rPr>
          <w:rFonts w:ascii="Arial" w:hAnsi="Arial" w:cs="Arial"/>
          <w:sz w:val="28"/>
          <w:szCs w:val="28"/>
        </w:rPr>
      </w:pPr>
    </w:p>
    <w:p w:rsidR="0018718F" w:rsidRPr="000B2E73" w:rsidRDefault="0018718F" w:rsidP="0018718F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VY_32_INOVACE_0</w:t>
      </w:r>
      <w:r w:rsidR="00FC60AA">
        <w:rPr>
          <w:rFonts w:ascii="Arial" w:hAnsi="Arial" w:cs="Arial"/>
          <w:b/>
          <w:sz w:val="28"/>
          <w:szCs w:val="28"/>
        </w:rPr>
        <w:t>9</w:t>
      </w:r>
      <w:r>
        <w:rPr>
          <w:rFonts w:ascii="Arial" w:hAnsi="Arial" w:cs="Arial"/>
          <w:b/>
          <w:sz w:val="28"/>
          <w:szCs w:val="28"/>
        </w:rPr>
        <w:t>_DVOUPRVKOVE_SLOUCENINY</w:t>
      </w:r>
    </w:p>
    <w:p w:rsidR="0018718F" w:rsidRDefault="0018718F" w:rsidP="0018718F">
      <w:pPr>
        <w:tabs>
          <w:tab w:val="left" w:pos="3420"/>
        </w:tabs>
      </w:pPr>
    </w:p>
    <w:p w:rsidR="0018718F" w:rsidRDefault="0018718F" w:rsidP="0018718F">
      <w:pPr>
        <w:tabs>
          <w:tab w:val="left" w:pos="3420"/>
        </w:tabs>
      </w:pPr>
    </w:p>
    <w:p w:rsidR="0018718F" w:rsidRPr="000B2E73" w:rsidRDefault="0018718F" w:rsidP="0018718F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</w:t>
      </w:r>
      <w:r>
        <w:rPr>
          <w:rFonts w:ascii="Arial" w:hAnsi="Arial" w:cs="Arial"/>
          <w:sz w:val="28"/>
          <w:szCs w:val="28"/>
        </w:rPr>
        <w:t>emie pro 8. r</w:t>
      </w:r>
      <w:r w:rsidRPr="000B2E73">
        <w:rPr>
          <w:rFonts w:ascii="Arial" w:hAnsi="Arial" w:cs="Arial"/>
          <w:sz w:val="28"/>
          <w:szCs w:val="28"/>
        </w:rPr>
        <w:t>očník na ZŠ Stude</w:t>
      </w:r>
      <w:r w:rsidR="00D50428">
        <w:rPr>
          <w:rFonts w:ascii="Arial" w:hAnsi="Arial" w:cs="Arial"/>
          <w:sz w:val="28"/>
          <w:szCs w:val="28"/>
        </w:rPr>
        <w:t>ntská Mnichovo Hradiště dne 20.5.2011</w:t>
      </w:r>
    </w:p>
    <w:p w:rsidR="0018718F" w:rsidRDefault="0018718F" w:rsidP="0018718F"/>
    <w:p w:rsidR="0018718F" w:rsidRDefault="0018718F" w:rsidP="0018718F"/>
    <w:p w:rsidR="0018718F" w:rsidRDefault="0018718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F16B6" w:rsidRPr="003E38AE" w:rsidRDefault="00CF16B6" w:rsidP="00CF16B6">
      <w:pPr>
        <w:rPr>
          <w:sz w:val="28"/>
          <w:szCs w:val="28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5765165</wp:posOffset>
            </wp:positionH>
            <wp:positionV relativeFrom="paragraph">
              <wp:posOffset>-252095</wp:posOffset>
            </wp:positionV>
            <wp:extent cx="914400" cy="242887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38AE">
        <w:rPr>
          <w:sz w:val="28"/>
          <w:szCs w:val="28"/>
        </w:rPr>
        <w:t>A.</w:t>
      </w:r>
    </w:p>
    <w:p w:rsidR="00CF16B6" w:rsidRPr="003E38AE" w:rsidRDefault="00CF16B6" w:rsidP="00CF16B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E38AE">
        <w:rPr>
          <w:sz w:val="28"/>
          <w:szCs w:val="28"/>
        </w:rPr>
        <w:t xml:space="preserve">Uveď správný </w:t>
      </w:r>
      <w:r w:rsidRPr="003E38AE">
        <w:rPr>
          <w:b/>
          <w:sz w:val="28"/>
          <w:szCs w:val="28"/>
        </w:rPr>
        <w:t xml:space="preserve">chemický název a vzorec  </w:t>
      </w:r>
      <w:r w:rsidRPr="003E38AE">
        <w:rPr>
          <w:sz w:val="28"/>
          <w:szCs w:val="28"/>
        </w:rPr>
        <w:t>:</w:t>
      </w:r>
      <w:r w:rsidRPr="00CF16B6">
        <w:rPr>
          <w:rFonts w:ascii="Arial" w:hAnsi="Arial" w:cs="Arial"/>
          <w:noProof/>
          <w:color w:val="1A171B"/>
          <w:sz w:val="16"/>
          <w:szCs w:val="16"/>
          <w:lang w:eastAsia="cs-CZ"/>
        </w:rPr>
        <w:t xml:space="preserve"> </w:t>
      </w:r>
    </w:p>
    <w:p w:rsidR="00CF16B6" w:rsidRDefault="00CF16B6" w:rsidP="00CF16B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E38AE">
        <w:rPr>
          <w:sz w:val="28"/>
          <w:szCs w:val="28"/>
        </w:rPr>
        <w:t xml:space="preserve">Křemenný písek – </w:t>
      </w:r>
    </w:p>
    <w:p w:rsidR="00CF16B6" w:rsidRPr="003E38AE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Default="00CF16B6" w:rsidP="00CF16B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3E38AE">
        <w:rPr>
          <w:sz w:val="28"/>
          <w:szCs w:val="28"/>
        </w:rPr>
        <w:t>Kuchyňská sůl –</w:t>
      </w:r>
    </w:p>
    <w:p w:rsidR="00CF16B6" w:rsidRPr="00BB7CB7" w:rsidRDefault="00CF16B6" w:rsidP="00CF16B6">
      <w:pPr>
        <w:pStyle w:val="Odstavecseseznamem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Suchý led -</w:t>
      </w:r>
    </w:p>
    <w:p w:rsidR="00CF16B6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Označ </w:t>
      </w:r>
      <w:r w:rsidRPr="003E38AE">
        <w:rPr>
          <w:b/>
          <w:sz w:val="28"/>
          <w:szCs w:val="28"/>
        </w:rPr>
        <w:t>vlastnosti a použití</w:t>
      </w:r>
      <w:r w:rsidRPr="003E38AE">
        <w:rPr>
          <w:sz w:val="28"/>
          <w:szCs w:val="28"/>
        </w:rPr>
        <w:t xml:space="preserve"> </w:t>
      </w:r>
      <w:r w:rsidRPr="00F01B65">
        <w:rPr>
          <w:b/>
          <w:sz w:val="28"/>
          <w:szCs w:val="28"/>
        </w:rPr>
        <w:t>oxidu siřičitého</w:t>
      </w:r>
      <w:r w:rsidRPr="003E38AE">
        <w:rPr>
          <w:sz w:val="28"/>
          <w:szCs w:val="28"/>
        </w:rPr>
        <w:t xml:space="preserve"> :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v přírodě nerost korund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součást vzduchu (0,04%)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přísada při výrobě kovů a skla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vzniká spalováním hnědého uhlí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desinfekce (síření sklepů, sudů)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 zachycován filtry (vznik </w:t>
      </w:r>
      <w:proofErr w:type="spellStart"/>
      <w:r>
        <w:rPr>
          <w:sz w:val="28"/>
          <w:szCs w:val="28"/>
        </w:rPr>
        <w:t>energosádry</w:t>
      </w:r>
      <w:proofErr w:type="spellEnd"/>
      <w:r>
        <w:rPr>
          <w:sz w:val="28"/>
          <w:szCs w:val="28"/>
        </w:rPr>
        <w:t>)</w:t>
      </w:r>
    </w:p>
    <w:p w:rsidR="00CF16B6" w:rsidRPr="006E093C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příčina kyselých dešťů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dráždivý jedovatý plyn</w:t>
      </w:r>
    </w:p>
    <w:p w:rsidR="00CF16B6" w:rsidRPr="003E38AE" w:rsidRDefault="00CF16B6" w:rsidP="00CF16B6">
      <w:pPr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Propoj  dvojice  :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 w:rsidRPr="003E38AE">
        <w:rPr>
          <w:sz w:val="28"/>
          <w:szCs w:val="28"/>
        </w:rPr>
        <w:t>Snadné vázání na hemoglobin (místo O</w:t>
      </w:r>
      <w:r w:rsidRPr="003E38AE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– dušení)</w:t>
      </w:r>
      <w:r w:rsidRPr="003E38AE">
        <w:rPr>
          <w:sz w:val="28"/>
          <w:szCs w:val="28"/>
        </w:rPr>
        <w:t>)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>
        <w:rPr>
          <w:sz w:val="28"/>
          <w:szCs w:val="28"/>
        </w:rPr>
        <w:t>oxid vápenatý</w:t>
      </w:r>
    </w:p>
    <w:p w:rsidR="00CF16B6" w:rsidRPr="00020B9C" w:rsidRDefault="00CF16B6" w:rsidP="00CF16B6">
      <w:pPr>
        <w:spacing w:after="120"/>
        <w:ind w:left="720"/>
        <w:rPr>
          <w:b/>
          <w:sz w:val="28"/>
          <w:szCs w:val="28"/>
          <w:u w:val="single"/>
        </w:rPr>
      </w:pPr>
      <w:r w:rsidRPr="003E38AE">
        <w:rPr>
          <w:sz w:val="28"/>
          <w:szCs w:val="28"/>
        </w:rPr>
        <w:t>Vznik skleníkového efektu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2220C3">
        <w:rPr>
          <w:sz w:val="28"/>
          <w:szCs w:val="28"/>
        </w:rPr>
        <w:t xml:space="preserve">oxid  </w:t>
      </w:r>
      <w:r>
        <w:rPr>
          <w:sz w:val="28"/>
          <w:szCs w:val="28"/>
        </w:rPr>
        <w:t>dusičitý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>
        <w:rPr>
          <w:sz w:val="28"/>
          <w:szCs w:val="28"/>
        </w:rPr>
        <w:t>Surovina ve stavebnictví (pálené vápno)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  <w:t>oxid uhličitý</w:t>
      </w:r>
    </w:p>
    <w:p w:rsidR="00CF16B6" w:rsidRPr="00020B9C" w:rsidRDefault="00CF16B6" w:rsidP="00CF16B6">
      <w:pPr>
        <w:spacing w:after="120"/>
        <w:ind w:left="720"/>
        <w:rPr>
          <w:b/>
          <w:sz w:val="28"/>
          <w:szCs w:val="28"/>
          <w:u w:val="single"/>
        </w:rPr>
      </w:pPr>
      <w:r>
        <w:rPr>
          <w:sz w:val="28"/>
          <w:szCs w:val="28"/>
        </w:rPr>
        <w:t>Součást tělních tekutin, konzervace potravin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>
        <w:rPr>
          <w:sz w:val="28"/>
          <w:szCs w:val="28"/>
        </w:rPr>
        <w:t>chlorid sodný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>
        <w:rPr>
          <w:sz w:val="28"/>
          <w:szCs w:val="28"/>
        </w:rPr>
        <w:t>Součást výfukových plynů, jedovatý plyn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  <w:t>oxid uhelnatý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E38AE">
        <w:rPr>
          <w:b/>
          <w:sz w:val="28"/>
          <w:szCs w:val="28"/>
        </w:rPr>
        <w:t>Vysvětli pojmy :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  <w:r w:rsidRPr="003E38AE">
        <w:rPr>
          <w:sz w:val="28"/>
          <w:szCs w:val="28"/>
        </w:rPr>
        <w:t>Smalt  –</w:t>
      </w: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  <w:r>
        <w:rPr>
          <w:sz w:val="28"/>
          <w:szCs w:val="28"/>
        </w:rPr>
        <w:t>Kyselé deště (čím způsobeno, jaké</w:t>
      </w:r>
      <w:r w:rsidRPr="003E38AE">
        <w:rPr>
          <w:sz w:val="28"/>
          <w:szCs w:val="28"/>
        </w:rPr>
        <w:t xml:space="preserve"> důsledky) –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Vyber z těchto</w:t>
      </w:r>
      <w:r>
        <w:rPr>
          <w:sz w:val="28"/>
          <w:szCs w:val="28"/>
        </w:rPr>
        <w:t xml:space="preserve"> látek do následujících skupin  :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  <w:r w:rsidRPr="003E38AE">
        <w:rPr>
          <w:sz w:val="28"/>
          <w:szCs w:val="28"/>
        </w:rPr>
        <w:t>O</w:t>
      </w:r>
      <w:r w:rsidRPr="003E38AE">
        <w:rPr>
          <w:sz w:val="28"/>
          <w:szCs w:val="28"/>
          <w:vertAlign w:val="subscript"/>
        </w:rPr>
        <w:t>2</w:t>
      </w:r>
      <w:r w:rsidRPr="003E38AE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</w:t>
      </w:r>
      <w:proofErr w:type="spellStart"/>
      <w:r w:rsidRPr="003E38AE">
        <w:rPr>
          <w:sz w:val="28"/>
          <w:szCs w:val="28"/>
        </w:rPr>
        <w:t>NaCl</w:t>
      </w:r>
      <w:proofErr w:type="spellEnd"/>
      <w:r w:rsidRPr="003E38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KOH,  </w:t>
      </w:r>
      <w:proofErr w:type="spellStart"/>
      <w:r w:rsidRPr="00020B9C">
        <w:rPr>
          <w:sz w:val="28"/>
          <w:szCs w:val="28"/>
        </w:rPr>
        <w:t>MgO</w:t>
      </w:r>
      <w:proofErr w:type="spellEnd"/>
      <w:r w:rsidRPr="00020B9C">
        <w:rPr>
          <w:sz w:val="28"/>
          <w:szCs w:val="28"/>
        </w:rPr>
        <w:t>,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E38AE">
        <w:rPr>
          <w:sz w:val="28"/>
          <w:szCs w:val="28"/>
        </w:rPr>
        <w:t>HNO</w:t>
      </w:r>
      <w:r w:rsidRPr="003E38AE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,   S</w:t>
      </w:r>
      <w:r>
        <w:rPr>
          <w:sz w:val="28"/>
          <w:szCs w:val="28"/>
          <w:vertAlign w:val="subscript"/>
        </w:rPr>
        <w:t>8</w:t>
      </w:r>
      <w:r>
        <w:rPr>
          <w:sz w:val="28"/>
          <w:szCs w:val="28"/>
        </w:rPr>
        <w:t xml:space="preserve">, 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3E38AE">
        <w:rPr>
          <w:sz w:val="28"/>
          <w:szCs w:val="28"/>
        </w:rPr>
        <w:t>Pb</w:t>
      </w:r>
      <w:proofErr w:type="spellEnd"/>
      <w:r w:rsidRPr="00D107A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Pr="00D107A2">
        <w:rPr>
          <w:sz w:val="28"/>
          <w:szCs w:val="28"/>
        </w:rPr>
        <w:t>ZnS</w:t>
      </w:r>
      <w:proofErr w:type="spellEnd"/>
      <w:r w:rsidRPr="003E38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3E38AE">
        <w:rPr>
          <w:sz w:val="28"/>
          <w:szCs w:val="28"/>
        </w:rPr>
        <w:t>H</w:t>
      </w:r>
      <w:r w:rsidRPr="003E38AE">
        <w:rPr>
          <w:sz w:val="28"/>
          <w:szCs w:val="28"/>
          <w:vertAlign w:val="subscript"/>
        </w:rPr>
        <w:t>2</w:t>
      </w:r>
      <w:r w:rsidRPr="003E38AE">
        <w:rPr>
          <w:sz w:val="28"/>
          <w:szCs w:val="28"/>
        </w:rPr>
        <w:t xml:space="preserve">O, </w:t>
      </w:r>
      <w:r>
        <w:rPr>
          <w:sz w:val="28"/>
          <w:szCs w:val="28"/>
        </w:rPr>
        <w:t xml:space="preserve"> </w:t>
      </w:r>
      <w:r w:rsidRPr="00D107A2">
        <w:rPr>
          <w:sz w:val="28"/>
          <w:szCs w:val="28"/>
        </w:rPr>
        <w:t>SiF</w:t>
      </w:r>
      <w:r w:rsidRPr="00D107A2">
        <w:rPr>
          <w:sz w:val="28"/>
          <w:szCs w:val="28"/>
          <w:vertAlign w:val="subscript"/>
        </w:rPr>
        <w:t>4</w:t>
      </w:r>
      <w:r w:rsidRPr="00D107A2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</w:t>
      </w:r>
      <w:r w:rsidRPr="00D107A2">
        <w:rPr>
          <w:sz w:val="28"/>
          <w:szCs w:val="28"/>
        </w:rPr>
        <w:t>B</w:t>
      </w:r>
      <w:r w:rsidRPr="00D107A2">
        <w:rPr>
          <w:sz w:val="28"/>
          <w:szCs w:val="28"/>
          <w:vertAlign w:val="subscript"/>
        </w:rPr>
        <w:t>2</w:t>
      </w:r>
      <w:r w:rsidRPr="00D107A2">
        <w:rPr>
          <w:sz w:val="28"/>
          <w:szCs w:val="28"/>
        </w:rPr>
        <w:t>O</w:t>
      </w:r>
      <w:r w:rsidRPr="00D107A2">
        <w:rPr>
          <w:sz w:val="28"/>
          <w:szCs w:val="28"/>
          <w:vertAlign w:val="subscript"/>
        </w:rPr>
        <w:t>3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>,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4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  <w:r w:rsidRPr="003E38AE">
        <w:rPr>
          <w:sz w:val="28"/>
          <w:szCs w:val="28"/>
        </w:rPr>
        <w:t>Oxidy –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  <w:r w:rsidRPr="003E38AE">
        <w:rPr>
          <w:sz w:val="28"/>
          <w:szCs w:val="28"/>
        </w:rPr>
        <w:t>Halogenidy –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  <w:r>
        <w:rPr>
          <w:sz w:val="28"/>
          <w:szCs w:val="28"/>
        </w:rPr>
        <w:t>Sulfidy –</w:t>
      </w: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rPr>
          <w:sz w:val="28"/>
          <w:szCs w:val="28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5803265</wp:posOffset>
            </wp:positionH>
            <wp:positionV relativeFrom="paragraph">
              <wp:posOffset>-147320</wp:posOffset>
            </wp:positionV>
            <wp:extent cx="914400" cy="242887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B</w:t>
      </w:r>
      <w:r w:rsidRPr="003E38AE">
        <w:rPr>
          <w:sz w:val="28"/>
          <w:szCs w:val="28"/>
        </w:rPr>
        <w:t>.</w:t>
      </w:r>
    </w:p>
    <w:p w:rsidR="00CF16B6" w:rsidRPr="00CD7EB0" w:rsidRDefault="00CF16B6" w:rsidP="00CF16B6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CD7EB0">
        <w:rPr>
          <w:sz w:val="28"/>
          <w:szCs w:val="28"/>
        </w:rPr>
        <w:t xml:space="preserve">Uveď správný </w:t>
      </w:r>
      <w:r w:rsidRPr="00CD7EB0">
        <w:rPr>
          <w:b/>
          <w:sz w:val="28"/>
          <w:szCs w:val="28"/>
        </w:rPr>
        <w:t xml:space="preserve">chemický název a vzorec  </w:t>
      </w:r>
      <w:r w:rsidRPr="00CD7EB0">
        <w:rPr>
          <w:sz w:val="28"/>
          <w:szCs w:val="28"/>
        </w:rPr>
        <w:t>:</w:t>
      </w:r>
      <w:r w:rsidRPr="00CF16B6">
        <w:rPr>
          <w:rFonts w:ascii="Arial" w:hAnsi="Arial" w:cs="Arial"/>
          <w:noProof/>
          <w:color w:val="1A171B"/>
          <w:sz w:val="16"/>
          <w:szCs w:val="16"/>
          <w:lang w:eastAsia="cs-CZ"/>
        </w:rPr>
        <w:t xml:space="preserve"> </w:t>
      </w:r>
    </w:p>
    <w:p w:rsidR="00CF16B6" w:rsidRPr="00F01B65" w:rsidRDefault="00CF16B6" w:rsidP="00CF16B6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Kuchyňská sůl -</w:t>
      </w:r>
      <w:r w:rsidRPr="00F01B65">
        <w:rPr>
          <w:sz w:val="28"/>
          <w:szCs w:val="28"/>
        </w:rPr>
        <w:t xml:space="preserve"> </w:t>
      </w:r>
    </w:p>
    <w:p w:rsidR="00CF16B6" w:rsidRPr="003E38AE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F01B65" w:rsidRDefault="00CF16B6" w:rsidP="00CF16B6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Pálené vápno</w:t>
      </w:r>
      <w:r w:rsidRPr="00F01B65">
        <w:rPr>
          <w:sz w:val="28"/>
          <w:szCs w:val="28"/>
        </w:rPr>
        <w:t xml:space="preserve"> –</w:t>
      </w:r>
    </w:p>
    <w:p w:rsidR="00CF16B6" w:rsidRPr="00BB7CB7" w:rsidRDefault="00CF16B6" w:rsidP="00CF16B6">
      <w:pPr>
        <w:pStyle w:val="Odstavecseseznamem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Křemen  -</w:t>
      </w:r>
    </w:p>
    <w:p w:rsidR="00CF16B6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F01B65" w:rsidRDefault="00CF16B6" w:rsidP="00CF16B6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F01B65">
        <w:rPr>
          <w:sz w:val="28"/>
          <w:szCs w:val="28"/>
        </w:rPr>
        <w:t xml:space="preserve">Označ </w:t>
      </w:r>
      <w:r w:rsidRPr="00F01B65">
        <w:rPr>
          <w:b/>
          <w:sz w:val="28"/>
          <w:szCs w:val="28"/>
        </w:rPr>
        <w:t>vlastnosti a použití</w:t>
      </w:r>
      <w:r w:rsidRPr="00F01B65">
        <w:rPr>
          <w:sz w:val="28"/>
          <w:szCs w:val="28"/>
        </w:rPr>
        <w:t xml:space="preserve"> </w:t>
      </w:r>
      <w:r w:rsidRPr="00F01B65">
        <w:rPr>
          <w:b/>
          <w:sz w:val="28"/>
          <w:szCs w:val="28"/>
        </w:rPr>
        <w:t>oxidu uhličitého</w:t>
      </w:r>
      <w:r w:rsidRPr="00F01B65">
        <w:rPr>
          <w:sz w:val="28"/>
          <w:szCs w:val="28"/>
        </w:rPr>
        <w:t xml:space="preserve"> :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v přírodě nerost korund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součást vzduchu (0,04%)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nezbytný při fotosyntéze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vzniká spalováním paliv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desinfekce (síření sklepů, sudů)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 zachycován filtry (vznik </w:t>
      </w:r>
      <w:proofErr w:type="spellStart"/>
      <w:r>
        <w:rPr>
          <w:sz w:val="28"/>
          <w:szCs w:val="28"/>
        </w:rPr>
        <w:t>energosádry</w:t>
      </w:r>
      <w:proofErr w:type="spellEnd"/>
      <w:r>
        <w:rPr>
          <w:sz w:val="28"/>
          <w:szCs w:val="28"/>
        </w:rPr>
        <w:t>)</w:t>
      </w:r>
    </w:p>
    <w:p w:rsidR="00CF16B6" w:rsidRPr="006E093C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příčina skleníkového jevu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náplň sněhového hasícího přístroje</w:t>
      </w:r>
    </w:p>
    <w:p w:rsidR="00CF16B6" w:rsidRPr="003E38AE" w:rsidRDefault="00CF16B6" w:rsidP="00CF16B6">
      <w:pPr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2"/>
        </w:num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Propoj  dvojice  :</w:t>
      </w:r>
    </w:p>
    <w:p w:rsidR="00CF16B6" w:rsidRDefault="00CF16B6" w:rsidP="00CF16B6">
      <w:pPr>
        <w:spacing w:after="120"/>
        <w:ind w:left="720"/>
        <w:rPr>
          <w:sz w:val="28"/>
          <w:szCs w:val="28"/>
        </w:rPr>
      </w:pPr>
      <w:r w:rsidRPr="003E38AE">
        <w:rPr>
          <w:sz w:val="28"/>
          <w:szCs w:val="28"/>
        </w:rPr>
        <w:t>Snadné vázání na hemoglobin (místo O</w:t>
      </w:r>
      <w:r w:rsidRPr="003E38AE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– dušení)</w:t>
      </w:r>
      <w:r w:rsidRPr="003E38AE">
        <w:rPr>
          <w:sz w:val="28"/>
          <w:szCs w:val="28"/>
        </w:rPr>
        <w:t>)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>
        <w:rPr>
          <w:sz w:val="28"/>
          <w:szCs w:val="28"/>
        </w:rPr>
        <w:t>oxid siřičitý</w:t>
      </w:r>
    </w:p>
    <w:p w:rsidR="00CF16B6" w:rsidRPr="00020B9C" w:rsidRDefault="00CF16B6" w:rsidP="00CF16B6">
      <w:pPr>
        <w:spacing w:after="120"/>
        <w:ind w:left="720"/>
        <w:rPr>
          <w:b/>
          <w:sz w:val="28"/>
          <w:szCs w:val="28"/>
          <w:u w:val="single"/>
        </w:rPr>
      </w:pPr>
      <w:r>
        <w:rPr>
          <w:sz w:val="28"/>
          <w:szCs w:val="28"/>
        </w:rPr>
        <w:t>Příčina kyselých dešťů</w:t>
      </w:r>
      <w:r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2220C3">
        <w:rPr>
          <w:sz w:val="28"/>
          <w:szCs w:val="28"/>
        </w:rPr>
        <w:t xml:space="preserve">oxid  </w:t>
      </w:r>
      <w:r>
        <w:rPr>
          <w:sz w:val="28"/>
          <w:szCs w:val="28"/>
        </w:rPr>
        <w:t>hlinitý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>
        <w:rPr>
          <w:sz w:val="28"/>
          <w:szCs w:val="28"/>
        </w:rPr>
        <w:t>Součást výfukových plynů, jedovatý plyn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oxid uhelnatý</w:t>
      </w:r>
    </w:p>
    <w:p w:rsidR="00CF16B6" w:rsidRPr="00020B9C" w:rsidRDefault="00CF16B6" w:rsidP="00CF16B6">
      <w:pPr>
        <w:spacing w:after="120"/>
        <w:ind w:left="720"/>
        <w:rPr>
          <w:b/>
          <w:sz w:val="28"/>
          <w:szCs w:val="28"/>
          <w:u w:val="single"/>
        </w:rPr>
      </w:pPr>
      <w:r>
        <w:rPr>
          <w:sz w:val="28"/>
          <w:szCs w:val="28"/>
        </w:rPr>
        <w:t>Součást tělních tekutin, konzervace potravin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>
        <w:rPr>
          <w:sz w:val="28"/>
          <w:szCs w:val="28"/>
        </w:rPr>
        <w:t>chlorid sodný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>
        <w:rPr>
          <w:sz w:val="28"/>
          <w:szCs w:val="28"/>
        </w:rPr>
        <w:t>Polodrahokamy safír (modrý), rubín (červený)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oxid dusičitý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  <w:r w:rsidRPr="003E38AE">
        <w:rPr>
          <w:b/>
          <w:sz w:val="28"/>
          <w:szCs w:val="28"/>
        </w:rPr>
        <w:t>Vysvětli pojmy :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glazura </w:t>
      </w:r>
      <w:r w:rsidRPr="003E38AE">
        <w:rPr>
          <w:sz w:val="28"/>
          <w:szCs w:val="28"/>
        </w:rPr>
        <w:t>–</w:t>
      </w: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skleníkový efekt  (čím způsoben, jaké</w:t>
      </w:r>
      <w:r w:rsidRPr="003E38AE">
        <w:rPr>
          <w:sz w:val="28"/>
          <w:szCs w:val="28"/>
        </w:rPr>
        <w:t xml:space="preserve"> důsledky) –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 w:rsidRPr="003E38AE">
        <w:rPr>
          <w:b/>
          <w:sz w:val="28"/>
          <w:szCs w:val="28"/>
        </w:rPr>
        <w:t xml:space="preserve">Zařaď </w:t>
      </w:r>
      <w:r w:rsidRPr="003E38AE">
        <w:rPr>
          <w:sz w:val="28"/>
          <w:szCs w:val="28"/>
        </w:rPr>
        <w:t>tyto</w:t>
      </w:r>
      <w:r>
        <w:rPr>
          <w:sz w:val="28"/>
          <w:szCs w:val="28"/>
        </w:rPr>
        <w:t xml:space="preserve"> látky do následujících skupin :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  <w:r>
        <w:rPr>
          <w:sz w:val="28"/>
          <w:szCs w:val="28"/>
        </w:rPr>
        <w:t>F</w:t>
      </w:r>
      <w:r w:rsidRPr="003E38AE">
        <w:rPr>
          <w:sz w:val="28"/>
          <w:szCs w:val="28"/>
          <w:vertAlign w:val="subscript"/>
        </w:rPr>
        <w:t>2</w:t>
      </w:r>
      <w:r w:rsidRPr="003E38AE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KBr</w:t>
      </w:r>
      <w:proofErr w:type="spellEnd"/>
      <w:r w:rsidRPr="003E38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NaOH</w:t>
      </w:r>
      <w:proofErr w:type="spellEnd"/>
      <w:r>
        <w:rPr>
          <w:sz w:val="28"/>
          <w:szCs w:val="28"/>
        </w:rPr>
        <w:t xml:space="preserve">,  </w:t>
      </w:r>
      <w:proofErr w:type="spellStart"/>
      <w:r w:rsidRPr="00020B9C">
        <w:rPr>
          <w:sz w:val="28"/>
          <w:szCs w:val="28"/>
        </w:rPr>
        <w:t>MgO</w:t>
      </w:r>
      <w:proofErr w:type="spellEnd"/>
      <w:r w:rsidRPr="00020B9C">
        <w:rPr>
          <w:sz w:val="28"/>
          <w:szCs w:val="28"/>
        </w:rPr>
        <w:t>,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E38AE">
        <w:rPr>
          <w:sz w:val="28"/>
          <w:szCs w:val="28"/>
        </w:rPr>
        <w:t>HNO</w:t>
      </w:r>
      <w:r w:rsidRPr="003E38AE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,   S</w:t>
      </w:r>
      <w:r>
        <w:rPr>
          <w:sz w:val="28"/>
          <w:szCs w:val="28"/>
          <w:vertAlign w:val="subscript"/>
        </w:rPr>
        <w:t>8</w:t>
      </w:r>
      <w:r>
        <w:rPr>
          <w:sz w:val="28"/>
          <w:szCs w:val="28"/>
        </w:rPr>
        <w:t xml:space="preserve">, 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</w:t>
      </w:r>
      <w:proofErr w:type="spellEnd"/>
      <w:r w:rsidRPr="00D107A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Pb</w:t>
      </w:r>
      <w:r w:rsidRPr="00D107A2">
        <w:rPr>
          <w:sz w:val="28"/>
          <w:szCs w:val="28"/>
        </w:rPr>
        <w:t>S</w:t>
      </w:r>
      <w:proofErr w:type="spellEnd"/>
      <w:r w:rsidRPr="003E38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3E38AE">
        <w:rPr>
          <w:sz w:val="28"/>
          <w:szCs w:val="28"/>
        </w:rPr>
        <w:t>H</w:t>
      </w:r>
      <w:r w:rsidRPr="003E38AE">
        <w:rPr>
          <w:sz w:val="28"/>
          <w:szCs w:val="28"/>
          <w:vertAlign w:val="subscript"/>
        </w:rPr>
        <w:t>2</w:t>
      </w:r>
      <w:r w:rsidRPr="003E38AE">
        <w:rPr>
          <w:sz w:val="28"/>
          <w:szCs w:val="28"/>
        </w:rPr>
        <w:t xml:space="preserve">O, </w:t>
      </w:r>
      <w:r>
        <w:rPr>
          <w:sz w:val="28"/>
          <w:szCs w:val="28"/>
        </w:rPr>
        <w:t xml:space="preserve"> CCl</w:t>
      </w:r>
      <w:r w:rsidRPr="00D107A2">
        <w:rPr>
          <w:sz w:val="28"/>
          <w:szCs w:val="28"/>
          <w:vertAlign w:val="subscript"/>
        </w:rPr>
        <w:t>4</w:t>
      </w:r>
      <w:r w:rsidRPr="00D107A2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</w:t>
      </w:r>
      <w:r w:rsidRPr="00D107A2">
        <w:rPr>
          <w:sz w:val="28"/>
          <w:szCs w:val="28"/>
        </w:rPr>
        <w:t>B</w:t>
      </w:r>
      <w:r w:rsidRPr="00D107A2">
        <w:rPr>
          <w:sz w:val="28"/>
          <w:szCs w:val="28"/>
          <w:vertAlign w:val="subscript"/>
        </w:rPr>
        <w:t>2</w:t>
      </w:r>
      <w:r w:rsidRPr="00D107A2">
        <w:rPr>
          <w:sz w:val="28"/>
          <w:szCs w:val="28"/>
        </w:rPr>
        <w:t>O</w:t>
      </w:r>
      <w:r w:rsidRPr="00D107A2">
        <w:rPr>
          <w:sz w:val="28"/>
          <w:szCs w:val="28"/>
          <w:vertAlign w:val="subscript"/>
        </w:rPr>
        <w:t>3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>,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4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  <w:r w:rsidRPr="003E38AE">
        <w:rPr>
          <w:sz w:val="28"/>
          <w:szCs w:val="28"/>
        </w:rPr>
        <w:t>Oxidy –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  <w:r w:rsidRPr="003E38AE">
        <w:rPr>
          <w:sz w:val="28"/>
          <w:szCs w:val="28"/>
        </w:rPr>
        <w:t>Halogenidy –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  <w:r>
        <w:rPr>
          <w:sz w:val="28"/>
          <w:szCs w:val="28"/>
        </w:rPr>
        <w:t>Sulfidy –</w:t>
      </w: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Pr="00CF16B6" w:rsidRDefault="00CF16B6" w:rsidP="00CF16B6">
      <w:pPr>
        <w:rPr>
          <w:b/>
          <w:color w:val="FF0000"/>
          <w:sz w:val="28"/>
          <w:szCs w:val="28"/>
          <w:u w:val="single"/>
        </w:rPr>
      </w:pPr>
      <w:r w:rsidRPr="00CF16B6">
        <w:rPr>
          <w:b/>
          <w:color w:val="FF0000"/>
          <w:sz w:val="28"/>
          <w:szCs w:val="28"/>
          <w:u w:val="single"/>
        </w:rPr>
        <w:lastRenderedPageBreak/>
        <w:t>ŘEŠENÍ :</w:t>
      </w:r>
    </w:p>
    <w:p w:rsidR="00CF16B6" w:rsidRPr="003E38AE" w:rsidRDefault="00CF16B6" w:rsidP="00CF16B6">
      <w:pPr>
        <w:rPr>
          <w:sz w:val="28"/>
          <w:szCs w:val="28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5765165</wp:posOffset>
            </wp:positionH>
            <wp:positionV relativeFrom="paragraph">
              <wp:posOffset>-252095</wp:posOffset>
            </wp:positionV>
            <wp:extent cx="914400" cy="242887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E38AE">
        <w:rPr>
          <w:sz w:val="28"/>
          <w:szCs w:val="28"/>
        </w:rPr>
        <w:t>A.</w:t>
      </w:r>
    </w:p>
    <w:p w:rsidR="00CF16B6" w:rsidRPr="003E38AE" w:rsidRDefault="00CF16B6" w:rsidP="00CF16B6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E38AE">
        <w:rPr>
          <w:sz w:val="28"/>
          <w:szCs w:val="28"/>
        </w:rPr>
        <w:t xml:space="preserve">Uveď správný </w:t>
      </w:r>
      <w:r w:rsidRPr="003E38AE">
        <w:rPr>
          <w:b/>
          <w:sz w:val="28"/>
          <w:szCs w:val="28"/>
        </w:rPr>
        <w:t xml:space="preserve">chemický název a vzorec  </w:t>
      </w:r>
      <w:r w:rsidRPr="003E38AE">
        <w:rPr>
          <w:sz w:val="28"/>
          <w:szCs w:val="28"/>
        </w:rPr>
        <w:t>:</w:t>
      </w:r>
      <w:r w:rsidRPr="00CF16B6">
        <w:rPr>
          <w:rFonts w:ascii="Arial" w:hAnsi="Arial" w:cs="Arial"/>
          <w:noProof/>
          <w:color w:val="1A171B"/>
          <w:sz w:val="16"/>
          <w:szCs w:val="16"/>
          <w:lang w:eastAsia="cs-CZ"/>
        </w:rPr>
        <w:t xml:space="preserve"> </w:t>
      </w:r>
    </w:p>
    <w:p w:rsidR="00CF16B6" w:rsidRPr="00CF16B6" w:rsidRDefault="00CF16B6" w:rsidP="00CF16B6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 w:rsidRPr="00CF16B6">
        <w:rPr>
          <w:sz w:val="28"/>
          <w:szCs w:val="28"/>
        </w:rPr>
        <w:t xml:space="preserve">Křemenný písek – </w:t>
      </w:r>
      <w:r w:rsidRPr="00CF16B6">
        <w:rPr>
          <w:color w:val="FF0000"/>
          <w:sz w:val="28"/>
          <w:szCs w:val="28"/>
        </w:rPr>
        <w:t>oxid křemičitý  SiO</w:t>
      </w:r>
      <w:r w:rsidRPr="00CF16B6">
        <w:rPr>
          <w:color w:val="FF0000"/>
          <w:sz w:val="28"/>
          <w:szCs w:val="28"/>
          <w:vertAlign w:val="subscript"/>
        </w:rPr>
        <w:t>2</w:t>
      </w:r>
    </w:p>
    <w:p w:rsidR="00CF16B6" w:rsidRPr="003E38AE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CF16B6" w:rsidRDefault="00CF16B6" w:rsidP="00CF16B6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 w:rsidRPr="00CF16B6">
        <w:rPr>
          <w:sz w:val="28"/>
          <w:szCs w:val="28"/>
        </w:rPr>
        <w:t xml:space="preserve">Kuchyňská sůl – </w:t>
      </w:r>
      <w:r w:rsidRPr="00CF16B6">
        <w:rPr>
          <w:color w:val="FF0000"/>
          <w:sz w:val="28"/>
          <w:szCs w:val="28"/>
        </w:rPr>
        <w:t xml:space="preserve">chlorid sodný  </w:t>
      </w:r>
      <w:r w:rsidRPr="00CF16B6">
        <w:rPr>
          <w:sz w:val="28"/>
          <w:szCs w:val="28"/>
        </w:rPr>
        <w:t xml:space="preserve"> </w:t>
      </w:r>
      <w:proofErr w:type="spellStart"/>
      <w:r w:rsidRPr="00CF16B6">
        <w:rPr>
          <w:color w:val="FF0000"/>
          <w:sz w:val="28"/>
          <w:szCs w:val="28"/>
        </w:rPr>
        <w:t>NaCl</w:t>
      </w:r>
      <w:proofErr w:type="spellEnd"/>
    </w:p>
    <w:p w:rsidR="00CF16B6" w:rsidRPr="00BB7CB7" w:rsidRDefault="00CF16B6" w:rsidP="00CF16B6">
      <w:pPr>
        <w:pStyle w:val="Odstavecseseznamem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 xml:space="preserve">Suchý led – </w:t>
      </w:r>
      <w:r>
        <w:rPr>
          <w:color w:val="FF0000"/>
          <w:sz w:val="28"/>
          <w:szCs w:val="28"/>
        </w:rPr>
        <w:t xml:space="preserve">oxid uhličitý 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CO</w:t>
      </w:r>
      <w:r>
        <w:rPr>
          <w:color w:val="FF0000"/>
          <w:sz w:val="28"/>
          <w:szCs w:val="28"/>
          <w:vertAlign w:val="subscript"/>
        </w:rPr>
        <w:t>2</w:t>
      </w:r>
    </w:p>
    <w:p w:rsidR="00CF16B6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CF16B6" w:rsidRDefault="00CF16B6" w:rsidP="00CF16B6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CF16B6">
        <w:rPr>
          <w:sz w:val="28"/>
          <w:szCs w:val="28"/>
        </w:rPr>
        <w:t xml:space="preserve">Označ </w:t>
      </w:r>
      <w:r w:rsidRPr="00CF16B6">
        <w:rPr>
          <w:b/>
          <w:sz w:val="28"/>
          <w:szCs w:val="28"/>
        </w:rPr>
        <w:t>vlastnosti a použití</w:t>
      </w:r>
      <w:r w:rsidRPr="00CF16B6">
        <w:rPr>
          <w:sz w:val="28"/>
          <w:szCs w:val="28"/>
        </w:rPr>
        <w:t xml:space="preserve"> </w:t>
      </w:r>
      <w:r w:rsidRPr="00CF16B6">
        <w:rPr>
          <w:b/>
          <w:sz w:val="28"/>
          <w:szCs w:val="28"/>
        </w:rPr>
        <w:t>oxidu siřičitého</w:t>
      </w:r>
      <w:r w:rsidRPr="00CF16B6">
        <w:rPr>
          <w:sz w:val="28"/>
          <w:szCs w:val="28"/>
        </w:rPr>
        <w:t xml:space="preserve"> :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CF16B6">
        <w:rPr>
          <w:color w:val="000000" w:themeColor="text1"/>
          <w:sz w:val="28"/>
          <w:szCs w:val="28"/>
        </w:rPr>
        <w:t>v přírodě nerost korund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 součást vzduchu (0,04%)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přísada při výrobě kovů a skla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 </w:t>
      </w:r>
      <w:r w:rsidRPr="00CF16B6">
        <w:rPr>
          <w:color w:val="FF0000"/>
          <w:sz w:val="28"/>
          <w:szCs w:val="28"/>
        </w:rPr>
        <w:t>vzniká spalováním hnědého uhlí</w:t>
      </w:r>
    </w:p>
    <w:p w:rsidR="00CF16B6" w:rsidRPr="00CF16B6" w:rsidRDefault="00CF16B6" w:rsidP="00CF16B6">
      <w:pPr>
        <w:pStyle w:val="Odstavecseseznamem"/>
        <w:numPr>
          <w:ilvl w:val="0"/>
          <w:numId w:val="11"/>
        </w:numPr>
        <w:rPr>
          <w:color w:val="FF0000"/>
          <w:sz w:val="28"/>
          <w:szCs w:val="28"/>
        </w:rPr>
      </w:pPr>
      <w:r w:rsidRPr="00CF16B6">
        <w:rPr>
          <w:color w:val="FF0000"/>
          <w:sz w:val="28"/>
          <w:szCs w:val="28"/>
        </w:rPr>
        <w:t>desinfekce (síření sklepů, sudů)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 </w:t>
      </w:r>
      <w:r w:rsidRPr="00CF16B6">
        <w:rPr>
          <w:color w:val="FF0000"/>
          <w:sz w:val="28"/>
          <w:szCs w:val="28"/>
        </w:rPr>
        <w:t xml:space="preserve">zachycován filtry (vznik </w:t>
      </w:r>
      <w:proofErr w:type="spellStart"/>
      <w:r w:rsidRPr="00CF16B6">
        <w:rPr>
          <w:color w:val="FF0000"/>
          <w:sz w:val="28"/>
          <w:szCs w:val="28"/>
        </w:rPr>
        <w:t>energosádry</w:t>
      </w:r>
      <w:proofErr w:type="spellEnd"/>
      <w:r w:rsidRPr="00CF16B6">
        <w:rPr>
          <w:color w:val="FF0000"/>
          <w:sz w:val="28"/>
          <w:szCs w:val="28"/>
        </w:rPr>
        <w:t>)</w:t>
      </w:r>
    </w:p>
    <w:p w:rsidR="00CF16B6" w:rsidRPr="00CF16B6" w:rsidRDefault="00CF16B6" w:rsidP="00CF16B6">
      <w:pPr>
        <w:pStyle w:val="Odstavecseseznamem"/>
        <w:numPr>
          <w:ilvl w:val="0"/>
          <w:numId w:val="11"/>
        </w:numPr>
        <w:rPr>
          <w:color w:val="FF0000"/>
          <w:sz w:val="28"/>
          <w:szCs w:val="28"/>
        </w:rPr>
      </w:pPr>
      <w:r w:rsidRPr="00CF16B6">
        <w:rPr>
          <w:color w:val="FF0000"/>
          <w:sz w:val="28"/>
          <w:szCs w:val="28"/>
        </w:rPr>
        <w:t>příčina kyselých dešťů</w:t>
      </w:r>
      <w:r w:rsidRPr="00CF16B6">
        <w:rPr>
          <w:color w:val="FF0000"/>
          <w:sz w:val="28"/>
          <w:szCs w:val="28"/>
        </w:rPr>
        <w:tab/>
      </w:r>
      <w:r w:rsidRPr="00CF16B6">
        <w:rPr>
          <w:color w:val="FF0000"/>
          <w:sz w:val="28"/>
          <w:szCs w:val="28"/>
        </w:rPr>
        <w:tab/>
      </w:r>
      <w:r w:rsidRPr="00CF16B6">
        <w:rPr>
          <w:color w:val="FF0000"/>
          <w:sz w:val="28"/>
          <w:szCs w:val="28"/>
        </w:rPr>
        <w:tab/>
      </w:r>
      <w:r w:rsidRPr="00CF16B6">
        <w:rPr>
          <w:color w:val="FF0000"/>
          <w:sz w:val="28"/>
          <w:szCs w:val="28"/>
        </w:rPr>
        <w:tab/>
        <w:t>-  dráždivý jedovatý plyn</w:t>
      </w:r>
    </w:p>
    <w:p w:rsidR="00CF16B6" w:rsidRPr="003E38AE" w:rsidRDefault="00CF16B6" w:rsidP="00CF16B6">
      <w:pPr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Propoj  dvojice  :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 w:rsidRPr="00CF16B6">
        <w:rPr>
          <w:color w:val="FF0000"/>
          <w:sz w:val="28"/>
          <w:szCs w:val="28"/>
        </w:rPr>
        <w:t>Snadné vázání na hemoglobin (místo O</w:t>
      </w:r>
      <w:r w:rsidRPr="00CF16B6">
        <w:rPr>
          <w:color w:val="FF0000"/>
          <w:sz w:val="28"/>
          <w:szCs w:val="28"/>
          <w:vertAlign w:val="subscript"/>
        </w:rPr>
        <w:t>2</w:t>
      </w:r>
      <w:r w:rsidRPr="00CF16B6">
        <w:rPr>
          <w:color w:val="FF0000"/>
          <w:sz w:val="28"/>
          <w:szCs w:val="28"/>
        </w:rPr>
        <w:t xml:space="preserve"> – dušení)</w:t>
      </w:r>
      <w:r>
        <w:rPr>
          <w:color w:val="FF0000"/>
          <w:sz w:val="28"/>
          <w:szCs w:val="28"/>
        </w:rPr>
        <w:t xml:space="preserve"> 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CF16B6">
        <w:rPr>
          <w:color w:val="00B0F0"/>
          <w:sz w:val="28"/>
          <w:szCs w:val="28"/>
        </w:rPr>
        <w:t>oxid vápenatý</w:t>
      </w:r>
    </w:p>
    <w:p w:rsidR="00CF16B6" w:rsidRPr="00020B9C" w:rsidRDefault="00CF16B6" w:rsidP="00CF16B6">
      <w:pPr>
        <w:spacing w:after="120"/>
        <w:ind w:left="720"/>
        <w:rPr>
          <w:b/>
          <w:sz w:val="28"/>
          <w:szCs w:val="28"/>
          <w:u w:val="single"/>
        </w:rPr>
      </w:pPr>
      <w:r w:rsidRPr="00CF16B6">
        <w:rPr>
          <w:color w:val="92D050"/>
          <w:sz w:val="28"/>
          <w:szCs w:val="28"/>
        </w:rPr>
        <w:t>Vznik skleníkového efektu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2220C3">
        <w:rPr>
          <w:sz w:val="28"/>
          <w:szCs w:val="28"/>
        </w:rPr>
        <w:t xml:space="preserve">oxid  </w:t>
      </w:r>
      <w:r>
        <w:rPr>
          <w:sz w:val="28"/>
          <w:szCs w:val="28"/>
        </w:rPr>
        <w:t>dusičitý</w:t>
      </w:r>
    </w:p>
    <w:p w:rsidR="00CF16B6" w:rsidRPr="00CF16B6" w:rsidRDefault="00CF16B6" w:rsidP="00CF16B6">
      <w:pPr>
        <w:spacing w:after="120"/>
        <w:ind w:left="720"/>
        <w:rPr>
          <w:color w:val="92D050"/>
          <w:sz w:val="28"/>
          <w:szCs w:val="28"/>
        </w:rPr>
      </w:pPr>
      <w:r w:rsidRPr="00CF16B6">
        <w:rPr>
          <w:color w:val="00B0F0"/>
          <w:sz w:val="28"/>
          <w:szCs w:val="28"/>
        </w:rPr>
        <w:t>Surovina ve stavebnictví (pálené vápno)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CF16B6">
        <w:rPr>
          <w:color w:val="92D050"/>
          <w:sz w:val="28"/>
          <w:szCs w:val="28"/>
        </w:rPr>
        <w:t>oxid uhličitý</w:t>
      </w:r>
    </w:p>
    <w:p w:rsidR="00CF16B6" w:rsidRPr="00CF16B6" w:rsidRDefault="00CF16B6" w:rsidP="00CF16B6">
      <w:pPr>
        <w:spacing w:after="120"/>
        <w:ind w:left="720"/>
        <w:rPr>
          <w:b/>
          <w:color w:val="7030A0"/>
          <w:sz w:val="28"/>
          <w:szCs w:val="28"/>
          <w:u w:val="single"/>
        </w:rPr>
      </w:pPr>
      <w:r w:rsidRPr="00CF16B6">
        <w:rPr>
          <w:color w:val="7030A0"/>
          <w:sz w:val="28"/>
          <w:szCs w:val="28"/>
        </w:rPr>
        <w:t>Součást tělních tekutin, konzervace potravin</w:t>
      </w:r>
      <w:r w:rsidRPr="00CF16B6">
        <w:rPr>
          <w:color w:val="7030A0"/>
          <w:sz w:val="28"/>
          <w:szCs w:val="28"/>
        </w:rPr>
        <w:tab/>
      </w:r>
      <w:r w:rsidRPr="00CF16B6">
        <w:rPr>
          <w:color w:val="7030A0"/>
          <w:sz w:val="28"/>
          <w:szCs w:val="28"/>
        </w:rPr>
        <w:tab/>
      </w:r>
      <w:r w:rsidRPr="00CF16B6">
        <w:rPr>
          <w:color w:val="7030A0"/>
          <w:sz w:val="28"/>
          <w:szCs w:val="28"/>
        </w:rPr>
        <w:tab/>
        <w:t>chlorid sodný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>
        <w:rPr>
          <w:sz w:val="28"/>
          <w:szCs w:val="28"/>
        </w:rPr>
        <w:t>Součást výfukových plynů, jedovatý plyn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CF16B6">
        <w:rPr>
          <w:color w:val="FF0000"/>
          <w:sz w:val="28"/>
          <w:szCs w:val="28"/>
        </w:rPr>
        <w:t>oxid uhelnatý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6"/>
        </w:numPr>
        <w:rPr>
          <w:b/>
          <w:sz w:val="28"/>
          <w:szCs w:val="28"/>
        </w:rPr>
      </w:pPr>
      <w:r w:rsidRPr="003E38AE">
        <w:rPr>
          <w:b/>
          <w:sz w:val="28"/>
          <w:szCs w:val="28"/>
        </w:rPr>
        <w:t>Vysvětli pojmy :</w:t>
      </w:r>
    </w:p>
    <w:p w:rsidR="00CF16B6" w:rsidRPr="00CF16B6" w:rsidRDefault="00CF16B6" w:rsidP="00CF16B6">
      <w:pPr>
        <w:ind w:left="720"/>
        <w:rPr>
          <w:color w:val="FF0000"/>
          <w:sz w:val="28"/>
          <w:szCs w:val="28"/>
        </w:rPr>
      </w:pPr>
      <w:r w:rsidRPr="003E38AE">
        <w:rPr>
          <w:sz w:val="28"/>
          <w:szCs w:val="28"/>
        </w:rPr>
        <w:t xml:space="preserve">Smalt  </w:t>
      </w:r>
      <w:r w:rsidRPr="00CF16B6">
        <w:rPr>
          <w:color w:val="FF0000"/>
          <w:sz w:val="28"/>
          <w:szCs w:val="28"/>
        </w:rPr>
        <w:t>– ochranný skelný povlak na kovy pře korozí (např. hrnce)</w:t>
      </w:r>
    </w:p>
    <w:p w:rsidR="00CF16B6" w:rsidRPr="00CF16B6" w:rsidRDefault="00CF16B6" w:rsidP="00CF16B6">
      <w:pPr>
        <w:ind w:left="720"/>
        <w:rPr>
          <w:color w:val="FF0000"/>
          <w:sz w:val="28"/>
          <w:szCs w:val="28"/>
        </w:rPr>
      </w:pP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CF16B6" w:rsidRDefault="00CF16B6" w:rsidP="00CF16B6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Kyselé deště (čím způsobeno, jaké</w:t>
      </w:r>
      <w:r w:rsidRPr="003E38AE">
        <w:rPr>
          <w:sz w:val="28"/>
          <w:szCs w:val="28"/>
        </w:rPr>
        <w:t xml:space="preserve"> důsledky) –</w:t>
      </w:r>
      <w:r>
        <w:rPr>
          <w:sz w:val="28"/>
          <w:szCs w:val="28"/>
        </w:rPr>
        <w:t xml:space="preserve"> </w:t>
      </w:r>
      <w:r w:rsidRPr="00CF16B6">
        <w:rPr>
          <w:color w:val="FF0000"/>
          <w:sz w:val="28"/>
          <w:szCs w:val="28"/>
        </w:rPr>
        <w:t>déšť obohacený o oxidy dusíku a síry (hl. NO</w:t>
      </w:r>
      <w:r w:rsidRPr="00CF16B6">
        <w:rPr>
          <w:color w:val="FF0000"/>
          <w:sz w:val="28"/>
          <w:szCs w:val="28"/>
          <w:vertAlign w:val="subscript"/>
        </w:rPr>
        <w:t xml:space="preserve">2 </w:t>
      </w:r>
      <w:r w:rsidRPr="00CF16B6">
        <w:rPr>
          <w:color w:val="FF0000"/>
          <w:sz w:val="28"/>
          <w:szCs w:val="28"/>
        </w:rPr>
        <w:t xml:space="preserve"> a SO</w:t>
      </w:r>
      <w:r w:rsidRPr="00CF16B6">
        <w:rPr>
          <w:color w:val="FF0000"/>
          <w:sz w:val="28"/>
          <w:szCs w:val="28"/>
          <w:vertAlign w:val="subscript"/>
        </w:rPr>
        <w:t>2</w:t>
      </w:r>
      <w:r w:rsidRPr="00CF16B6">
        <w:rPr>
          <w:color w:val="FF0000"/>
          <w:sz w:val="28"/>
          <w:szCs w:val="28"/>
        </w:rPr>
        <w:t xml:space="preserve"> ), poškozuje životní prostředí (narušuje průběh fotosyntézy), poškozuje lidské výtvory (snižuje životnost materiálů – stavby, konstrukce…), mění chemismus půdy, vody (dopad na živočichy zde žijící) …….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b/>
          <w:sz w:val="28"/>
          <w:szCs w:val="28"/>
        </w:rPr>
        <w:t>Vyber z těchto</w:t>
      </w:r>
      <w:r>
        <w:rPr>
          <w:sz w:val="28"/>
          <w:szCs w:val="28"/>
        </w:rPr>
        <w:t xml:space="preserve"> látek do následujících skupin  :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  <w:r w:rsidRPr="003E38AE">
        <w:rPr>
          <w:sz w:val="28"/>
          <w:szCs w:val="28"/>
        </w:rPr>
        <w:t>O</w:t>
      </w:r>
      <w:r w:rsidRPr="003E38AE">
        <w:rPr>
          <w:sz w:val="28"/>
          <w:szCs w:val="28"/>
          <w:vertAlign w:val="subscript"/>
        </w:rPr>
        <w:t>2</w:t>
      </w:r>
      <w:r w:rsidRPr="003E38AE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</w:t>
      </w:r>
      <w:proofErr w:type="spellStart"/>
      <w:r w:rsidRPr="003E38AE">
        <w:rPr>
          <w:sz w:val="28"/>
          <w:szCs w:val="28"/>
        </w:rPr>
        <w:t>NaCl</w:t>
      </w:r>
      <w:proofErr w:type="spellEnd"/>
      <w:r w:rsidRPr="003E38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KOH,  </w:t>
      </w:r>
      <w:proofErr w:type="spellStart"/>
      <w:r w:rsidRPr="00020B9C">
        <w:rPr>
          <w:sz w:val="28"/>
          <w:szCs w:val="28"/>
        </w:rPr>
        <w:t>MgO</w:t>
      </w:r>
      <w:proofErr w:type="spellEnd"/>
      <w:r w:rsidRPr="00020B9C">
        <w:rPr>
          <w:sz w:val="28"/>
          <w:szCs w:val="28"/>
        </w:rPr>
        <w:t>,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E38AE">
        <w:rPr>
          <w:sz w:val="28"/>
          <w:szCs w:val="28"/>
        </w:rPr>
        <w:t>HNO</w:t>
      </w:r>
      <w:r w:rsidRPr="003E38AE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,   S</w:t>
      </w:r>
      <w:r>
        <w:rPr>
          <w:sz w:val="28"/>
          <w:szCs w:val="28"/>
          <w:vertAlign w:val="subscript"/>
        </w:rPr>
        <w:t>8</w:t>
      </w:r>
      <w:r>
        <w:rPr>
          <w:sz w:val="28"/>
          <w:szCs w:val="28"/>
        </w:rPr>
        <w:t xml:space="preserve">, 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3E38AE">
        <w:rPr>
          <w:sz w:val="28"/>
          <w:szCs w:val="28"/>
        </w:rPr>
        <w:t>Pb</w:t>
      </w:r>
      <w:proofErr w:type="spellEnd"/>
      <w:r w:rsidRPr="00D107A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Pr="00D107A2">
        <w:rPr>
          <w:sz w:val="28"/>
          <w:szCs w:val="28"/>
        </w:rPr>
        <w:t>ZnS</w:t>
      </w:r>
      <w:proofErr w:type="spellEnd"/>
      <w:r w:rsidRPr="003E38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3E38AE">
        <w:rPr>
          <w:sz w:val="28"/>
          <w:szCs w:val="28"/>
        </w:rPr>
        <w:t>H</w:t>
      </w:r>
      <w:r w:rsidRPr="003E38AE">
        <w:rPr>
          <w:sz w:val="28"/>
          <w:szCs w:val="28"/>
          <w:vertAlign w:val="subscript"/>
        </w:rPr>
        <w:t>2</w:t>
      </w:r>
      <w:r w:rsidRPr="003E38AE">
        <w:rPr>
          <w:sz w:val="28"/>
          <w:szCs w:val="28"/>
        </w:rPr>
        <w:t xml:space="preserve">O, </w:t>
      </w:r>
      <w:r>
        <w:rPr>
          <w:sz w:val="28"/>
          <w:szCs w:val="28"/>
        </w:rPr>
        <w:t xml:space="preserve"> </w:t>
      </w:r>
      <w:r w:rsidRPr="00D107A2">
        <w:rPr>
          <w:sz w:val="28"/>
          <w:szCs w:val="28"/>
        </w:rPr>
        <w:t>SiF</w:t>
      </w:r>
      <w:r w:rsidRPr="00D107A2">
        <w:rPr>
          <w:sz w:val="28"/>
          <w:szCs w:val="28"/>
          <w:vertAlign w:val="subscript"/>
        </w:rPr>
        <w:t>4</w:t>
      </w:r>
      <w:r w:rsidRPr="00D107A2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</w:t>
      </w:r>
      <w:r w:rsidRPr="00D107A2">
        <w:rPr>
          <w:sz w:val="28"/>
          <w:szCs w:val="28"/>
        </w:rPr>
        <w:t>B</w:t>
      </w:r>
      <w:r w:rsidRPr="00D107A2">
        <w:rPr>
          <w:sz w:val="28"/>
          <w:szCs w:val="28"/>
          <w:vertAlign w:val="subscript"/>
        </w:rPr>
        <w:t>2</w:t>
      </w:r>
      <w:r w:rsidRPr="00D107A2">
        <w:rPr>
          <w:sz w:val="28"/>
          <w:szCs w:val="28"/>
        </w:rPr>
        <w:t>O</w:t>
      </w:r>
      <w:r w:rsidRPr="00D107A2">
        <w:rPr>
          <w:sz w:val="28"/>
          <w:szCs w:val="28"/>
          <w:vertAlign w:val="subscript"/>
        </w:rPr>
        <w:t>3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>,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4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CF16B6" w:rsidRDefault="00CF16B6" w:rsidP="00CF16B6">
      <w:pPr>
        <w:ind w:left="720"/>
        <w:rPr>
          <w:color w:val="FF0000"/>
          <w:sz w:val="28"/>
          <w:szCs w:val="28"/>
        </w:rPr>
      </w:pPr>
      <w:r w:rsidRPr="003E38AE">
        <w:rPr>
          <w:sz w:val="28"/>
          <w:szCs w:val="28"/>
        </w:rPr>
        <w:t>Oxidy –</w:t>
      </w:r>
      <w:r>
        <w:rPr>
          <w:sz w:val="28"/>
          <w:szCs w:val="28"/>
        </w:rPr>
        <w:t xml:space="preserve"> </w:t>
      </w:r>
      <w:proofErr w:type="spellStart"/>
      <w:r w:rsidRPr="00CF16B6">
        <w:rPr>
          <w:color w:val="FF0000"/>
          <w:sz w:val="28"/>
          <w:szCs w:val="28"/>
        </w:rPr>
        <w:t>MgO</w:t>
      </w:r>
      <w:proofErr w:type="spellEnd"/>
      <w:r w:rsidRPr="00CF16B6">
        <w:rPr>
          <w:color w:val="FF0000"/>
          <w:sz w:val="28"/>
          <w:szCs w:val="28"/>
        </w:rPr>
        <w:t>, H</w:t>
      </w:r>
      <w:r w:rsidRPr="00CF16B6">
        <w:rPr>
          <w:color w:val="FF0000"/>
          <w:sz w:val="28"/>
          <w:szCs w:val="28"/>
          <w:vertAlign w:val="subscript"/>
        </w:rPr>
        <w:t>2</w:t>
      </w:r>
      <w:r w:rsidRPr="00CF16B6">
        <w:rPr>
          <w:color w:val="FF0000"/>
          <w:sz w:val="28"/>
          <w:szCs w:val="28"/>
        </w:rPr>
        <w:t>O, B</w:t>
      </w:r>
      <w:r w:rsidRPr="00CF16B6">
        <w:rPr>
          <w:color w:val="FF0000"/>
          <w:sz w:val="28"/>
          <w:szCs w:val="28"/>
          <w:vertAlign w:val="subscript"/>
        </w:rPr>
        <w:t>2</w:t>
      </w:r>
      <w:r w:rsidRPr="00CF16B6">
        <w:rPr>
          <w:color w:val="FF0000"/>
          <w:sz w:val="28"/>
          <w:szCs w:val="28"/>
        </w:rPr>
        <w:t>O</w:t>
      </w:r>
      <w:r w:rsidRPr="00CF16B6">
        <w:rPr>
          <w:color w:val="FF0000"/>
          <w:sz w:val="28"/>
          <w:szCs w:val="28"/>
          <w:vertAlign w:val="subscript"/>
        </w:rPr>
        <w:t>3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CF16B6" w:rsidRDefault="00CF16B6" w:rsidP="00CF16B6">
      <w:pPr>
        <w:ind w:left="720"/>
        <w:rPr>
          <w:color w:val="FF0000"/>
          <w:sz w:val="28"/>
          <w:szCs w:val="28"/>
        </w:rPr>
      </w:pPr>
      <w:r w:rsidRPr="003E38AE">
        <w:rPr>
          <w:sz w:val="28"/>
          <w:szCs w:val="28"/>
        </w:rPr>
        <w:t>Halogenidy –</w:t>
      </w:r>
      <w:r>
        <w:rPr>
          <w:sz w:val="28"/>
          <w:szCs w:val="28"/>
        </w:rPr>
        <w:t xml:space="preserve"> </w:t>
      </w:r>
      <w:proofErr w:type="spellStart"/>
      <w:r w:rsidRPr="00CF16B6">
        <w:rPr>
          <w:color w:val="FF0000"/>
          <w:sz w:val="28"/>
          <w:szCs w:val="28"/>
        </w:rPr>
        <w:t>NaCl</w:t>
      </w:r>
      <w:proofErr w:type="spellEnd"/>
      <w:r w:rsidRPr="00CF16B6">
        <w:rPr>
          <w:color w:val="FF0000"/>
          <w:sz w:val="28"/>
          <w:szCs w:val="28"/>
        </w:rPr>
        <w:t>, SiF</w:t>
      </w:r>
      <w:r w:rsidRPr="00CF16B6">
        <w:rPr>
          <w:color w:val="FF0000"/>
          <w:sz w:val="28"/>
          <w:szCs w:val="28"/>
          <w:vertAlign w:val="subscript"/>
        </w:rPr>
        <w:t>4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CF16B6" w:rsidRDefault="00CF16B6" w:rsidP="00CF16B6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Sulfidy –  </w:t>
      </w:r>
      <w:proofErr w:type="spellStart"/>
      <w:r w:rsidRPr="00CF16B6">
        <w:rPr>
          <w:color w:val="FF0000"/>
          <w:sz w:val="28"/>
          <w:szCs w:val="28"/>
        </w:rPr>
        <w:t>ZnS</w:t>
      </w:r>
      <w:proofErr w:type="spellEnd"/>
    </w:p>
    <w:p w:rsidR="00CF16B6" w:rsidRPr="003E38AE" w:rsidRDefault="00CF16B6" w:rsidP="00CF16B6">
      <w:pPr>
        <w:rPr>
          <w:sz w:val="28"/>
          <w:szCs w:val="28"/>
        </w:rPr>
      </w:pPr>
      <w:r>
        <w:rPr>
          <w:rFonts w:ascii="Arial" w:hAnsi="Arial" w:cs="Arial"/>
          <w:noProof/>
          <w:color w:val="1A171B"/>
          <w:sz w:val="16"/>
          <w:szCs w:val="16"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5803265</wp:posOffset>
            </wp:positionH>
            <wp:positionV relativeFrom="paragraph">
              <wp:posOffset>-147320</wp:posOffset>
            </wp:positionV>
            <wp:extent cx="914400" cy="242887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B</w:t>
      </w:r>
      <w:r w:rsidRPr="003E38AE">
        <w:rPr>
          <w:sz w:val="28"/>
          <w:szCs w:val="28"/>
        </w:rPr>
        <w:t>.</w:t>
      </w:r>
    </w:p>
    <w:p w:rsidR="00CF16B6" w:rsidRPr="00CF16B6" w:rsidRDefault="00CF16B6" w:rsidP="00CF16B6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CF16B6">
        <w:rPr>
          <w:sz w:val="28"/>
          <w:szCs w:val="28"/>
        </w:rPr>
        <w:t xml:space="preserve">Uveď správný </w:t>
      </w:r>
      <w:r w:rsidRPr="00CF16B6">
        <w:rPr>
          <w:b/>
          <w:sz w:val="28"/>
          <w:szCs w:val="28"/>
        </w:rPr>
        <w:t xml:space="preserve">chemický název a vzorec  </w:t>
      </w:r>
      <w:r w:rsidRPr="00CF16B6">
        <w:rPr>
          <w:sz w:val="28"/>
          <w:szCs w:val="28"/>
        </w:rPr>
        <w:t>:</w:t>
      </w:r>
      <w:r w:rsidRPr="00CF16B6">
        <w:rPr>
          <w:rFonts w:ascii="Arial" w:hAnsi="Arial" w:cs="Arial"/>
          <w:noProof/>
          <w:color w:val="1A171B"/>
          <w:sz w:val="16"/>
          <w:szCs w:val="16"/>
          <w:lang w:eastAsia="cs-CZ"/>
        </w:rPr>
        <w:t xml:space="preserve"> </w:t>
      </w:r>
    </w:p>
    <w:p w:rsidR="00CF16B6" w:rsidRPr="00CF16B6" w:rsidRDefault="00CF16B6" w:rsidP="00CF16B6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CF16B6">
        <w:rPr>
          <w:sz w:val="28"/>
          <w:szCs w:val="28"/>
        </w:rPr>
        <w:t xml:space="preserve">Kuchyňská sůl - </w:t>
      </w:r>
      <w:r w:rsidRPr="00CF16B6">
        <w:rPr>
          <w:color w:val="FF0000"/>
          <w:sz w:val="28"/>
          <w:szCs w:val="28"/>
        </w:rPr>
        <w:t xml:space="preserve">chlorid sodný  </w:t>
      </w:r>
      <w:r w:rsidRPr="00CF16B6">
        <w:rPr>
          <w:sz w:val="28"/>
          <w:szCs w:val="28"/>
        </w:rPr>
        <w:t xml:space="preserve"> </w:t>
      </w:r>
      <w:proofErr w:type="spellStart"/>
      <w:r w:rsidRPr="00CF16B6">
        <w:rPr>
          <w:color w:val="FF0000"/>
          <w:sz w:val="28"/>
          <w:szCs w:val="28"/>
        </w:rPr>
        <w:t>NaCl</w:t>
      </w:r>
      <w:proofErr w:type="spellEnd"/>
    </w:p>
    <w:p w:rsidR="00CF16B6" w:rsidRPr="003E38AE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CF16B6" w:rsidRDefault="00CF16B6" w:rsidP="00CF16B6">
      <w:pPr>
        <w:pStyle w:val="Odstavecseseznamem"/>
        <w:numPr>
          <w:ilvl w:val="0"/>
          <w:numId w:val="15"/>
        </w:numPr>
        <w:rPr>
          <w:color w:val="FF0000"/>
          <w:sz w:val="28"/>
          <w:szCs w:val="28"/>
        </w:rPr>
      </w:pPr>
      <w:r w:rsidRPr="00CF16B6">
        <w:rPr>
          <w:sz w:val="28"/>
          <w:szCs w:val="28"/>
        </w:rPr>
        <w:t xml:space="preserve">Pálené vápno –  </w:t>
      </w:r>
      <w:r w:rsidRPr="00CF16B6">
        <w:rPr>
          <w:color w:val="FF0000"/>
          <w:sz w:val="28"/>
          <w:szCs w:val="28"/>
        </w:rPr>
        <w:t xml:space="preserve">oxid vápenatý  </w:t>
      </w:r>
      <w:proofErr w:type="spellStart"/>
      <w:r w:rsidRPr="00CF16B6">
        <w:rPr>
          <w:color w:val="FF0000"/>
          <w:sz w:val="28"/>
          <w:szCs w:val="28"/>
        </w:rPr>
        <w:t>CaO</w:t>
      </w:r>
      <w:proofErr w:type="spellEnd"/>
    </w:p>
    <w:p w:rsidR="00CF16B6" w:rsidRPr="00CF16B6" w:rsidRDefault="00CF16B6" w:rsidP="00CF16B6">
      <w:pPr>
        <w:pStyle w:val="Odstavecseseznamem"/>
        <w:rPr>
          <w:color w:val="FF0000"/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Křemen  - </w:t>
      </w:r>
      <w:r>
        <w:rPr>
          <w:color w:val="FF0000"/>
          <w:sz w:val="28"/>
          <w:szCs w:val="28"/>
        </w:rPr>
        <w:t>oxid křemičitý  SiO</w:t>
      </w:r>
      <w:r>
        <w:rPr>
          <w:color w:val="FF0000"/>
          <w:sz w:val="28"/>
          <w:szCs w:val="28"/>
          <w:vertAlign w:val="subscript"/>
        </w:rPr>
        <w:t>2</w:t>
      </w:r>
    </w:p>
    <w:p w:rsidR="00CF16B6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ind w:left="1080"/>
        <w:rPr>
          <w:sz w:val="28"/>
          <w:szCs w:val="28"/>
        </w:rPr>
      </w:pPr>
    </w:p>
    <w:p w:rsidR="00CF16B6" w:rsidRPr="00CF16B6" w:rsidRDefault="00CF16B6" w:rsidP="00CF16B6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CF16B6">
        <w:rPr>
          <w:sz w:val="28"/>
          <w:szCs w:val="28"/>
        </w:rPr>
        <w:t xml:space="preserve">Označ </w:t>
      </w:r>
      <w:r w:rsidRPr="00CF16B6">
        <w:rPr>
          <w:b/>
          <w:sz w:val="28"/>
          <w:szCs w:val="28"/>
        </w:rPr>
        <w:t>vlastnosti a použití</w:t>
      </w:r>
      <w:r w:rsidRPr="00CF16B6">
        <w:rPr>
          <w:sz w:val="28"/>
          <w:szCs w:val="28"/>
        </w:rPr>
        <w:t xml:space="preserve"> </w:t>
      </w:r>
      <w:r w:rsidRPr="00CF16B6">
        <w:rPr>
          <w:b/>
          <w:sz w:val="28"/>
          <w:szCs w:val="28"/>
        </w:rPr>
        <w:t>oxidu uhličitého</w:t>
      </w:r>
      <w:r w:rsidRPr="00CF16B6">
        <w:rPr>
          <w:sz w:val="28"/>
          <w:szCs w:val="28"/>
        </w:rPr>
        <w:t xml:space="preserve"> :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v přírodě nerost korund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 </w:t>
      </w:r>
      <w:r w:rsidRPr="00CF16B6">
        <w:rPr>
          <w:color w:val="FF0000"/>
          <w:sz w:val="28"/>
          <w:szCs w:val="28"/>
        </w:rPr>
        <w:t>součást vzduchu (0,04%)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CF16B6">
        <w:rPr>
          <w:color w:val="FF0000"/>
          <w:sz w:val="28"/>
          <w:szCs w:val="28"/>
        </w:rPr>
        <w:t>nezbytný při fotosyntéze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 </w:t>
      </w:r>
      <w:r w:rsidRPr="00CF16B6">
        <w:rPr>
          <w:color w:val="FF0000"/>
          <w:sz w:val="28"/>
          <w:szCs w:val="28"/>
        </w:rPr>
        <w:t>vzniká spalováním paliv</w:t>
      </w:r>
    </w:p>
    <w:p w:rsidR="00CF16B6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desinfekce (síření sklepů, sudů)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 zachycován filtry (vznik </w:t>
      </w:r>
      <w:proofErr w:type="spellStart"/>
      <w:r>
        <w:rPr>
          <w:sz w:val="28"/>
          <w:szCs w:val="28"/>
        </w:rPr>
        <w:t>energosádry</w:t>
      </w:r>
      <w:proofErr w:type="spellEnd"/>
      <w:r>
        <w:rPr>
          <w:sz w:val="28"/>
          <w:szCs w:val="28"/>
        </w:rPr>
        <w:t>)</w:t>
      </w:r>
    </w:p>
    <w:p w:rsidR="00CF16B6" w:rsidRPr="006E093C" w:rsidRDefault="00CF16B6" w:rsidP="00CF16B6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CF16B6">
        <w:rPr>
          <w:color w:val="FF0000"/>
          <w:sz w:val="28"/>
          <w:szCs w:val="28"/>
        </w:rPr>
        <w:t>příčina skleníkového jevu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 </w:t>
      </w:r>
      <w:r w:rsidRPr="00CF16B6">
        <w:rPr>
          <w:color w:val="FF0000"/>
          <w:sz w:val="28"/>
          <w:szCs w:val="28"/>
        </w:rPr>
        <w:t>náplň sněhového hasícího přístroje</w:t>
      </w:r>
    </w:p>
    <w:p w:rsidR="00CF16B6" w:rsidRPr="003E38AE" w:rsidRDefault="00CF16B6" w:rsidP="00CF16B6">
      <w:pPr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4"/>
        </w:num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>Propoj  dvojice  :</w:t>
      </w:r>
    </w:p>
    <w:p w:rsidR="00CF16B6" w:rsidRDefault="00CF16B6" w:rsidP="00CF16B6">
      <w:pPr>
        <w:spacing w:after="120"/>
        <w:ind w:left="720"/>
        <w:rPr>
          <w:sz w:val="28"/>
          <w:szCs w:val="28"/>
        </w:rPr>
      </w:pPr>
      <w:r w:rsidRPr="00CF16B6">
        <w:rPr>
          <w:color w:val="FF0000"/>
          <w:sz w:val="28"/>
          <w:szCs w:val="28"/>
        </w:rPr>
        <w:t>Snadné vázání na hemoglobin (místo O</w:t>
      </w:r>
      <w:r w:rsidRPr="00CF16B6">
        <w:rPr>
          <w:color w:val="FF0000"/>
          <w:sz w:val="28"/>
          <w:szCs w:val="28"/>
          <w:vertAlign w:val="subscript"/>
        </w:rPr>
        <w:t>2</w:t>
      </w:r>
      <w:r w:rsidRPr="00CF16B6">
        <w:rPr>
          <w:color w:val="FF0000"/>
          <w:sz w:val="28"/>
          <w:szCs w:val="28"/>
        </w:rPr>
        <w:t xml:space="preserve"> – dušení)</w:t>
      </w:r>
      <w:r w:rsidR="00BC6BE1">
        <w:rPr>
          <w:color w:val="FF0000"/>
          <w:sz w:val="28"/>
          <w:szCs w:val="28"/>
        </w:rPr>
        <w:t xml:space="preserve"> </w:t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BC6BE1">
        <w:rPr>
          <w:color w:val="00B050"/>
          <w:sz w:val="28"/>
          <w:szCs w:val="28"/>
        </w:rPr>
        <w:t>oxid siřičitý</w:t>
      </w:r>
    </w:p>
    <w:p w:rsidR="00CF16B6" w:rsidRPr="00BC6BE1" w:rsidRDefault="00CF16B6" w:rsidP="00CF16B6">
      <w:pPr>
        <w:spacing w:after="120"/>
        <w:ind w:left="720"/>
        <w:rPr>
          <w:b/>
          <w:color w:val="7030A0"/>
          <w:sz w:val="28"/>
          <w:szCs w:val="28"/>
          <w:u w:val="single"/>
        </w:rPr>
      </w:pPr>
      <w:r w:rsidRPr="00CF16B6">
        <w:rPr>
          <w:color w:val="00B050"/>
          <w:sz w:val="28"/>
          <w:szCs w:val="28"/>
        </w:rPr>
        <w:t>Příčina kyselých dešťů</w:t>
      </w:r>
      <w:r w:rsidRPr="00CF16B6">
        <w:rPr>
          <w:color w:val="00B050"/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3E38AE">
        <w:rPr>
          <w:sz w:val="28"/>
          <w:szCs w:val="28"/>
        </w:rPr>
        <w:tab/>
      </w:r>
      <w:r w:rsidRPr="00BC6BE1">
        <w:rPr>
          <w:color w:val="7030A0"/>
          <w:sz w:val="28"/>
          <w:szCs w:val="28"/>
        </w:rPr>
        <w:t>oxid  hlinitý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>
        <w:rPr>
          <w:sz w:val="28"/>
          <w:szCs w:val="28"/>
        </w:rPr>
        <w:t>Součást výfukových plynů, jedovatý plyn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F16B6">
        <w:rPr>
          <w:color w:val="FF0000"/>
          <w:sz w:val="28"/>
          <w:szCs w:val="28"/>
        </w:rPr>
        <w:t>oxid uhelnatý</w:t>
      </w:r>
    </w:p>
    <w:p w:rsidR="00CF16B6" w:rsidRPr="00BC6BE1" w:rsidRDefault="00CF16B6" w:rsidP="00CF16B6">
      <w:pPr>
        <w:spacing w:after="120"/>
        <w:ind w:left="720"/>
        <w:rPr>
          <w:b/>
          <w:color w:val="0070C0"/>
          <w:sz w:val="28"/>
          <w:szCs w:val="28"/>
          <w:u w:val="single"/>
        </w:rPr>
      </w:pPr>
      <w:r w:rsidRPr="00BC6BE1">
        <w:rPr>
          <w:color w:val="0070C0"/>
          <w:sz w:val="28"/>
          <w:szCs w:val="28"/>
        </w:rPr>
        <w:t>Součást tělních tekutin, konzervace potravin</w:t>
      </w:r>
      <w:r w:rsidRPr="00BC6BE1">
        <w:rPr>
          <w:color w:val="0070C0"/>
          <w:sz w:val="28"/>
          <w:szCs w:val="28"/>
        </w:rPr>
        <w:tab/>
      </w:r>
      <w:r w:rsidRPr="00BC6BE1">
        <w:rPr>
          <w:color w:val="0070C0"/>
          <w:sz w:val="28"/>
          <w:szCs w:val="28"/>
        </w:rPr>
        <w:tab/>
      </w:r>
      <w:r w:rsidRPr="00BC6BE1">
        <w:rPr>
          <w:color w:val="0070C0"/>
          <w:sz w:val="28"/>
          <w:szCs w:val="28"/>
        </w:rPr>
        <w:tab/>
        <w:t>chlorid sodný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  <w:r w:rsidRPr="00BC6BE1">
        <w:rPr>
          <w:color w:val="7030A0"/>
          <w:sz w:val="28"/>
          <w:szCs w:val="28"/>
        </w:rPr>
        <w:t>Polodrahokamy safír (modrý), rubín (červený)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oxid dusičitý</w:t>
      </w:r>
    </w:p>
    <w:p w:rsidR="00CF16B6" w:rsidRPr="003E38AE" w:rsidRDefault="00CF16B6" w:rsidP="00CF16B6">
      <w:pPr>
        <w:spacing w:after="120"/>
        <w:ind w:left="72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4"/>
        </w:numPr>
        <w:rPr>
          <w:b/>
          <w:sz w:val="28"/>
          <w:szCs w:val="28"/>
        </w:rPr>
      </w:pPr>
      <w:r w:rsidRPr="003E38AE">
        <w:rPr>
          <w:b/>
          <w:sz w:val="28"/>
          <w:szCs w:val="28"/>
        </w:rPr>
        <w:t>Vysvětli pojmy :</w:t>
      </w:r>
    </w:p>
    <w:p w:rsidR="00CF16B6" w:rsidRPr="00BC6BE1" w:rsidRDefault="00CF16B6" w:rsidP="00CF16B6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glazura </w:t>
      </w:r>
      <w:r w:rsidRPr="00BC6BE1">
        <w:rPr>
          <w:color w:val="FF0000"/>
          <w:sz w:val="28"/>
          <w:szCs w:val="28"/>
        </w:rPr>
        <w:t>–</w:t>
      </w:r>
      <w:r w:rsidR="00BC6BE1" w:rsidRPr="00BC6BE1">
        <w:rPr>
          <w:color w:val="FF0000"/>
          <w:sz w:val="28"/>
          <w:szCs w:val="28"/>
        </w:rPr>
        <w:t xml:space="preserve"> ochranný skelný povlak na keramiku, nepropouští vodu (např. hrnečky)</w:t>
      </w:r>
    </w:p>
    <w:p w:rsidR="00CF16B6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BC6BE1" w:rsidRDefault="00CF16B6" w:rsidP="00CF16B6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skleníkový efekt  (čím způsoben, jaké</w:t>
      </w:r>
      <w:r w:rsidRPr="003E38AE">
        <w:rPr>
          <w:sz w:val="28"/>
          <w:szCs w:val="28"/>
        </w:rPr>
        <w:t xml:space="preserve"> důsledky) –</w:t>
      </w:r>
      <w:r w:rsidR="00BC6BE1">
        <w:rPr>
          <w:sz w:val="28"/>
          <w:szCs w:val="28"/>
        </w:rPr>
        <w:t xml:space="preserve"> </w:t>
      </w:r>
      <w:r w:rsidR="00BC6BE1" w:rsidRPr="00BC6BE1">
        <w:rPr>
          <w:color w:val="FF0000"/>
          <w:sz w:val="28"/>
          <w:szCs w:val="28"/>
        </w:rPr>
        <w:t>způsoben zvyšováním množství CO</w:t>
      </w:r>
      <w:r w:rsidR="00BC6BE1" w:rsidRPr="00BC6BE1">
        <w:rPr>
          <w:color w:val="FF0000"/>
          <w:sz w:val="28"/>
          <w:szCs w:val="28"/>
          <w:vertAlign w:val="subscript"/>
        </w:rPr>
        <w:t>2</w:t>
      </w:r>
      <w:r w:rsidR="00BC6BE1" w:rsidRPr="00BC6BE1">
        <w:rPr>
          <w:color w:val="FF0000"/>
          <w:sz w:val="28"/>
          <w:szCs w:val="28"/>
        </w:rPr>
        <w:t xml:space="preserve"> v ovzduší ( z paliv, zemědělské činnosti, sopečné činnosti), důsledek je zvyšování teploty povrchu Země (globální oteplování – zvyšování hladin oceánů, rozšiřování pouští ….)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3E38AE" w:rsidRDefault="00CF16B6" w:rsidP="00CF16B6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3E38AE">
        <w:rPr>
          <w:b/>
          <w:sz w:val="28"/>
          <w:szCs w:val="28"/>
        </w:rPr>
        <w:t xml:space="preserve">Zařaď </w:t>
      </w:r>
      <w:r w:rsidRPr="003E38AE">
        <w:rPr>
          <w:sz w:val="28"/>
          <w:szCs w:val="28"/>
        </w:rPr>
        <w:t>tyto</w:t>
      </w:r>
      <w:r>
        <w:rPr>
          <w:sz w:val="28"/>
          <w:szCs w:val="28"/>
        </w:rPr>
        <w:t xml:space="preserve"> látky do následujících skupin :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  <w:r>
        <w:rPr>
          <w:sz w:val="28"/>
          <w:szCs w:val="28"/>
        </w:rPr>
        <w:t>F</w:t>
      </w:r>
      <w:r w:rsidRPr="003E38AE">
        <w:rPr>
          <w:sz w:val="28"/>
          <w:szCs w:val="28"/>
          <w:vertAlign w:val="subscript"/>
        </w:rPr>
        <w:t>2</w:t>
      </w:r>
      <w:r w:rsidRPr="003E38AE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KBr</w:t>
      </w:r>
      <w:proofErr w:type="spellEnd"/>
      <w:r w:rsidRPr="003E38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NaOH</w:t>
      </w:r>
      <w:proofErr w:type="spellEnd"/>
      <w:r>
        <w:rPr>
          <w:sz w:val="28"/>
          <w:szCs w:val="28"/>
        </w:rPr>
        <w:t xml:space="preserve">,  </w:t>
      </w:r>
      <w:proofErr w:type="spellStart"/>
      <w:r w:rsidR="00BC6BE1">
        <w:rPr>
          <w:sz w:val="28"/>
          <w:szCs w:val="28"/>
        </w:rPr>
        <w:t>H</w:t>
      </w:r>
      <w:r w:rsidRPr="00020B9C">
        <w:rPr>
          <w:sz w:val="28"/>
          <w:szCs w:val="28"/>
        </w:rPr>
        <w:t>gO</w:t>
      </w:r>
      <w:proofErr w:type="spellEnd"/>
      <w:r w:rsidRPr="00020B9C">
        <w:rPr>
          <w:sz w:val="28"/>
          <w:szCs w:val="28"/>
        </w:rPr>
        <w:t>,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E38AE">
        <w:rPr>
          <w:sz w:val="28"/>
          <w:szCs w:val="28"/>
        </w:rPr>
        <w:t>HNO</w:t>
      </w:r>
      <w:r w:rsidRPr="003E38AE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,   S</w:t>
      </w:r>
      <w:r>
        <w:rPr>
          <w:sz w:val="28"/>
          <w:szCs w:val="28"/>
          <w:vertAlign w:val="subscript"/>
        </w:rPr>
        <w:t>8</w:t>
      </w:r>
      <w:r>
        <w:rPr>
          <w:sz w:val="28"/>
          <w:szCs w:val="28"/>
        </w:rPr>
        <w:t xml:space="preserve">, 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</w:t>
      </w:r>
      <w:proofErr w:type="spellEnd"/>
      <w:r w:rsidRPr="00D107A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Pb</w:t>
      </w:r>
      <w:r w:rsidRPr="00D107A2">
        <w:rPr>
          <w:sz w:val="28"/>
          <w:szCs w:val="28"/>
        </w:rPr>
        <w:t>S</w:t>
      </w:r>
      <w:proofErr w:type="spellEnd"/>
      <w:r w:rsidRPr="003E38A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3E38AE">
        <w:rPr>
          <w:sz w:val="28"/>
          <w:szCs w:val="28"/>
        </w:rPr>
        <w:t>H</w:t>
      </w:r>
      <w:r w:rsidRPr="003E38AE">
        <w:rPr>
          <w:sz w:val="28"/>
          <w:szCs w:val="28"/>
          <w:vertAlign w:val="subscript"/>
        </w:rPr>
        <w:t>2</w:t>
      </w:r>
      <w:r w:rsidRPr="003E38AE">
        <w:rPr>
          <w:sz w:val="28"/>
          <w:szCs w:val="28"/>
        </w:rPr>
        <w:t xml:space="preserve">O, </w:t>
      </w:r>
      <w:r>
        <w:rPr>
          <w:sz w:val="28"/>
          <w:szCs w:val="28"/>
        </w:rPr>
        <w:t xml:space="preserve"> CCl</w:t>
      </w:r>
      <w:r w:rsidRPr="00D107A2">
        <w:rPr>
          <w:sz w:val="28"/>
          <w:szCs w:val="28"/>
          <w:vertAlign w:val="subscript"/>
        </w:rPr>
        <w:t>4</w:t>
      </w:r>
      <w:r w:rsidRPr="00D107A2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</w:t>
      </w:r>
      <w:r w:rsidR="00BC6BE1">
        <w:rPr>
          <w:sz w:val="28"/>
          <w:szCs w:val="28"/>
        </w:rPr>
        <w:t>P</w:t>
      </w:r>
      <w:r w:rsidRPr="00D107A2">
        <w:rPr>
          <w:sz w:val="28"/>
          <w:szCs w:val="28"/>
          <w:vertAlign w:val="subscript"/>
        </w:rPr>
        <w:t>2</w:t>
      </w:r>
      <w:r w:rsidRPr="00D107A2">
        <w:rPr>
          <w:sz w:val="28"/>
          <w:szCs w:val="28"/>
        </w:rPr>
        <w:t>O</w:t>
      </w:r>
      <w:r w:rsidR="00BC6BE1">
        <w:rPr>
          <w:sz w:val="28"/>
          <w:szCs w:val="28"/>
          <w:vertAlign w:val="subscript"/>
        </w:rPr>
        <w:t>5</w:t>
      </w:r>
      <w:r w:rsidRPr="003E38AE">
        <w:rPr>
          <w:sz w:val="28"/>
          <w:szCs w:val="28"/>
        </w:rPr>
        <w:t xml:space="preserve"> </w:t>
      </w:r>
      <w:r>
        <w:rPr>
          <w:sz w:val="28"/>
          <w:szCs w:val="28"/>
        </w:rPr>
        <w:t>,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4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BC6BE1" w:rsidRDefault="00CF16B6" w:rsidP="00CF16B6">
      <w:pPr>
        <w:ind w:left="720"/>
        <w:rPr>
          <w:color w:val="FF0000"/>
          <w:sz w:val="28"/>
          <w:szCs w:val="28"/>
        </w:rPr>
      </w:pPr>
      <w:r w:rsidRPr="003E38AE">
        <w:rPr>
          <w:sz w:val="28"/>
          <w:szCs w:val="28"/>
        </w:rPr>
        <w:t>Oxidy –</w:t>
      </w:r>
      <w:r w:rsidR="00BC6BE1">
        <w:rPr>
          <w:sz w:val="28"/>
          <w:szCs w:val="28"/>
        </w:rPr>
        <w:t xml:space="preserve">  </w:t>
      </w:r>
      <w:proofErr w:type="spellStart"/>
      <w:r w:rsidR="00BC6BE1" w:rsidRPr="00BC6BE1">
        <w:rPr>
          <w:color w:val="FF0000"/>
          <w:sz w:val="28"/>
          <w:szCs w:val="28"/>
        </w:rPr>
        <w:t>HgO</w:t>
      </w:r>
      <w:proofErr w:type="spellEnd"/>
      <w:r w:rsidR="00BC6BE1" w:rsidRPr="00BC6BE1">
        <w:rPr>
          <w:color w:val="FF0000"/>
          <w:sz w:val="28"/>
          <w:szCs w:val="28"/>
        </w:rPr>
        <w:t>, H</w:t>
      </w:r>
      <w:r w:rsidR="00BC6BE1" w:rsidRPr="00BC6BE1">
        <w:rPr>
          <w:color w:val="FF0000"/>
          <w:sz w:val="28"/>
          <w:szCs w:val="28"/>
          <w:vertAlign w:val="subscript"/>
        </w:rPr>
        <w:t>2</w:t>
      </w:r>
      <w:r w:rsidR="00BC6BE1" w:rsidRPr="00BC6BE1">
        <w:rPr>
          <w:color w:val="FF0000"/>
          <w:sz w:val="28"/>
          <w:szCs w:val="28"/>
        </w:rPr>
        <w:t>O, P</w:t>
      </w:r>
      <w:r w:rsidR="00BC6BE1" w:rsidRPr="00BC6BE1">
        <w:rPr>
          <w:color w:val="FF0000"/>
          <w:sz w:val="28"/>
          <w:szCs w:val="28"/>
          <w:vertAlign w:val="subscript"/>
        </w:rPr>
        <w:t>2</w:t>
      </w:r>
      <w:r w:rsidR="00BC6BE1" w:rsidRPr="00BC6BE1">
        <w:rPr>
          <w:color w:val="FF0000"/>
          <w:sz w:val="28"/>
          <w:szCs w:val="28"/>
        </w:rPr>
        <w:t>O</w:t>
      </w:r>
      <w:r w:rsidR="00BC6BE1" w:rsidRPr="00BC6BE1">
        <w:rPr>
          <w:color w:val="FF0000"/>
          <w:sz w:val="28"/>
          <w:szCs w:val="28"/>
          <w:vertAlign w:val="subscript"/>
        </w:rPr>
        <w:t>5</w:t>
      </w:r>
    </w:p>
    <w:p w:rsidR="00CF16B6" w:rsidRPr="00BC6BE1" w:rsidRDefault="00CF16B6" w:rsidP="00CF16B6">
      <w:pPr>
        <w:ind w:left="720"/>
        <w:rPr>
          <w:color w:val="FF0000"/>
          <w:sz w:val="28"/>
          <w:szCs w:val="28"/>
        </w:rPr>
      </w:pPr>
    </w:p>
    <w:p w:rsidR="00CF16B6" w:rsidRPr="00BC6BE1" w:rsidRDefault="00CF16B6" w:rsidP="00CF16B6">
      <w:pPr>
        <w:ind w:left="720"/>
        <w:rPr>
          <w:color w:val="FF0000"/>
          <w:sz w:val="28"/>
          <w:szCs w:val="28"/>
        </w:rPr>
      </w:pPr>
      <w:r w:rsidRPr="003E38AE">
        <w:rPr>
          <w:sz w:val="28"/>
          <w:szCs w:val="28"/>
        </w:rPr>
        <w:t>Halogenidy –</w:t>
      </w:r>
      <w:r w:rsidR="00BC6BE1">
        <w:rPr>
          <w:sz w:val="28"/>
          <w:szCs w:val="28"/>
        </w:rPr>
        <w:t xml:space="preserve">  </w:t>
      </w:r>
      <w:proofErr w:type="spellStart"/>
      <w:r w:rsidR="00BC6BE1" w:rsidRPr="00BC6BE1">
        <w:rPr>
          <w:color w:val="FF0000"/>
          <w:sz w:val="28"/>
          <w:szCs w:val="28"/>
        </w:rPr>
        <w:t>KBr</w:t>
      </w:r>
      <w:proofErr w:type="spellEnd"/>
      <w:r w:rsidR="00BC6BE1" w:rsidRPr="00BC6BE1">
        <w:rPr>
          <w:color w:val="FF0000"/>
          <w:sz w:val="28"/>
          <w:szCs w:val="28"/>
        </w:rPr>
        <w:t>, CCl</w:t>
      </w:r>
      <w:r w:rsidR="00BC6BE1" w:rsidRPr="00BC6BE1">
        <w:rPr>
          <w:color w:val="FF0000"/>
          <w:sz w:val="28"/>
          <w:szCs w:val="28"/>
          <w:vertAlign w:val="subscript"/>
        </w:rPr>
        <w:t>4</w:t>
      </w:r>
    </w:p>
    <w:p w:rsidR="00CF16B6" w:rsidRPr="003E38AE" w:rsidRDefault="00CF16B6" w:rsidP="00CF16B6">
      <w:pPr>
        <w:ind w:left="720"/>
        <w:rPr>
          <w:sz w:val="28"/>
          <w:szCs w:val="28"/>
        </w:rPr>
      </w:pPr>
    </w:p>
    <w:p w:rsidR="00CF16B6" w:rsidRPr="00BC6BE1" w:rsidRDefault="00CF16B6" w:rsidP="00BC6BE1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Sulfidy –</w:t>
      </w:r>
      <w:r w:rsidR="00BC6BE1">
        <w:rPr>
          <w:sz w:val="28"/>
          <w:szCs w:val="28"/>
        </w:rPr>
        <w:t xml:space="preserve"> </w:t>
      </w:r>
      <w:proofErr w:type="spellStart"/>
      <w:r w:rsidR="00BC6BE1" w:rsidRPr="00BC6BE1">
        <w:rPr>
          <w:color w:val="FF0000"/>
          <w:sz w:val="28"/>
          <w:szCs w:val="28"/>
        </w:rPr>
        <w:t>PbS</w:t>
      </w:r>
      <w:proofErr w:type="spellEnd"/>
    </w:p>
    <w:p w:rsidR="00CF16B6" w:rsidRDefault="00CF16B6" w:rsidP="00CF16B6">
      <w:pPr>
        <w:rPr>
          <w:sz w:val="28"/>
          <w:szCs w:val="28"/>
        </w:rPr>
      </w:pPr>
    </w:p>
    <w:sectPr w:rsidR="00CF16B6" w:rsidSect="00CF16B6">
      <w:footerReference w:type="default" r:id="rId10"/>
      <w:pgSz w:w="11906" w:h="16838"/>
      <w:pgMar w:top="709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18F" w:rsidRDefault="0018718F" w:rsidP="0018718F">
      <w:pPr>
        <w:spacing w:line="240" w:lineRule="auto"/>
      </w:pPr>
      <w:r>
        <w:separator/>
      </w:r>
    </w:p>
  </w:endnote>
  <w:endnote w:type="continuationSeparator" w:id="0">
    <w:p w:rsidR="0018718F" w:rsidRDefault="0018718F" w:rsidP="0018718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C4489E642F6C4A1F8E13377EE3497092"/>
      </w:placeholder>
      <w:temporary/>
      <w:showingPlcHdr/>
    </w:sdtPr>
    <w:sdtContent>
      <w:p w:rsidR="0018718F" w:rsidRDefault="0018718F">
        <w:pPr>
          <w:pStyle w:val="Zpat"/>
        </w:pPr>
        <w:r>
          <w:t>[Zadejte text.]</w:t>
        </w:r>
      </w:p>
    </w:sdtContent>
  </w:sdt>
  <w:p w:rsidR="0018718F" w:rsidRPr="00D070CE" w:rsidRDefault="0018718F" w:rsidP="0018718F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18718F" w:rsidRPr="00D070CE" w:rsidRDefault="0018718F" w:rsidP="0018718F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18F" w:rsidRDefault="0018718F" w:rsidP="0018718F">
      <w:pPr>
        <w:spacing w:line="240" w:lineRule="auto"/>
      </w:pPr>
      <w:r>
        <w:separator/>
      </w:r>
    </w:p>
  </w:footnote>
  <w:footnote w:type="continuationSeparator" w:id="0">
    <w:p w:rsidR="0018718F" w:rsidRDefault="0018718F" w:rsidP="0018718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3BDB"/>
    <w:multiLevelType w:val="hybridMultilevel"/>
    <w:tmpl w:val="33E0788E"/>
    <w:lvl w:ilvl="0" w:tplc="70224BA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C2E6BDD"/>
    <w:multiLevelType w:val="hybridMultilevel"/>
    <w:tmpl w:val="CC2C6B1C"/>
    <w:lvl w:ilvl="0" w:tplc="B6E620E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CC432F"/>
    <w:multiLevelType w:val="hybridMultilevel"/>
    <w:tmpl w:val="1A56ABAA"/>
    <w:lvl w:ilvl="0" w:tplc="76B0C9AA">
      <w:numFmt w:val="bullet"/>
      <w:lvlText w:val="-"/>
      <w:lvlJc w:val="left"/>
      <w:pPr>
        <w:ind w:left="1004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C00621C"/>
    <w:multiLevelType w:val="hybridMultilevel"/>
    <w:tmpl w:val="F2CC1656"/>
    <w:lvl w:ilvl="0" w:tplc="E592C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2258DA"/>
    <w:multiLevelType w:val="hybridMultilevel"/>
    <w:tmpl w:val="279A8EAC"/>
    <w:lvl w:ilvl="0" w:tplc="3ACCED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492E35"/>
    <w:multiLevelType w:val="hybridMultilevel"/>
    <w:tmpl w:val="5478D314"/>
    <w:lvl w:ilvl="0" w:tplc="E47E35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CE5076F"/>
    <w:multiLevelType w:val="hybridMultilevel"/>
    <w:tmpl w:val="D36A293E"/>
    <w:lvl w:ilvl="0" w:tplc="5202786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CF02C97"/>
    <w:multiLevelType w:val="hybridMultilevel"/>
    <w:tmpl w:val="648E2D9E"/>
    <w:lvl w:ilvl="0" w:tplc="89AAB54E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8293AE4"/>
    <w:multiLevelType w:val="hybridMultilevel"/>
    <w:tmpl w:val="7396D716"/>
    <w:lvl w:ilvl="0" w:tplc="AF361E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3195C39"/>
    <w:multiLevelType w:val="hybridMultilevel"/>
    <w:tmpl w:val="FBE2B0B0"/>
    <w:lvl w:ilvl="0" w:tplc="6B7C09B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4EE03303"/>
    <w:multiLevelType w:val="hybridMultilevel"/>
    <w:tmpl w:val="72E40BB2"/>
    <w:lvl w:ilvl="0" w:tplc="201E94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C453D7"/>
    <w:multiLevelType w:val="hybridMultilevel"/>
    <w:tmpl w:val="73945C60"/>
    <w:lvl w:ilvl="0" w:tplc="3A0644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66F74"/>
    <w:multiLevelType w:val="hybridMultilevel"/>
    <w:tmpl w:val="943AE3E8"/>
    <w:lvl w:ilvl="0" w:tplc="7F264D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1EE30D1"/>
    <w:multiLevelType w:val="hybridMultilevel"/>
    <w:tmpl w:val="5E58B5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B1BCE"/>
    <w:multiLevelType w:val="hybridMultilevel"/>
    <w:tmpl w:val="EE6C29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BD6E30"/>
    <w:multiLevelType w:val="hybridMultilevel"/>
    <w:tmpl w:val="EDE05E32"/>
    <w:lvl w:ilvl="0" w:tplc="28F2454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E44A40"/>
    <w:multiLevelType w:val="hybridMultilevel"/>
    <w:tmpl w:val="E4808202"/>
    <w:lvl w:ilvl="0" w:tplc="FCD4FA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7"/>
  </w:num>
  <w:num w:numId="5">
    <w:abstractNumId w:val="9"/>
  </w:num>
  <w:num w:numId="6">
    <w:abstractNumId w:val="10"/>
  </w:num>
  <w:num w:numId="7">
    <w:abstractNumId w:val="4"/>
  </w:num>
  <w:num w:numId="8">
    <w:abstractNumId w:val="12"/>
  </w:num>
  <w:num w:numId="9">
    <w:abstractNumId w:val="1"/>
  </w:num>
  <w:num w:numId="10">
    <w:abstractNumId w:val="6"/>
  </w:num>
  <w:num w:numId="11">
    <w:abstractNumId w:val="2"/>
  </w:num>
  <w:num w:numId="12">
    <w:abstractNumId w:val="14"/>
  </w:num>
  <w:num w:numId="13">
    <w:abstractNumId w:val="16"/>
  </w:num>
  <w:num w:numId="14">
    <w:abstractNumId w:val="13"/>
  </w:num>
  <w:num w:numId="15">
    <w:abstractNumId w:val="15"/>
  </w:num>
  <w:num w:numId="16">
    <w:abstractNumId w:val="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2F76"/>
    <w:rsid w:val="00111574"/>
    <w:rsid w:val="0013187C"/>
    <w:rsid w:val="0018718F"/>
    <w:rsid w:val="002A7227"/>
    <w:rsid w:val="003E38AE"/>
    <w:rsid w:val="00507CF8"/>
    <w:rsid w:val="0051753F"/>
    <w:rsid w:val="005A168F"/>
    <w:rsid w:val="005B3127"/>
    <w:rsid w:val="00602D9F"/>
    <w:rsid w:val="006B2F76"/>
    <w:rsid w:val="006C0609"/>
    <w:rsid w:val="00706E4E"/>
    <w:rsid w:val="00936E07"/>
    <w:rsid w:val="00995708"/>
    <w:rsid w:val="00997C9B"/>
    <w:rsid w:val="00B207E7"/>
    <w:rsid w:val="00BA70E8"/>
    <w:rsid w:val="00BB6C35"/>
    <w:rsid w:val="00BC6BE1"/>
    <w:rsid w:val="00BD6BCE"/>
    <w:rsid w:val="00CF16B6"/>
    <w:rsid w:val="00D44164"/>
    <w:rsid w:val="00D50428"/>
    <w:rsid w:val="00F85D38"/>
    <w:rsid w:val="00FC6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1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2F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71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718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8718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718F"/>
  </w:style>
  <w:style w:type="paragraph" w:styleId="Zpat">
    <w:name w:val="footer"/>
    <w:basedOn w:val="Normln"/>
    <w:link w:val="ZpatChar"/>
    <w:uiPriority w:val="99"/>
    <w:unhideWhenUsed/>
    <w:rsid w:val="0018718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71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4489E642F6C4A1F8E13377EE34970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B47BC2-B3D7-4429-B327-7DFDD33A233C}"/>
      </w:docPartPr>
      <w:docPartBody>
        <w:p w:rsidR="00714733" w:rsidRDefault="001B00CC" w:rsidP="001B00CC">
          <w:pPr>
            <w:pStyle w:val="C4489E642F6C4A1F8E13377EE3497092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B00CC"/>
    <w:rsid w:val="001B00CC"/>
    <w:rsid w:val="00714733"/>
    <w:rsid w:val="00932DE7"/>
    <w:rsid w:val="009A3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36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4489E642F6C4A1F8E13377EE3497092">
    <w:name w:val="C4489E642F6C4A1F8E13377EE3497092"/>
    <w:rsid w:val="001B00C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099FB-CC85-44A4-A1F9-1759E2228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731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Nohýnek</dc:creator>
  <cp:keywords/>
  <dc:description/>
  <cp:lastModifiedBy>Sbor</cp:lastModifiedBy>
  <cp:revision>9</cp:revision>
  <dcterms:created xsi:type="dcterms:W3CDTF">2008-06-09T18:38:00Z</dcterms:created>
  <dcterms:modified xsi:type="dcterms:W3CDTF">2012-02-10T12:04:00Z</dcterms:modified>
</cp:coreProperties>
</file>