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83567" w:rsidRPr="002779F2" w:rsidRDefault="00683567" w:rsidP="00683567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084D4C" w:rsidRDefault="00084D4C"/>
    <w:p w:rsidR="00084D4C" w:rsidRDefault="00084D4C" w:rsidP="00084D4C">
      <w:pPr>
        <w:pStyle w:val="Nzev"/>
      </w:pPr>
      <w:r>
        <w:br w:type="page"/>
      </w:r>
      <w:r>
        <w:lastRenderedPageBreak/>
        <w:t>Sloveso „to be</w:t>
      </w:r>
      <w:proofErr w:type="gramStart"/>
      <w:r>
        <w:t>“ –</w:t>
      </w:r>
      <w:proofErr w:type="gramEnd"/>
      <w:r>
        <w:t xml:space="preserve"> přítomný čas – záporná  věta - výklad</w:t>
      </w:r>
    </w:p>
    <w:p w:rsidR="00084D4C" w:rsidRDefault="00084D4C" w:rsidP="00084D4C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Zápor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F56978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vytvoříme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pouhým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 w:bidi="en-US"/>
        </w:rPr>
        <w:t>přidání</w:t>
      </w:r>
      <w:proofErr w:type="spellEnd"/>
      <w:r>
        <w:rPr>
          <w:sz w:val="28"/>
          <w:szCs w:val="28"/>
          <w:lang w:val="en-US" w:bidi="en-US"/>
        </w:rPr>
        <w:t xml:space="preserve">  </w:t>
      </w:r>
      <w:proofErr w:type="spellStart"/>
      <w:r>
        <w:rPr>
          <w:sz w:val="28"/>
          <w:szCs w:val="28"/>
          <w:lang w:val="en-US" w:bidi="en-US"/>
        </w:rPr>
        <w:t>záporky</w:t>
      </w:r>
      <w:proofErr w:type="spellEnd"/>
      <w:proofErr w:type="gramEnd"/>
      <w:r>
        <w:rPr>
          <w:sz w:val="28"/>
          <w:szCs w:val="28"/>
          <w:lang w:val="en-US" w:bidi="en-US"/>
        </w:rPr>
        <w:t xml:space="preserve"> </w:t>
      </w:r>
      <w:proofErr w:type="spellStart"/>
      <w:r w:rsidRPr="00F56978">
        <w:rPr>
          <w:b/>
          <w:sz w:val="28"/>
          <w:szCs w:val="28"/>
          <w:lang w:val="en-US" w:bidi="en-US"/>
        </w:rPr>
        <w:t>not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za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odpovídající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>.</w:t>
      </w: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She </w:t>
      </w:r>
      <w:r w:rsidRPr="00F56978">
        <w:rPr>
          <w:b/>
          <w:sz w:val="28"/>
          <w:szCs w:val="28"/>
          <w:lang w:val="en-US" w:bidi="en-US"/>
        </w:rPr>
        <w:t>is not</w:t>
      </w:r>
      <w:r>
        <w:rPr>
          <w:sz w:val="28"/>
          <w:szCs w:val="28"/>
          <w:lang w:val="en-US" w:bidi="en-US"/>
        </w:rPr>
        <w:t xml:space="preserve"> my sister.  </w:t>
      </w:r>
      <w:proofErr w:type="spellStart"/>
      <w:proofErr w:type="gramStart"/>
      <w:r>
        <w:rPr>
          <w:sz w:val="28"/>
          <w:szCs w:val="28"/>
          <w:lang w:val="en-US" w:bidi="en-US"/>
        </w:rPr>
        <w:t>Ona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 w:rsidRPr="00F56978">
        <w:rPr>
          <w:b/>
          <w:i/>
          <w:sz w:val="28"/>
          <w:szCs w:val="28"/>
          <w:lang w:val="en-US" w:bidi="en-US"/>
        </w:rPr>
        <w:t>není</w:t>
      </w:r>
      <w:proofErr w:type="spellEnd"/>
      <w:r w:rsidRPr="00F56978">
        <w:rPr>
          <w:b/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moje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sestra</w:t>
      </w:r>
      <w:proofErr w:type="spellEnd"/>
      <w:r>
        <w:rPr>
          <w:sz w:val="28"/>
          <w:szCs w:val="28"/>
          <w:lang w:val="en-US" w:bidi="en-US"/>
        </w:rPr>
        <w:t>.</w:t>
      </w:r>
      <w:proofErr w:type="gramEnd"/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They </w:t>
      </w:r>
      <w:r w:rsidRPr="00F56978">
        <w:rPr>
          <w:b/>
          <w:sz w:val="28"/>
          <w:szCs w:val="28"/>
          <w:lang w:val="en-US" w:bidi="en-US"/>
        </w:rPr>
        <w:t>are not</w:t>
      </w:r>
      <w:r>
        <w:rPr>
          <w:sz w:val="28"/>
          <w:szCs w:val="28"/>
          <w:lang w:val="en-US" w:bidi="en-US"/>
        </w:rPr>
        <w:t xml:space="preserve"> at home.  </w:t>
      </w:r>
      <w:proofErr w:type="spellStart"/>
      <w:proofErr w:type="gramStart"/>
      <w:r w:rsidRPr="00F56978">
        <w:rPr>
          <w:b/>
          <w:sz w:val="28"/>
          <w:szCs w:val="28"/>
          <w:lang w:val="en-US" w:bidi="en-US"/>
        </w:rPr>
        <w:t>Nejsou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doma</w:t>
      </w:r>
      <w:proofErr w:type="spellEnd"/>
      <w:r>
        <w:rPr>
          <w:sz w:val="28"/>
          <w:szCs w:val="28"/>
          <w:lang w:val="en-US" w:bidi="en-US"/>
        </w:rPr>
        <w:t>.</w:t>
      </w:r>
      <w:proofErr w:type="gramEnd"/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p w:rsidR="00084D4C" w:rsidRDefault="00084D4C" w:rsidP="00084D4C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Také</w:t>
      </w:r>
      <w:proofErr w:type="spellEnd"/>
      <w:r>
        <w:rPr>
          <w:sz w:val="28"/>
          <w:szCs w:val="28"/>
          <w:lang w:val="en-US" w:bidi="en-US"/>
        </w:rPr>
        <w:t xml:space="preserve"> v </w:t>
      </w:r>
      <w:proofErr w:type="spellStart"/>
      <w:r>
        <w:rPr>
          <w:sz w:val="28"/>
          <w:szCs w:val="28"/>
          <w:lang w:val="en-US" w:bidi="en-US"/>
        </w:rPr>
        <w:t>záporu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často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používáme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, a to </w:t>
      </w:r>
      <w:proofErr w:type="spellStart"/>
      <w:r>
        <w:rPr>
          <w:sz w:val="28"/>
          <w:szCs w:val="28"/>
          <w:lang w:val="en-US" w:bidi="en-US"/>
        </w:rPr>
        <w:t>dvojím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způsobem</w:t>
      </w:r>
      <w:proofErr w:type="spellEnd"/>
      <w:r>
        <w:rPr>
          <w:sz w:val="28"/>
          <w:szCs w:val="28"/>
          <w:lang w:val="en-US" w:bidi="en-US"/>
        </w:rPr>
        <w:t xml:space="preserve">: </w:t>
      </w: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  <w:proofErr w:type="spellStart"/>
      <w:proofErr w:type="gramStart"/>
      <w:r>
        <w:rPr>
          <w:sz w:val="28"/>
          <w:szCs w:val="28"/>
          <w:lang w:val="en-US" w:bidi="en-US"/>
        </w:rPr>
        <w:t>Stažením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3D14E7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 xml:space="preserve"> s </w:t>
      </w:r>
      <w:proofErr w:type="spellStart"/>
      <w:r>
        <w:rPr>
          <w:sz w:val="28"/>
          <w:szCs w:val="28"/>
          <w:lang w:val="en-US" w:bidi="en-US"/>
        </w:rPr>
        <w:t>podmětem</w:t>
      </w:r>
      <w:proofErr w:type="spellEnd"/>
      <w:r>
        <w:rPr>
          <w:sz w:val="28"/>
          <w:szCs w:val="28"/>
          <w:lang w:val="en-US" w:bidi="en-US"/>
        </w:rPr>
        <w:t xml:space="preserve"> a </w:t>
      </w:r>
      <w:proofErr w:type="spellStart"/>
      <w:r>
        <w:rPr>
          <w:sz w:val="28"/>
          <w:szCs w:val="28"/>
          <w:lang w:val="en-US" w:bidi="en-US"/>
        </w:rPr>
        <w:t>přidáním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3D14E7">
        <w:rPr>
          <w:b/>
          <w:sz w:val="28"/>
          <w:szCs w:val="28"/>
          <w:lang w:val="en-US" w:bidi="en-US"/>
        </w:rPr>
        <w:t>not</w:t>
      </w:r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nebo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stažením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3D14E7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 xml:space="preserve"> se </w:t>
      </w:r>
      <w:proofErr w:type="spellStart"/>
      <w:r>
        <w:rPr>
          <w:sz w:val="28"/>
          <w:szCs w:val="28"/>
          <w:lang w:val="en-US" w:bidi="en-US"/>
        </w:rPr>
        <w:t>záporkou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3D14E7">
        <w:rPr>
          <w:b/>
          <w:sz w:val="28"/>
          <w:szCs w:val="28"/>
          <w:lang w:val="en-US" w:bidi="en-US"/>
        </w:rPr>
        <w:t>not</w:t>
      </w:r>
      <w:r>
        <w:rPr>
          <w:sz w:val="28"/>
          <w:szCs w:val="28"/>
          <w:lang w:val="en-US" w:bidi="en-US"/>
        </w:rPr>
        <w:t>.</w:t>
      </w:r>
      <w:proofErr w:type="gramEnd"/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</w:t>
      </w:r>
      <w:proofErr w:type="spellEnd"/>
      <w:r>
        <w:rPr>
          <w:sz w:val="28"/>
          <w:szCs w:val="28"/>
          <w:lang w:val="en-US" w:bidi="en-US"/>
        </w:rPr>
        <w:t>.:              It´s not my bag.       -     It isn´t my bag.</w:t>
      </w: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p w:rsidR="00084D4C" w:rsidRDefault="00084D4C" w:rsidP="00084D4C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V 1.osobě </w:t>
      </w:r>
      <w:proofErr w:type="spellStart"/>
      <w:r>
        <w:rPr>
          <w:sz w:val="28"/>
          <w:szCs w:val="28"/>
          <w:lang w:val="en-US" w:bidi="en-US"/>
        </w:rPr>
        <w:t>čísla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jednotného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můžeme</w:t>
      </w:r>
      <w:proofErr w:type="spellEnd"/>
      <w:r>
        <w:rPr>
          <w:sz w:val="28"/>
          <w:szCs w:val="28"/>
          <w:lang w:val="en-US" w:bidi="en-US"/>
        </w:rPr>
        <w:t xml:space="preserve"> ale </w:t>
      </w:r>
      <w:proofErr w:type="spellStart"/>
      <w:r>
        <w:rPr>
          <w:sz w:val="28"/>
          <w:szCs w:val="28"/>
          <w:lang w:val="en-US" w:bidi="en-US"/>
        </w:rPr>
        <w:t>stáhnout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pouze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sloveso</w:t>
      </w:r>
      <w:proofErr w:type="spellEnd"/>
      <w:r>
        <w:rPr>
          <w:sz w:val="28"/>
          <w:szCs w:val="28"/>
          <w:lang w:val="en-US" w:bidi="en-US"/>
        </w:rPr>
        <w:t xml:space="preserve"> s </w:t>
      </w:r>
      <w:proofErr w:type="spellStart"/>
      <w:r>
        <w:rPr>
          <w:sz w:val="28"/>
          <w:szCs w:val="28"/>
          <w:lang w:val="en-US" w:bidi="en-US"/>
        </w:rPr>
        <w:t>podmětem</w:t>
      </w:r>
      <w:proofErr w:type="spellEnd"/>
      <w:r>
        <w:rPr>
          <w:sz w:val="28"/>
          <w:szCs w:val="28"/>
          <w:lang w:val="en-US" w:bidi="en-US"/>
        </w:rPr>
        <w:t>.</w:t>
      </w: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 am not happy.</w:t>
      </w:r>
    </w:p>
    <w:p w:rsidR="00084D4C" w:rsidRPr="003D14E7" w:rsidRDefault="00084D4C" w:rsidP="00084D4C">
      <w:pPr>
        <w:pStyle w:val="Odstavecseseznamem"/>
        <w:rPr>
          <w:sz w:val="28"/>
          <w:szCs w:val="28"/>
          <w:lang w:val="en-US" w:bidi="en-US"/>
        </w:rPr>
      </w:pPr>
      <w:proofErr w:type="gramStart"/>
      <w:r>
        <w:rPr>
          <w:sz w:val="28"/>
          <w:szCs w:val="28"/>
          <w:lang w:val="en-US" w:bidi="en-US"/>
        </w:rPr>
        <w:t>I´m not happy.</w:t>
      </w:r>
      <w:proofErr w:type="gramEnd"/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p w:rsidR="00084D4C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tbl>
      <w:tblPr>
        <w:tblW w:w="9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084D4C" w:rsidTr="00084D4C">
        <w:trPr>
          <w:trHeight w:val="872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 xml:space="preserve">Osoba / </w:t>
            </w:r>
            <w:r w:rsidRPr="00F56978">
              <w:rPr>
                <w:color w:val="FF0000"/>
                <w:sz w:val="28"/>
                <w:szCs w:val="28"/>
              </w:rPr>
              <w:t>zájmeno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>tvar slovesa</w:t>
            </w:r>
          </w:p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(stažený tvar slovesa)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 xml:space="preserve">osoba / </w:t>
            </w:r>
            <w:r w:rsidRPr="00F56978">
              <w:rPr>
                <w:color w:val="FF0000"/>
                <w:sz w:val="28"/>
                <w:szCs w:val="28"/>
              </w:rPr>
              <w:t>zájmeno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>tvar slovesa</w:t>
            </w:r>
          </w:p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(stažený tvar slovesa)</w:t>
            </w:r>
          </w:p>
        </w:tc>
      </w:tr>
      <w:tr w:rsidR="00084D4C" w:rsidTr="00084D4C">
        <w:trPr>
          <w:trHeight w:val="820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 xml:space="preserve">1. </w:t>
            </w:r>
            <w:r w:rsidRPr="00F56978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</w:t>
            </w:r>
            <w:r w:rsidRPr="00F56978"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not (´m not)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1. </w:t>
            </w:r>
            <w:r w:rsidRPr="00F56978">
              <w:rPr>
                <w:sz w:val="28"/>
                <w:szCs w:val="28"/>
              </w:rPr>
              <w:t xml:space="preserve"> </w:t>
            </w:r>
            <w:proofErr w:type="spellStart"/>
            <w:r w:rsidRPr="00F56978">
              <w:rPr>
                <w:color w:val="FF0000"/>
                <w:sz w:val="28"/>
                <w:szCs w:val="28"/>
              </w:rPr>
              <w:t>we</w:t>
            </w:r>
            <w:proofErr w:type="spellEnd"/>
            <w:proofErr w:type="gramEnd"/>
            <w:r>
              <w:rPr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F56978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not (´re not)</w:t>
            </w:r>
          </w:p>
        </w:tc>
      </w:tr>
      <w:tr w:rsidR="00084D4C" w:rsidTr="00084D4C">
        <w:trPr>
          <w:trHeight w:val="872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 xml:space="preserve">2. </w:t>
            </w:r>
            <w:proofErr w:type="spellStart"/>
            <w:r w:rsidRPr="00F56978">
              <w:rPr>
                <w:color w:val="FF0000"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F56978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not (´re not)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F56978">
              <w:rPr>
                <w:sz w:val="28"/>
                <w:szCs w:val="28"/>
              </w:rPr>
              <w:t xml:space="preserve"> </w:t>
            </w:r>
            <w:proofErr w:type="spellStart"/>
            <w:r w:rsidRPr="00F56978">
              <w:rPr>
                <w:color w:val="FF0000"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F56978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not (´re not)</w:t>
            </w:r>
          </w:p>
        </w:tc>
      </w:tr>
      <w:tr w:rsidR="00084D4C" w:rsidTr="00084D4C">
        <w:trPr>
          <w:trHeight w:val="872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 w:rsidRPr="00F56978">
              <w:rPr>
                <w:sz w:val="28"/>
                <w:szCs w:val="28"/>
              </w:rPr>
              <w:t xml:space="preserve">3. </w:t>
            </w:r>
            <w:r w:rsidRPr="00F56978">
              <w:rPr>
                <w:color w:val="FF0000"/>
                <w:sz w:val="28"/>
                <w:szCs w:val="28"/>
              </w:rPr>
              <w:t>he/</w:t>
            </w:r>
            <w:proofErr w:type="spellStart"/>
            <w:r w:rsidRPr="00F56978">
              <w:rPr>
                <w:color w:val="FF0000"/>
                <w:sz w:val="28"/>
                <w:szCs w:val="28"/>
              </w:rPr>
              <w:t>she</w:t>
            </w:r>
            <w:proofErr w:type="spellEnd"/>
            <w:r w:rsidRPr="00F56978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F56978">
              <w:rPr>
                <w:color w:val="FF0000"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</w:t>
            </w:r>
            <w:r w:rsidRPr="00F56978">
              <w:rPr>
                <w:sz w:val="28"/>
                <w:szCs w:val="28"/>
              </w:rPr>
              <w:t>s</w:t>
            </w:r>
            <w:proofErr w:type="spellEnd"/>
            <w:r>
              <w:rPr>
                <w:sz w:val="28"/>
                <w:szCs w:val="28"/>
              </w:rPr>
              <w:t xml:space="preserve"> not (´s not)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3. </w:t>
            </w:r>
            <w:r w:rsidRPr="00F56978">
              <w:rPr>
                <w:sz w:val="28"/>
                <w:szCs w:val="28"/>
              </w:rPr>
              <w:t xml:space="preserve"> </w:t>
            </w:r>
            <w:proofErr w:type="spellStart"/>
            <w:r w:rsidRPr="00F56978">
              <w:rPr>
                <w:color w:val="FF0000"/>
                <w:sz w:val="28"/>
                <w:szCs w:val="28"/>
              </w:rPr>
              <w:t>they</w:t>
            </w:r>
            <w:proofErr w:type="spellEnd"/>
            <w:proofErr w:type="gram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D4C" w:rsidRPr="00F56978" w:rsidRDefault="00084D4C" w:rsidP="002376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F56978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not (´re not)</w:t>
            </w:r>
          </w:p>
        </w:tc>
      </w:tr>
    </w:tbl>
    <w:p w:rsidR="00084D4C" w:rsidRPr="00F56978" w:rsidRDefault="00084D4C" w:rsidP="00084D4C">
      <w:pPr>
        <w:pStyle w:val="Odstavecseseznamem"/>
        <w:rPr>
          <w:sz w:val="28"/>
          <w:szCs w:val="28"/>
          <w:lang w:val="en-US" w:bidi="en-US"/>
        </w:rPr>
      </w:pP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969" w:rsidRDefault="00A07969" w:rsidP="00160C50">
      <w:r>
        <w:separator/>
      </w:r>
    </w:p>
  </w:endnote>
  <w:endnote w:type="continuationSeparator" w:id="0">
    <w:p w:rsidR="00A07969" w:rsidRDefault="00A07969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969" w:rsidRDefault="00A07969" w:rsidP="00160C50">
      <w:r>
        <w:separator/>
      </w:r>
    </w:p>
  </w:footnote>
  <w:footnote w:type="continuationSeparator" w:id="0">
    <w:p w:rsidR="00A07969" w:rsidRDefault="00A07969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B2D50"/>
    <w:multiLevelType w:val="hybridMultilevel"/>
    <w:tmpl w:val="2DC8C512"/>
    <w:lvl w:ilvl="0" w:tplc="E7F2CC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84D4C"/>
    <w:rsid w:val="000D22BD"/>
    <w:rsid w:val="00134F5B"/>
    <w:rsid w:val="001564F5"/>
    <w:rsid w:val="00160C50"/>
    <w:rsid w:val="0018718B"/>
    <w:rsid w:val="00297E40"/>
    <w:rsid w:val="002A0716"/>
    <w:rsid w:val="00377755"/>
    <w:rsid w:val="003A01BA"/>
    <w:rsid w:val="003A300F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E0DC3"/>
    <w:rsid w:val="0061408D"/>
    <w:rsid w:val="0063069D"/>
    <w:rsid w:val="00636842"/>
    <w:rsid w:val="00655B61"/>
    <w:rsid w:val="00656215"/>
    <w:rsid w:val="00674736"/>
    <w:rsid w:val="00683567"/>
    <w:rsid w:val="00685CA2"/>
    <w:rsid w:val="006B07A3"/>
    <w:rsid w:val="007916B5"/>
    <w:rsid w:val="007B650D"/>
    <w:rsid w:val="007D12D5"/>
    <w:rsid w:val="00864F4D"/>
    <w:rsid w:val="0087600F"/>
    <w:rsid w:val="00885AEE"/>
    <w:rsid w:val="008C0D78"/>
    <w:rsid w:val="008E0FDD"/>
    <w:rsid w:val="008E4C97"/>
    <w:rsid w:val="0094374A"/>
    <w:rsid w:val="00954D2B"/>
    <w:rsid w:val="009622A5"/>
    <w:rsid w:val="009D025F"/>
    <w:rsid w:val="00A07969"/>
    <w:rsid w:val="00A420F1"/>
    <w:rsid w:val="00AC4657"/>
    <w:rsid w:val="00B6260A"/>
    <w:rsid w:val="00B91139"/>
    <w:rsid w:val="00C142AA"/>
    <w:rsid w:val="00C4356A"/>
    <w:rsid w:val="00C522E0"/>
    <w:rsid w:val="00CA3A28"/>
    <w:rsid w:val="00CB5214"/>
    <w:rsid w:val="00D012F3"/>
    <w:rsid w:val="00D55D7D"/>
    <w:rsid w:val="00D860C9"/>
    <w:rsid w:val="00DB5BC7"/>
    <w:rsid w:val="00DB7F1C"/>
    <w:rsid w:val="00E21B1F"/>
    <w:rsid w:val="00F10A7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084D4C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084D4C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084D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VY_22_INOVACE_13 - </a:t>
          </a:r>
          <a:r>
            <a:rPr lang="en-US" sz="1800"/>
            <a:t>Sloveso „to be“ – přítomný čas – záporná  věta - výklad</a:t>
          </a:r>
          <a:r>
            <a:rPr lang="cs-CZ" sz="1800" b="0" i="0" u="none"/>
            <a:t>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9E491AC-5E6D-4978-9B2C-803EAF0548C8}" type="presOf" srcId="{BF709E1F-86D1-438D-883E-95C790523300}" destId="{CBA66CB4-963E-470C-A6B2-A9F6B701B00D}" srcOrd="1" destOrd="0" presId="urn:microsoft.com/office/officeart/2005/8/layout/target3"/>
    <dgm:cxn modelId="{5A248544-7572-4210-A282-2B5CFB1A9974}" type="presOf" srcId="{38DB2A5C-6F02-4D41-B252-9AB02BC15A58}" destId="{8EFBA893-41EC-465C-A652-1F61532BE0B0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B98F5B5-AC2B-426A-96EB-1D3B33F58EC7}" type="presOf" srcId="{CDC30ACA-AEA6-4209-8481-95A7C1017B96}" destId="{10CA1010-1BDB-4995-AC99-91B209F6B7C6}" srcOrd="1" destOrd="0" presId="urn:microsoft.com/office/officeart/2005/8/layout/target3"/>
    <dgm:cxn modelId="{3BE6DD56-699C-4230-9184-3F9EB20192F1}" type="presOf" srcId="{C56F77EB-FC0A-483E-ABF2-D7504C96C3A5}" destId="{D6C33963-F8DE-42B8-A71D-11C855A00E06}" srcOrd="1" destOrd="0" presId="urn:microsoft.com/office/officeart/2005/8/layout/target3"/>
    <dgm:cxn modelId="{45B551D4-741C-40D7-9146-55A508861549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2432D739-943E-4C49-9B47-2FFAA789A1BF}" type="presOf" srcId="{C56F77EB-FC0A-483E-ABF2-D7504C96C3A5}" destId="{A46B6355-015B-47B3-9AA3-361DE444DEE2}" srcOrd="0" destOrd="0" presId="urn:microsoft.com/office/officeart/2005/8/layout/target3"/>
    <dgm:cxn modelId="{A34A53F3-2632-49E9-9208-BAFEA1FB59AF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02800FC-E8E1-4900-8F6A-8FF39EE73680}" type="presOf" srcId="{BF709E1F-86D1-438D-883E-95C790523300}" destId="{B9672801-E252-4845-ADAD-589100105CBE}" srcOrd="0" destOrd="0" presId="urn:microsoft.com/office/officeart/2005/8/layout/target3"/>
    <dgm:cxn modelId="{88B8845E-CD57-403F-A755-516C693E852D}" type="presOf" srcId="{CDC30ACA-AEA6-4209-8481-95A7C1017B96}" destId="{B7AF3E65-C654-4C24-9F43-1D672F2971EF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104B86A2-7A24-4024-90DD-1BC9482798DC}" type="presParOf" srcId="{8EFBA893-41EC-465C-A652-1F61532BE0B0}" destId="{5FEBA1DB-7965-4870-A408-C9D7A261843C}" srcOrd="0" destOrd="0" presId="urn:microsoft.com/office/officeart/2005/8/layout/target3"/>
    <dgm:cxn modelId="{24A5C8C2-E7AF-478E-972D-1E15F2F7F42C}" type="presParOf" srcId="{8EFBA893-41EC-465C-A652-1F61532BE0B0}" destId="{C484001D-4D9D-4AB2-95F1-DCA82EEC7860}" srcOrd="1" destOrd="0" presId="urn:microsoft.com/office/officeart/2005/8/layout/target3"/>
    <dgm:cxn modelId="{5FCBC5B2-B265-45B5-8254-4A67B6DF1108}" type="presParOf" srcId="{8EFBA893-41EC-465C-A652-1F61532BE0B0}" destId="{B9672801-E252-4845-ADAD-589100105CBE}" srcOrd="2" destOrd="0" presId="urn:microsoft.com/office/officeart/2005/8/layout/target3"/>
    <dgm:cxn modelId="{0FE6D84C-798F-4BDF-87CD-E2123591A03B}" type="presParOf" srcId="{8EFBA893-41EC-465C-A652-1F61532BE0B0}" destId="{4D6F3129-2019-4711-BE13-4BAAA36415BB}" srcOrd="3" destOrd="0" presId="urn:microsoft.com/office/officeart/2005/8/layout/target3"/>
    <dgm:cxn modelId="{45690D0E-9B6A-442E-8785-068C3E2F62B7}" type="presParOf" srcId="{8EFBA893-41EC-465C-A652-1F61532BE0B0}" destId="{AAD49685-7A8C-4728-BF0E-8B785422B302}" srcOrd="4" destOrd="0" presId="urn:microsoft.com/office/officeart/2005/8/layout/target3"/>
    <dgm:cxn modelId="{E1626360-1CE9-4CC9-BED0-10DE76EB1681}" type="presParOf" srcId="{8EFBA893-41EC-465C-A652-1F61532BE0B0}" destId="{BE29B000-C8F9-48D4-B141-4FA08CBA7F2E}" srcOrd="5" destOrd="0" presId="urn:microsoft.com/office/officeart/2005/8/layout/target3"/>
    <dgm:cxn modelId="{CDAC1172-2053-4292-9C69-5520C0EF7862}" type="presParOf" srcId="{8EFBA893-41EC-465C-A652-1F61532BE0B0}" destId="{5C037499-79E4-4744-99BD-6DC2DBBCAE30}" srcOrd="6" destOrd="0" presId="urn:microsoft.com/office/officeart/2005/8/layout/target3"/>
    <dgm:cxn modelId="{174A3A77-24DA-4A85-801A-39E4AC121721}" type="presParOf" srcId="{8EFBA893-41EC-465C-A652-1F61532BE0B0}" destId="{9835BFD3-E42E-4EED-9D53-89B5B7D222B9}" srcOrd="7" destOrd="0" presId="urn:microsoft.com/office/officeart/2005/8/layout/target3"/>
    <dgm:cxn modelId="{E90099E3-5367-4912-82A0-8E0FA1835971}" type="presParOf" srcId="{8EFBA893-41EC-465C-A652-1F61532BE0B0}" destId="{A46B6355-015B-47B3-9AA3-361DE444DEE2}" srcOrd="8" destOrd="0" presId="urn:microsoft.com/office/officeart/2005/8/layout/target3"/>
    <dgm:cxn modelId="{DD5C57AA-AE01-4969-9892-B24E6A587E54}" type="presParOf" srcId="{8EFBA893-41EC-465C-A652-1F61532BE0B0}" destId="{A45DB426-345E-4A78-896C-75E0BA685205}" srcOrd="9" destOrd="0" presId="urn:microsoft.com/office/officeart/2005/8/layout/target3"/>
    <dgm:cxn modelId="{EF278EEF-F56F-4A1B-8B7A-D489E15067EA}" type="presParOf" srcId="{8EFBA893-41EC-465C-A652-1F61532BE0B0}" destId="{24287FFD-EE89-4536-BEA6-7A5E15520CE4}" srcOrd="10" destOrd="0" presId="urn:microsoft.com/office/officeart/2005/8/layout/target3"/>
    <dgm:cxn modelId="{2FA1B4A4-7E09-4295-88CB-721025AC636F}" type="presParOf" srcId="{8EFBA893-41EC-465C-A652-1F61532BE0B0}" destId="{B7AF3E65-C654-4C24-9F43-1D672F2971EF}" srcOrd="11" destOrd="0" presId="urn:microsoft.com/office/officeart/2005/8/layout/target3"/>
    <dgm:cxn modelId="{D2FA0D95-CD0E-4426-92A0-7ECE6E675F53}" type="presParOf" srcId="{8EFBA893-41EC-465C-A652-1F61532BE0B0}" destId="{CBA66CB4-963E-470C-A6B2-A9F6B701B00D}" srcOrd="12" destOrd="0" presId="urn:microsoft.com/office/officeart/2005/8/layout/target3"/>
    <dgm:cxn modelId="{870F8303-1266-4B3C-9648-57C76A207725}" type="presParOf" srcId="{8EFBA893-41EC-465C-A652-1F61532BE0B0}" destId="{C5DC54BA-EB46-4D48-BB34-920FEC1BAEF7}" srcOrd="13" destOrd="0" presId="urn:microsoft.com/office/officeart/2005/8/layout/target3"/>
    <dgm:cxn modelId="{64C0F15C-098A-4DAA-A54A-916E5917EC12}" type="presParOf" srcId="{8EFBA893-41EC-465C-A652-1F61532BE0B0}" destId="{D6C33963-F8DE-42B8-A71D-11C855A00E06}" srcOrd="14" destOrd="0" presId="urn:microsoft.com/office/officeart/2005/8/layout/target3"/>
    <dgm:cxn modelId="{948B7567-1D9C-44B6-909D-0332977EE9BC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VY_22_INOVACE_13 - </a:t>
          </a:r>
          <a:r>
            <a:rPr lang="en-US" sz="1800" kern="1200"/>
            <a:t>Sloveso „to be“ – přítomný čas – záporná  věta - výklad</a:t>
          </a:r>
          <a:r>
            <a:rPr lang="cs-CZ" sz="1800" b="0" i="0" u="none" kern="1200"/>
            <a:t>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CCB204-96AC-4283-ADC4-6530E8FA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2011-10-15T12:27:00Z</dcterms:created>
  <dcterms:modified xsi:type="dcterms:W3CDTF">2012-06-06T15:52:00Z</dcterms:modified>
</cp:coreProperties>
</file>