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5B8" w:rsidRDefault="006605B8" w:rsidP="00F451B2">
      <w:pPr>
        <w:rPr>
          <w:sz w:val="24"/>
        </w:rPr>
      </w:pPr>
    </w:p>
    <w:p w:rsidR="006605B8" w:rsidRDefault="006605B8" w:rsidP="006605B8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05B8" w:rsidRDefault="006605B8" w:rsidP="006605B8"/>
    <w:p w:rsidR="006605B8" w:rsidRDefault="006605B8" w:rsidP="006605B8"/>
    <w:p w:rsidR="006605B8" w:rsidRDefault="006605B8" w:rsidP="006605B8"/>
    <w:p w:rsidR="006605B8" w:rsidRDefault="006605B8" w:rsidP="006605B8"/>
    <w:p w:rsidR="006605B8" w:rsidRDefault="006605B8" w:rsidP="006605B8"/>
    <w:p w:rsidR="006605B8" w:rsidRDefault="006605B8" w:rsidP="006605B8"/>
    <w:p w:rsidR="006605B8" w:rsidRDefault="006605B8" w:rsidP="006605B8"/>
    <w:p w:rsidR="006605B8" w:rsidRDefault="006605B8" w:rsidP="006605B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605B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605B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6605B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8B7ED8" w:rsidP="00DA470E">
            <w:pPr>
              <w:rPr>
                <w:rFonts w:ascii="Verdana" w:hAnsi="Verdana" w:cs="Arial"/>
                <w:szCs w:val="20"/>
              </w:rPr>
            </w:pPr>
            <w:r w:rsidRPr="008B7ED8">
              <w:rPr>
                <w:rFonts w:ascii="Verdana" w:hAnsi="Verdana" w:cs="Arial"/>
                <w:szCs w:val="20"/>
              </w:rPr>
              <w:t>VY_4</w:t>
            </w:r>
            <w:r w:rsidR="00DA470E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8B7ED8">
              <w:rPr>
                <w:rFonts w:ascii="Verdana" w:hAnsi="Verdana" w:cs="Arial"/>
                <w:szCs w:val="20"/>
              </w:rPr>
              <w:t>_INOVACE_4089</w:t>
            </w:r>
          </w:p>
        </w:tc>
      </w:tr>
      <w:tr w:rsidR="006605B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Objem a povrch jehlanu</w:t>
            </w:r>
          </w:p>
        </w:tc>
      </w:tr>
      <w:tr w:rsidR="006605B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Jehlan</w:t>
            </w:r>
            <w:r w:rsidR="0096244E">
              <w:rPr>
                <w:rFonts w:ascii="Verdana" w:hAnsi="Verdana" w:cs="Arial"/>
                <w:szCs w:val="20"/>
              </w:rPr>
              <w:t xml:space="preserve"> – řešení úloh</w:t>
            </w:r>
          </w:p>
        </w:tc>
      </w:tr>
      <w:tr w:rsidR="006605B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6605B8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6605B8" w:rsidP="008230E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  <w:r w:rsidR="008230EF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6605B8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605B8" w:rsidRPr="00814F03" w:rsidRDefault="006605B8" w:rsidP="006605B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základní úlohy na </w:t>
            </w:r>
            <w:proofErr w:type="gramStart"/>
            <w:r>
              <w:rPr>
                <w:rFonts w:ascii="Verdana" w:hAnsi="Verdana" w:cs="Arial"/>
                <w:szCs w:val="20"/>
              </w:rPr>
              <w:t>výpočet  objemu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a povrchu pravidelného n-</w:t>
            </w:r>
            <w:proofErr w:type="spellStart"/>
            <w:r>
              <w:rPr>
                <w:rFonts w:ascii="Verdana" w:hAnsi="Verdana" w:cs="Arial"/>
                <w:szCs w:val="20"/>
              </w:rPr>
              <w:t>bokého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 jehlanu.</w:t>
            </w:r>
          </w:p>
        </w:tc>
      </w:tr>
      <w:tr w:rsidR="006605B8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605B8" w:rsidRPr="00814F03" w:rsidRDefault="006605B8" w:rsidP="005C64E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základní typy úloh na výpočet objemu a povrchu pravidelného n-</w:t>
            </w:r>
            <w:proofErr w:type="spellStart"/>
            <w:r>
              <w:rPr>
                <w:rFonts w:ascii="Verdana" w:hAnsi="Verdana"/>
              </w:rPr>
              <w:t>bokého</w:t>
            </w:r>
            <w:proofErr w:type="spellEnd"/>
            <w:r>
              <w:rPr>
                <w:rFonts w:ascii="Verdana" w:hAnsi="Verdana"/>
              </w:rPr>
              <w:t xml:space="preserve"> jehlanu, zvolí a použije vhodný vzorec.</w:t>
            </w:r>
          </w:p>
        </w:tc>
      </w:tr>
      <w:tr w:rsidR="006605B8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6605B8" w:rsidRPr="00814F03" w:rsidRDefault="006605B8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605B8" w:rsidRPr="00814F03" w:rsidRDefault="006605B8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605B8" w:rsidRDefault="006605B8" w:rsidP="006605B8"/>
    <w:p w:rsidR="006605B8" w:rsidRDefault="006605B8" w:rsidP="006605B8"/>
    <w:p w:rsidR="006605B8" w:rsidRDefault="006605B8" w:rsidP="006605B8"/>
    <w:p w:rsidR="006605B8" w:rsidRDefault="006605B8" w:rsidP="006605B8"/>
    <w:p w:rsidR="006605B8" w:rsidRDefault="006605B8" w:rsidP="006605B8">
      <w:pPr>
        <w:ind w:left="360"/>
        <w:rPr>
          <w:sz w:val="24"/>
        </w:rPr>
      </w:pPr>
    </w:p>
    <w:p w:rsidR="006605B8" w:rsidRDefault="006605B8" w:rsidP="006605B8">
      <w:pPr>
        <w:ind w:left="360"/>
        <w:rPr>
          <w:sz w:val="24"/>
        </w:rPr>
      </w:pPr>
    </w:p>
    <w:p w:rsidR="006605B8" w:rsidRPr="006605B8" w:rsidRDefault="006605B8" w:rsidP="006605B8">
      <w:pPr>
        <w:ind w:left="360"/>
        <w:rPr>
          <w:sz w:val="24"/>
        </w:rPr>
      </w:pPr>
    </w:p>
    <w:p w:rsidR="00D529EC" w:rsidRDefault="00F451B2" w:rsidP="00F451B2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Vypočti povrch a objem pravidelného čtyřbokého jehlanu se čtvercovou podstavou, je-li délka podstavné hrany a = 6,5 cm a výška jehlanu v = 56 mm.</w:t>
      </w: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Vypočti povrch a objem čtyřbokého jehlanu, jehož podstavou je </w:t>
      </w:r>
      <w:proofErr w:type="gramStart"/>
      <w:r>
        <w:rPr>
          <w:sz w:val="24"/>
        </w:rPr>
        <w:t>obdélník  s rozměry</w:t>
      </w:r>
      <w:proofErr w:type="gramEnd"/>
      <w:r>
        <w:rPr>
          <w:sz w:val="24"/>
        </w:rPr>
        <w:t xml:space="preserve"> a= 11,5 cm; b =  8 cm a výška tělesa v = 10 cm.</w:t>
      </w: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F451B2" w:rsidRDefault="00F451B2" w:rsidP="00F451B2">
      <w:pPr>
        <w:rPr>
          <w:sz w:val="24"/>
        </w:rPr>
      </w:pPr>
    </w:p>
    <w:p w:rsidR="00897ACA" w:rsidRDefault="00F451B2" w:rsidP="00F451B2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Vypočti objem a povrch pravidelného čtyřbokého jehlanu, jehož podstava </w:t>
      </w:r>
      <w:proofErr w:type="gramStart"/>
      <w:r>
        <w:rPr>
          <w:sz w:val="24"/>
        </w:rPr>
        <w:t>má  tvar</w:t>
      </w:r>
      <w:proofErr w:type="gramEnd"/>
      <w:r>
        <w:rPr>
          <w:sz w:val="24"/>
        </w:rPr>
        <w:t xml:space="preserve"> čtverce se stranou o délce 12 cm a jehož boční hrana svírá s rovinou podstavy úhel </w:t>
      </w:r>
      <w:r>
        <w:rPr>
          <w:rFonts w:ascii="Georgia" w:hAnsi="Georgia"/>
          <w:sz w:val="24"/>
        </w:rPr>
        <w:t>φ</w:t>
      </w:r>
      <w:r>
        <w:rPr>
          <w:sz w:val="24"/>
        </w:rPr>
        <w:t xml:space="preserve"> = 51°50´.</w:t>
      </w:r>
    </w:p>
    <w:p w:rsidR="00897ACA" w:rsidRDefault="00897ACA" w:rsidP="00897ACA">
      <w:pPr>
        <w:rPr>
          <w:sz w:val="24"/>
        </w:rPr>
      </w:pPr>
    </w:p>
    <w:p w:rsidR="00897ACA" w:rsidRDefault="00897ACA" w:rsidP="00897ACA">
      <w:pPr>
        <w:rPr>
          <w:sz w:val="24"/>
        </w:rPr>
      </w:pPr>
    </w:p>
    <w:p w:rsidR="00897ACA" w:rsidRDefault="00897ACA" w:rsidP="00897ACA">
      <w:pPr>
        <w:rPr>
          <w:sz w:val="24"/>
        </w:rPr>
      </w:pPr>
    </w:p>
    <w:p w:rsidR="00897ACA" w:rsidRDefault="00897ACA" w:rsidP="00897ACA">
      <w:pPr>
        <w:rPr>
          <w:sz w:val="24"/>
        </w:rPr>
      </w:pPr>
    </w:p>
    <w:p w:rsidR="00897ACA" w:rsidRDefault="00897ACA" w:rsidP="00897ACA">
      <w:pPr>
        <w:rPr>
          <w:sz w:val="24"/>
        </w:rPr>
      </w:pPr>
    </w:p>
    <w:p w:rsidR="00897ACA" w:rsidRDefault="00897ACA" w:rsidP="00897ACA">
      <w:pPr>
        <w:rPr>
          <w:sz w:val="24"/>
        </w:rPr>
      </w:pPr>
    </w:p>
    <w:p w:rsidR="00F451B2" w:rsidRPr="00897ACA" w:rsidRDefault="00897ACA" w:rsidP="00897ACA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Vypočti </w:t>
      </w:r>
      <w:proofErr w:type="gramStart"/>
      <w:r>
        <w:rPr>
          <w:sz w:val="24"/>
        </w:rPr>
        <w:t xml:space="preserve">objem </w:t>
      </w:r>
      <w:r w:rsidR="00F451B2" w:rsidRPr="00897ACA">
        <w:rPr>
          <w:sz w:val="24"/>
        </w:rPr>
        <w:t xml:space="preserve"> </w:t>
      </w:r>
      <w:r>
        <w:rPr>
          <w:sz w:val="24"/>
        </w:rPr>
        <w:t>a povrch</w:t>
      </w:r>
      <w:proofErr w:type="gramEnd"/>
      <w:r>
        <w:rPr>
          <w:sz w:val="24"/>
        </w:rPr>
        <w:t xml:space="preserve"> pravidelného čtyřbokého jehlanu se čtvercovou podstavou, je-li výška tělesa 113 mm a délka jeho boční hrany 15,2 cm.</w:t>
      </w:r>
    </w:p>
    <w:sectPr w:rsidR="00F451B2" w:rsidRPr="00897ACA" w:rsidSect="00F451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025A4"/>
    <w:multiLevelType w:val="hybridMultilevel"/>
    <w:tmpl w:val="3BA0CF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1B2"/>
    <w:rsid w:val="004C2243"/>
    <w:rsid w:val="006605B8"/>
    <w:rsid w:val="008230EF"/>
    <w:rsid w:val="00897ACA"/>
    <w:rsid w:val="008B7ED8"/>
    <w:rsid w:val="0093505F"/>
    <w:rsid w:val="0096244E"/>
    <w:rsid w:val="00D4273B"/>
    <w:rsid w:val="00D529EC"/>
    <w:rsid w:val="00DA470E"/>
    <w:rsid w:val="00F4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5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0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91764-FD3B-4ABC-BD68-579F4606F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2012-06-03T13:11:00Z</cp:lastPrinted>
  <dcterms:created xsi:type="dcterms:W3CDTF">2012-06-03T13:11:00Z</dcterms:created>
  <dcterms:modified xsi:type="dcterms:W3CDTF">2012-06-03T13:12:00Z</dcterms:modified>
</cp:coreProperties>
</file>