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A61" w:rsidRDefault="00354A61" w:rsidP="00354A61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4A61" w:rsidRDefault="00354A61" w:rsidP="00354A61"/>
    <w:p w:rsidR="00354A61" w:rsidRDefault="00354A61" w:rsidP="00354A61"/>
    <w:p w:rsidR="00354A61" w:rsidRDefault="00354A61" w:rsidP="00354A61"/>
    <w:p w:rsidR="00354A61" w:rsidRDefault="00354A61" w:rsidP="00354A61"/>
    <w:p w:rsidR="00354A61" w:rsidRDefault="00354A61" w:rsidP="00354A61"/>
    <w:p w:rsidR="00354A61" w:rsidRDefault="00354A61" w:rsidP="00354A61"/>
    <w:p w:rsidR="00354A61" w:rsidRDefault="00354A61" w:rsidP="00354A61"/>
    <w:p w:rsidR="00354A61" w:rsidRDefault="00354A61" w:rsidP="00354A6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354A61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54A61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354A61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54A61" w:rsidRPr="00814F03" w:rsidRDefault="003F0378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VY_42</w:t>
            </w:r>
            <w:bookmarkStart w:id="0" w:name="_GoBack"/>
            <w:bookmarkEnd w:id="0"/>
            <w:r w:rsidR="00ED7B82" w:rsidRPr="00ED7B82">
              <w:rPr>
                <w:rFonts w:ascii="Verdana" w:hAnsi="Verdana" w:cs="Arial"/>
                <w:szCs w:val="20"/>
              </w:rPr>
              <w:t>_INOVACE_4091</w:t>
            </w:r>
          </w:p>
        </w:tc>
      </w:tr>
      <w:tr w:rsidR="00354A61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Výpočet objemu a </w:t>
            </w:r>
            <w:proofErr w:type="gramStart"/>
            <w:r>
              <w:rPr>
                <w:rFonts w:ascii="Verdana" w:hAnsi="Verdana" w:cs="Arial"/>
                <w:szCs w:val="20"/>
              </w:rPr>
              <w:t>povrchu  kužele</w:t>
            </w:r>
            <w:proofErr w:type="gramEnd"/>
          </w:p>
        </w:tc>
      </w:tr>
      <w:tr w:rsidR="00354A61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Objem a povrch kužele</w:t>
            </w:r>
          </w:p>
        </w:tc>
      </w:tr>
      <w:tr w:rsidR="00354A61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54A61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54A61" w:rsidRPr="00814F03" w:rsidRDefault="00354A61" w:rsidP="00ED7B8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  <w:r w:rsidR="00ED7B82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354A61" w:rsidTr="005C64E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54A61" w:rsidRPr="00814F03" w:rsidRDefault="00354A61" w:rsidP="00354A6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základní úlohy na </w:t>
            </w:r>
            <w:proofErr w:type="gramStart"/>
            <w:r>
              <w:rPr>
                <w:rFonts w:ascii="Verdana" w:hAnsi="Verdana" w:cs="Arial"/>
                <w:szCs w:val="20"/>
              </w:rPr>
              <w:t>výpočet  objemu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a povrchu rotačního kužele.</w:t>
            </w:r>
          </w:p>
        </w:tc>
      </w:tr>
      <w:tr w:rsidR="00354A61" w:rsidTr="005C64E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54A61" w:rsidRPr="00814F03" w:rsidRDefault="00354A61" w:rsidP="00354A6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základní typy úloh na výpočet objemu a povrchu rotačního kužele, zvolí a aplikuje vhodný vzorec.</w:t>
            </w:r>
          </w:p>
        </w:tc>
      </w:tr>
      <w:tr w:rsidR="00354A61" w:rsidTr="005C64EB">
        <w:trPr>
          <w:trHeight w:val="529"/>
        </w:trPr>
        <w:tc>
          <w:tcPr>
            <w:tcW w:w="2142" w:type="dxa"/>
            <w:shd w:val="clear" w:color="auto" w:fill="auto"/>
          </w:tcPr>
          <w:p w:rsidR="00354A61" w:rsidRPr="00814F03" w:rsidRDefault="00354A61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54A61" w:rsidRPr="00814F03" w:rsidRDefault="00354A61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54A61" w:rsidRDefault="00354A61" w:rsidP="00354A61"/>
    <w:p w:rsidR="00354A61" w:rsidRDefault="00354A61" w:rsidP="00354A61"/>
    <w:p w:rsidR="00354A61" w:rsidRDefault="00354A61" w:rsidP="00354A61"/>
    <w:p w:rsidR="00354A61" w:rsidRDefault="00354A61" w:rsidP="00354A61"/>
    <w:p w:rsidR="00354A61" w:rsidRDefault="00354A61" w:rsidP="004B20F7">
      <w:pPr>
        <w:rPr>
          <w:sz w:val="24"/>
        </w:rPr>
      </w:pPr>
    </w:p>
    <w:p w:rsidR="00354A61" w:rsidRDefault="00354A61" w:rsidP="004B20F7">
      <w:pPr>
        <w:rPr>
          <w:sz w:val="24"/>
        </w:rPr>
      </w:pPr>
    </w:p>
    <w:p w:rsidR="00354A61" w:rsidRDefault="00354A61" w:rsidP="004B20F7">
      <w:pPr>
        <w:rPr>
          <w:sz w:val="24"/>
        </w:rPr>
      </w:pPr>
    </w:p>
    <w:p w:rsidR="00354A61" w:rsidRDefault="00354A61" w:rsidP="004B20F7">
      <w:pPr>
        <w:rPr>
          <w:sz w:val="24"/>
        </w:rPr>
      </w:pPr>
    </w:p>
    <w:p w:rsidR="00D529EC" w:rsidRDefault="004B20F7" w:rsidP="004B20F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 xml:space="preserve">Vypočti objem a povrch rotačního kužele, je-li poloměr jeho podstavy r = </w:t>
      </w:r>
      <w:r w:rsidR="00F405F4">
        <w:rPr>
          <w:sz w:val="24"/>
        </w:rPr>
        <w:t>7,6</w:t>
      </w:r>
      <w:r>
        <w:rPr>
          <w:sz w:val="24"/>
        </w:rPr>
        <w:t xml:space="preserve"> cm a jeho výška v = 9,8 cm. </w:t>
      </w: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Vypočti objem a povrch rotačního kužele, měří-li průměr jeho podstavy 1</w:t>
      </w:r>
      <w:r w:rsidR="00F405F4">
        <w:rPr>
          <w:sz w:val="24"/>
        </w:rPr>
        <w:t>2</w:t>
      </w:r>
      <w:r>
        <w:rPr>
          <w:sz w:val="24"/>
        </w:rPr>
        <w:t xml:space="preserve"> cm a jeho strana má délku 1</w:t>
      </w:r>
      <w:r w:rsidR="00F405F4">
        <w:rPr>
          <w:sz w:val="24"/>
        </w:rPr>
        <w:t>5</w:t>
      </w:r>
      <w:r>
        <w:rPr>
          <w:sz w:val="24"/>
        </w:rPr>
        <w:t>cm.</w:t>
      </w: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Vypočti objem a povrch rotačního kužele s výškou 13,4 dm, svírá-li jeho strana s rovinou podstavy úhel 61°15´.</w:t>
      </w: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rPr>
          <w:sz w:val="24"/>
        </w:rPr>
      </w:pPr>
    </w:p>
    <w:p w:rsidR="004B20F7" w:rsidRDefault="004B20F7" w:rsidP="004B20F7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Kužel má průměr podstavy 1,5 m. Úhel při hlavním vrcholu </w:t>
      </w:r>
      <w:r w:rsidR="002D1801">
        <w:rPr>
          <w:sz w:val="24"/>
        </w:rPr>
        <w:t>osového řezu má velikost 86°. Vypočítej objem kužele.</w:t>
      </w:r>
    </w:p>
    <w:p w:rsidR="002D1801" w:rsidRDefault="002D1801" w:rsidP="002D1801">
      <w:pPr>
        <w:rPr>
          <w:sz w:val="24"/>
        </w:rPr>
      </w:pPr>
    </w:p>
    <w:p w:rsidR="002D1801" w:rsidRDefault="002D1801" w:rsidP="002D1801">
      <w:pPr>
        <w:rPr>
          <w:sz w:val="24"/>
        </w:rPr>
      </w:pPr>
    </w:p>
    <w:p w:rsidR="002D1801" w:rsidRDefault="002D1801" w:rsidP="002D1801">
      <w:pPr>
        <w:rPr>
          <w:sz w:val="24"/>
        </w:rPr>
      </w:pPr>
    </w:p>
    <w:p w:rsidR="002D1801" w:rsidRDefault="002D1801" w:rsidP="002D1801">
      <w:pPr>
        <w:rPr>
          <w:sz w:val="24"/>
        </w:rPr>
      </w:pPr>
    </w:p>
    <w:p w:rsidR="002D1801" w:rsidRDefault="002D1801" w:rsidP="002D1801">
      <w:pPr>
        <w:rPr>
          <w:sz w:val="24"/>
        </w:rPr>
      </w:pPr>
      <w:r>
        <w:rPr>
          <w:sz w:val="24"/>
        </w:rPr>
        <w:lastRenderedPageBreak/>
        <w:t>Použitá liter</w:t>
      </w:r>
      <w:r w:rsidR="008E7852">
        <w:rPr>
          <w:sz w:val="24"/>
        </w:rPr>
        <w:t>a</w:t>
      </w:r>
      <w:r>
        <w:rPr>
          <w:sz w:val="24"/>
        </w:rPr>
        <w:t>tura:</w:t>
      </w:r>
    </w:p>
    <w:p w:rsidR="002D1801" w:rsidRPr="002D1801" w:rsidRDefault="002D1801" w:rsidP="002D1801">
      <w:pPr>
        <w:rPr>
          <w:sz w:val="24"/>
        </w:rPr>
      </w:pPr>
      <w:r>
        <w:t xml:space="preserve">TREJBAL, Josef; KUČINOVÁ, Eva; VINTERA, František. </w:t>
      </w:r>
      <w:r>
        <w:rPr>
          <w:rStyle w:val="Zvraznn"/>
        </w:rPr>
        <w:t xml:space="preserve">Sbírka úloh z matematiky  </w:t>
      </w:r>
      <w:proofErr w:type="gramStart"/>
      <w:r>
        <w:rPr>
          <w:rStyle w:val="Zvraznn"/>
        </w:rPr>
        <w:t>II : Pro</w:t>
      </w:r>
      <w:proofErr w:type="gramEnd"/>
      <w:r>
        <w:rPr>
          <w:rStyle w:val="Zvraznn"/>
        </w:rPr>
        <w:t xml:space="preserve"> 8. a 9. ročník ZŠ</w:t>
      </w:r>
      <w:r>
        <w:t xml:space="preserve">. 1. vydání. </w:t>
      </w:r>
      <w:proofErr w:type="gramStart"/>
      <w:r>
        <w:t>Praha : SPN</w:t>
      </w:r>
      <w:proofErr w:type="gramEnd"/>
      <w:r>
        <w:t>, 2000. 256 s. ISBN 80-7235-111-7.</w:t>
      </w:r>
    </w:p>
    <w:sectPr w:rsidR="002D1801" w:rsidRPr="002D1801" w:rsidSect="004B20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27049"/>
    <w:multiLevelType w:val="hybridMultilevel"/>
    <w:tmpl w:val="9E4C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20F7"/>
    <w:rsid w:val="002D1801"/>
    <w:rsid w:val="00354A61"/>
    <w:rsid w:val="003F0378"/>
    <w:rsid w:val="004B20F7"/>
    <w:rsid w:val="008B4ACC"/>
    <w:rsid w:val="008E7852"/>
    <w:rsid w:val="00D529EC"/>
    <w:rsid w:val="00D857E1"/>
    <w:rsid w:val="00ED7B82"/>
    <w:rsid w:val="00F405F4"/>
    <w:rsid w:val="00FC0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7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20F7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D180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20F7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D180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expert</cp:lastModifiedBy>
  <cp:revision>2</cp:revision>
  <cp:lastPrinted>2012-06-03T16:59:00Z</cp:lastPrinted>
  <dcterms:created xsi:type="dcterms:W3CDTF">2012-06-08T18:41:00Z</dcterms:created>
  <dcterms:modified xsi:type="dcterms:W3CDTF">2012-06-08T18:41:00Z</dcterms:modified>
</cp:coreProperties>
</file>