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900" w:rsidRDefault="00EE7900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EE7900" w:rsidRDefault="00A62E51" w:rsidP="002201F5">
      <w:r>
        <w:rPr>
          <w:noProof/>
        </w:rPr>
        <w:drawing>
          <wp:anchor distT="0" distB="0" distL="0" distR="0" simplePos="0" relativeHeight="25165414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EE7900">
        <w:trPr>
          <w:trHeight w:val="264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EE7900">
        <w:trPr>
          <w:trHeight w:val="264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EE7900">
        <w:trPr>
          <w:trHeight w:val="264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967433">
              <w:rPr>
                <w:rFonts w:ascii="Verdana" w:hAnsi="Verdana" w:cs="Verdana"/>
                <w:lang w:eastAsia="en-US"/>
              </w:rPr>
              <w:t>_INOVACE_1269</w:t>
            </w:r>
            <w:bookmarkEnd w:id="0"/>
          </w:p>
        </w:tc>
      </w:tr>
      <w:tr w:rsidR="00EE7900">
        <w:trPr>
          <w:trHeight w:val="671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Tradice Velikonoc očima Fr. Nepila </w:t>
            </w:r>
          </w:p>
        </w:tc>
      </w:tr>
      <w:tr w:rsidR="00EE7900">
        <w:trPr>
          <w:trHeight w:val="264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Velikonoční tradice</w:t>
            </w:r>
          </w:p>
        </w:tc>
      </w:tr>
      <w:tr w:rsidR="00EE7900">
        <w:trPr>
          <w:trHeight w:val="264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EE7900">
        <w:trPr>
          <w:trHeight w:val="264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EE7900">
        <w:trPr>
          <w:trHeight w:val="855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EE7900" w:rsidRDefault="00EE7900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rozvoj čtenářské a informační gramotnosti na vyhledávání základních velikonočních tradic v populárním beletristickém textu Františka Nepila. </w:t>
            </w:r>
          </w:p>
        </w:tc>
      </w:tr>
      <w:tr w:rsidR="00EE7900">
        <w:trPr>
          <w:trHeight w:val="995"/>
        </w:trPr>
        <w:tc>
          <w:tcPr>
            <w:tcW w:w="2142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EE7900" w:rsidRDefault="00EE7900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Odpovídá na jednoduché otázky související velice úzce s textem vzpomínek spisovatele Františka Nepila. Čte text, vyhledává odpovědi na otázky. Vybírá z textu informace a získává ucelené základní povědomí o velikonočních zvycích v dřívější době.  </w:t>
            </w:r>
          </w:p>
        </w:tc>
      </w:tr>
      <w:tr w:rsidR="00EE7900">
        <w:trPr>
          <w:trHeight w:val="529"/>
        </w:trPr>
        <w:tc>
          <w:tcPr>
            <w:tcW w:w="2142" w:type="dxa"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EE7900" w:rsidRDefault="00EE790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/>
    <w:p w:rsidR="00EE7900" w:rsidRDefault="00EE7900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EE7900" w:rsidRDefault="00EE7900" w:rsidP="002201F5">
      <w:pPr>
        <w:jc w:val="center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Default="00EE7900" w:rsidP="00967EFE">
      <w:pPr>
        <w:spacing w:after="200" w:line="276" w:lineRule="auto"/>
        <w:rPr>
          <w:sz w:val="18"/>
          <w:szCs w:val="18"/>
        </w:rPr>
      </w:pPr>
    </w:p>
    <w:p w:rsidR="00EE7900" w:rsidRPr="00967EFE" w:rsidRDefault="00EE7900" w:rsidP="00967EFE">
      <w:pPr>
        <w:spacing w:after="200" w:line="276" w:lineRule="auto"/>
        <w:rPr>
          <w:sz w:val="18"/>
          <w:szCs w:val="18"/>
        </w:rPr>
      </w:pPr>
      <w:r w:rsidRPr="009D7BF7">
        <w:rPr>
          <w:b/>
          <w:bCs/>
          <w:u w:val="single"/>
        </w:rPr>
        <w:lastRenderedPageBreak/>
        <w:t xml:space="preserve">Tradice </w:t>
      </w:r>
      <w:r>
        <w:rPr>
          <w:b/>
          <w:bCs/>
          <w:u w:val="single"/>
        </w:rPr>
        <w:t xml:space="preserve">Velikonoc očima Františka Nepila </w:t>
      </w:r>
    </w:p>
    <w:p w:rsidR="00EE7900" w:rsidRDefault="00EE7900">
      <w:pPr>
        <w:rPr>
          <w:b/>
          <w:bCs/>
        </w:rPr>
      </w:pPr>
    </w:p>
    <w:p w:rsidR="00EE7900" w:rsidRPr="0004288B" w:rsidRDefault="00EE7900" w:rsidP="0004288B">
      <w:pPr>
        <w:pStyle w:val="Odstavecseseznamem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Následující úkoly se vztahují ke krásnému vzpomínání výborného vypravěče a spisovatele s neopakovatelným hlasem Františka Nepila. Pracuj s textem v učebnici na str. 28. </w:t>
      </w:r>
    </w:p>
    <w:p w:rsidR="00EE7900" w:rsidRDefault="00A62E51" w:rsidP="0004288B">
      <w:pPr>
        <w:pStyle w:val="Odstavecseseznamem"/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133350</wp:posOffset>
            </wp:positionV>
            <wp:extent cx="1016635" cy="1016635"/>
            <wp:effectExtent l="0" t="0" r="0" b="0"/>
            <wp:wrapTight wrapText="bothSides">
              <wp:wrapPolygon edited="0">
                <wp:start x="0" y="0"/>
                <wp:lineTo x="0" y="21047"/>
                <wp:lineTo x="21047" y="21047"/>
                <wp:lineTo x="21047" y="0"/>
                <wp:lineTo x="0" y="0"/>
              </wp:wrapPolygon>
            </wp:wrapTight>
            <wp:docPr id="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101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A62E51" w:rsidP="0004288B">
      <w:pPr>
        <w:pStyle w:val="Odstavecseseznamem"/>
        <w:jc w:val="both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358775</wp:posOffset>
                </wp:positionH>
                <wp:positionV relativeFrom="paragraph">
                  <wp:posOffset>46355</wp:posOffset>
                </wp:positionV>
                <wp:extent cx="3759835" cy="7900670"/>
                <wp:effectExtent l="0" t="0" r="0" b="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835" cy="790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900" w:rsidRDefault="00EE7900">
                            <w:r>
                              <w:t>Kde spisovatel prožíval svátky jara?</w:t>
                            </w:r>
                          </w:p>
                          <w:p w:rsidR="00EE7900" w:rsidRDefault="00EE7900">
                            <w:r>
                              <w:t>…………………………………</w:t>
                            </w:r>
                          </w:p>
                          <w:p w:rsidR="00EE7900" w:rsidRDefault="00EE7900">
                            <w:r>
                              <w:t>Jak Nepil nazývá lidové zvyky? 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Co dělaly děti na radu maminky na Květnou neděli?</w:t>
                            </w:r>
                          </w:p>
                          <w:p w:rsidR="00EE7900" w:rsidRDefault="00EE7900">
                            <w:r>
                              <w:t>…………………………………………………………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Co se dělo s kočičkami v kostele?</w:t>
                            </w:r>
                          </w:p>
                          <w:p w:rsidR="00EE7900" w:rsidRDefault="00EE7900">
                            <w:r>
                              <w:t>…………………………………………………..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Doma musely děti kočičku spolknout. Proč?</w:t>
                            </w:r>
                          </w:p>
                          <w:p w:rsidR="00EE7900" w:rsidRDefault="00EE7900">
                            <w:r>
                              <w:t>………………………………………………….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Který sváteční den se říká, že „zvony odletěly do Říma“?</w:t>
                            </w:r>
                          </w:p>
                          <w:p w:rsidR="00EE7900" w:rsidRDefault="00EE7900">
                            <w:r>
                              <w:t>……………………………………………..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Proč bylo v kostele na Velký pátek smutno?</w:t>
                            </w:r>
                          </w:p>
                          <w:p w:rsidR="00EE7900" w:rsidRDefault="00EE7900">
                            <w:r>
                              <w:t>…………………………………………………………….</w:t>
                            </w:r>
                          </w:p>
                          <w:p w:rsidR="00EE7900" w:rsidRDefault="00EE7900">
                            <w:r>
                              <w:t>…………………………………………………………….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Jak je označována Bílá sobota? 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EE7900" w:rsidRDefault="00EE7900"/>
                          <w:p w:rsidR="00EE7900" w:rsidRDefault="00EE7900">
                            <w:r>
                              <w:t>Jak se jmenuje další sváteční den následující po Bílé sobotě?</w:t>
                            </w:r>
                          </w:p>
                          <w:p w:rsidR="00EE7900" w:rsidRDefault="00EE7900">
                            <w:r>
                              <w:t xml:space="preserve">               …………………………………………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Který den byl pro malého Františka Nepila v dětství nejopravdičtějším o Velikonocích?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……………………………………………………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Vyhledej v textu, co všechno malý chlapec vykoledoval na babičkách, tetičkách nebo na mamince: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………………………………………………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………………………………………………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………………………………………………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 xml:space="preserve">Do čeho se dříve balila čokoládová vajíčka? </w:t>
                            </w:r>
                          </w:p>
                          <w:p w:rsidR="00EE7900" w:rsidRDefault="00EE7900"/>
                          <w:p w:rsidR="00EE7900" w:rsidRDefault="00EE7900">
                            <w:r>
                              <w:t>……………………………………</w:t>
                            </w:r>
                          </w:p>
                          <w:p w:rsidR="00EE7900" w:rsidRDefault="00EE7900"/>
                          <w:p w:rsidR="00EE7900" w:rsidRDefault="00EE79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8.25pt;margin-top:3.65pt;width:296.05pt;height:62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" stroked="f" strokeweight=".5pt">
                <v:textbox>
                  <w:txbxContent>
                    <w:p w:rsidR="00EE7900" w:rsidRDefault="00EE7900">
                      <w:r>
                        <w:t>Kde spisovatel prožíval svátky jara?</w:t>
                      </w:r>
                    </w:p>
                    <w:p w:rsidR="00EE7900" w:rsidRDefault="00EE7900">
                      <w:r>
                        <w:t>…………………………………</w:t>
                      </w:r>
                    </w:p>
                    <w:p w:rsidR="00EE7900" w:rsidRDefault="00EE7900">
                      <w:r>
                        <w:t>Jak Nepil nazývá lidové zvyky? 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>Co dělaly děti na radu maminky na Květnou neděli?</w:t>
                      </w:r>
                    </w:p>
                    <w:p w:rsidR="00EE7900" w:rsidRDefault="00EE7900">
                      <w:r>
                        <w:t>…………………………………………………………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>Co se dělo s kočičkami v kostele?</w:t>
                      </w:r>
                    </w:p>
                    <w:p w:rsidR="00EE7900" w:rsidRDefault="00EE7900">
                      <w:r>
                        <w:t>…………………………………………………..</w:t>
                      </w:r>
                    </w:p>
                    <w:p w:rsidR="00EE7900" w:rsidRDefault="00EE7900"/>
                    <w:p w:rsidR="00EE7900" w:rsidRDefault="00EE7900">
                      <w:r>
                        <w:t>Doma musely děti kočičku spolknout. Proč?</w:t>
                      </w:r>
                    </w:p>
                    <w:p w:rsidR="00EE7900" w:rsidRDefault="00EE7900">
                      <w:r>
                        <w:t>………………………………………………….</w:t>
                      </w:r>
                    </w:p>
                    <w:p w:rsidR="00EE7900" w:rsidRDefault="00EE7900"/>
                    <w:p w:rsidR="00EE7900" w:rsidRDefault="00EE7900">
                      <w:r>
                        <w:t>Který sváteční den se říká, že „zvony odletěly do Říma“?</w:t>
                      </w:r>
                    </w:p>
                    <w:p w:rsidR="00EE7900" w:rsidRDefault="00EE7900">
                      <w:r>
                        <w:t>……………………………………………..</w:t>
                      </w:r>
                    </w:p>
                    <w:p w:rsidR="00EE7900" w:rsidRDefault="00EE7900"/>
                    <w:p w:rsidR="00EE7900" w:rsidRDefault="00EE7900">
                      <w:r>
                        <w:t>Proč bylo v kostele na Velký pátek smutno?</w:t>
                      </w:r>
                    </w:p>
                    <w:p w:rsidR="00EE7900" w:rsidRDefault="00EE7900">
                      <w:r>
                        <w:t>…………………………………………………………….</w:t>
                      </w:r>
                    </w:p>
                    <w:p w:rsidR="00EE7900" w:rsidRDefault="00EE7900">
                      <w:r>
                        <w:t>…………………………………………………………….</w:t>
                      </w:r>
                    </w:p>
                    <w:p w:rsidR="00EE7900" w:rsidRDefault="00EE7900"/>
                    <w:p w:rsidR="00EE7900" w:rsidRDefault="00EE7900">
                      <w:r>
                        <w:t>Jak je označována Bílá sobota? 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EE7900" w:rsidRDefault="00EE7900"/>
                    <w:p w:rsidR="00EE7900" w:rsidRDefault="00EE7900">
                      <w:r>
                        <w:t>Jak se jmenuje další sváteční den následující po Bílé sobotě?</w:t>
                      </w:r>
                    </w:p>
                    <w:p w:rsidR="00EE7900" w:rsidRDefault="00EE7900">
                      <w:r>
                        <w:t xml:space="preserve">               …………………………………………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>Který den byl pro malého Františka Nepila v dětství nejopravdičtějším o Velikonocích?</w:t>
                      </w:r>
                    </w:p>
                    <w:p w:rsidR="00EE7900" w:rsidRDefault="00EE7900"/>
                    <w:p w:rsidR="00EE7900" w:rsidRDefault="00EE7900">
                      <w:r>
                        <w:t>……………………………………………………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>Vyhledej v textu, co všechno malý chlapec vykoledoval na babičkách, tetičkách nebo na mamince:</w:t>
                      </w:r>
                    </w:p>
                    <w:p w:rsidR="00EE7900" w:rsidRDefault="00EE7900"/>
                    <w:p w:rsidR="00EE7900" w:rsidRDefault="00EE7900">
                      <w:r>
                        <w:t>………………………………………………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>………………………………………………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>………………………………………………</w:t>
                      </w:r>
                    </w:p>
                    <w:p w:rsidR="00EE7900" w:rsidRDefault="00EE7900"/>
                    <w:p w:rsidR="00EE7900" w:rsidRDefault="00EE7900">
                      <w:r>
                        <w:t xml:space="preserve">Do čeho se dříve balila čokoládová vajíčka? </w:t>
                      </w:r>
                    </w:p>
                    <w:p w:rsidR="00EE7900" w:rsidRDefault="00EE7900"/>
                    <w:p w:rsidR="00EE7900" w:rsidRDefault="00EE7900">
                      <w:r>
                        <w:t>……………………………………</w:t>
                      </w:r>
                    </w:p>
                    <w:p w:rsidR="00EE7900" w:rsidRDefault="00EE7900"/>
                    <w:p w:rsidR="00EE7900" w:rsidRDefault="00EE7900"/>
                  </w:txbxContent>
                </v:textbox>
              </v:shape>
            </w:pict>
          </mc:Fallback>
        </mc:AlternateContent>
      </w: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A62E51" w:rsidP="0004288B">
      <w:pPr>
        <w:pStyle w:val="Odstavecseseznamem"/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4285615</wp:posOffset>
            </wp:positionH>
            <wp:positionV relativeFrom="paragraph">
              <wp:posOffset>46355</wp:posOffset>
            </wp:positionV>
            <wp:extent cx="1550670" cy="1550670"/>
            <wp:effectExtent l="0" t="0" r="0" b="0"/>
            <wp:wrapTight wrapText="bothSides">
              <wp:wrapPolygon edited="0">
                <wp:start x="0" y="0"/>
                <wp:lineTo x="0" y="21229"/>
                <wp:lineTo x="21229" y="21229"/>
                <wp:lineTo x="21229" y="0"/>
                <wp:lineTo x="0" y="0"/>
              </wp:wrapPolygon>
            </wp:wrapTight>
            <wp:docPr id="5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A62E51" w:rsidP="0004288B">
      <w:pPr>
        <w:pStyle w:val="Odstavecseseznamem"/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195580</wp:posOffset>
            </wp:positionV>
            <wp:extent cx="1272540" cy="1272540"/>
            <wp:effectExtent l="0" t="0" r="3810" b="3810"/>
            <wp:wrapTight wrapText="bothSides">
              <wp:wrapPolygon edited="0">
                <wp:start x="0" y="0"/>
                <wp:lineTo x="0" y="21341"/>
                <wp:lineTo x="21341" y="21341"/>
                <wp:lineTo x="21341" y="0"/>
                <wp:lineTo x="0" y="0"/>
              </wp:wrapPolygon>
            </wp:wrapTight>
            <wp:docPr id="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04288B">
      <w:pPr>
        <w:pStyle w:val="Odstavecseseznamem"/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A62E51" w:rsidP="00B76B1C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4915535</wp:posOffset>
            </wp:positionH>
            <wp:positionV relativeFrom="paragraph">
              <wp:posOffset>173990</wp:posOffset>
            </wp:positionV>
            <wp:extent cx="1403985" cy="1403985"/>
            <wp:effectExtent l="0" t="0" r="5715" b="5715"/>
            <wp:wrapTight wrapText="bothSides">
              <wp:wrapPolygon edited="0">
                <wp:start x="0" y="0"/>
                <wp:lineTo x="0" y="21395"/>
                <wp:lineTo x="21395" y="21395"/>
                <wp:lineTo x="21395" y="0"/>
                <wp:lineTo x="0" y="0"/>
              </wp:wrapPolygon>
            </wp:wrapTight>
            <wp:docPr id="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40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A62E51" w:rsidP="00B76B1C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-465455</wp:posOffset>
            </wp:positionH>
            <wp:positionV relativeFrom="paragraph">
              <wp:posOffset>11430</wp:posOffset>
            </wp:positionV>
            <wp:extent cx="1264920" cy="1264920"/>
            <wp:effectExtent l="0" t="0" r="0" b="0"/>
            <wp:wrapTight wrapText="bothSides">
              <wp:wrapPolygon edited="0">
                <wp:start x="0" y="0"/>
                <wp:lineTo x="0" y="21145"/>
                <wp:lineTo x="21145" y="21145"/>
                <wp:lineTo x="21145" y="0"/>
                <wp:lineTo x="0" y="0"/>
              </wp:wrapPolygon>
            </wp:wrapTight>
            <wp:docPr id="8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A62E51" w:rsidP="00B76B1C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46990</wp:posOffset>
            </wp:positionV>
            <wp:extent cx="1272540" cy="1272540"/>
            <wp:effectExtent l="0" t="0" r="3810" b="3810"/>
            <wp:wrapTight wrapText="bothSides">
              <wp:wrapPolygon edited="0">
                <wp:start x="0" y="0"/>
                <wp:lineTo x="0" y="21341"/>
                <wp:lineTo x="21341" y="21341"/>
                <wp:lineTo x="21341" y="0"/>
                <wp:lineTo x="0" y="0"/>
              </wp:wrapPolygon>
            </wp:wrapTight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Default="00EE7900" w:rsidP="00B76B1C">
      <w:pPr>
        <w:jc w:val="both"/>
        <w:rPr>
          <w:b/>
          <w:bCs/>
          <w:u w:val="single"/>
        </w:rPr>
      </w:pPr>
    </w:p>
    <w:p w:rsidR="00EE7900" w:rsidRPr="00967EFE" w:rsidRDefault="00EE7900" w:rsidP="00B76B1C">
      <w:pPr>
        <w:jc w:val="both"/>
      </w:pPr>
      <w:r w:rsidRPr="00B76B1C">
        <w:rPr>
          <w:b/>
          <w:bCs/>
          <w:u w:val="single"/>
        </w:rPr>
        <w:lastRenderedPageBreak/>
        <w:t>Zdroje:</w:t>
      </w:r>
    </w:p>
    <w:p w:rsidR="00EE7900" w:rsidRPr="00DA5AB8" w:rsidRDefault="00EE7900" w:rsidP="00DA5AB8">
      <w:pPr>
        <w:tabs>
          <w:tab w:val="left" w:pos="7442"/>
        </w:tabs>
      </w:pPr>
    </w:p>
    <w:p w:rsidR="00EE7900" w:rsidRDefault="00EE7900" w:rsidP="00A17D48"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EE7900" w:rsidRDefault="00EE7900" w:rsidP="00A17D48"/>
    <w:p w:rsidR="00EE7900" w:rsidRDefault="00EE7900" w:rsidP="00A17D48">
      <w:pPr>
        <w:rPr>
          <w:b/>
          <w:bCs/>
          <w:u w:val="single"/>
        </w:rPr>
      </w:pPr>
      <w:r w:rsidRPr="0004288B">
        <w:rPr>
          <w:b/>
          <w:bCs/>
          <w:u w:val="single"/>
        </w:rPr>
        <w:t>Obrázky:</w:t>
      </w:r>
    </w:p>
    <w:p w:rsidR="00EE7900" w:rsidRDefault="00EE7900" w:rsidP="00A17D48">
      <w:pPr>
        <w:rPr>
          <w:b/>
          <w:bCs/>
          <w:u w:val="single"/>
        </w:rPr>
      </w:pPr>
    </w:p>
    <w:p w:rsidR="00EE7900" w:rsidRDefault="00350C5D" w:rsidP="00A17D48">
      <w:hyperlink r:id="rId15" w:history="1">
        <w:r w:rsidR="00EE7900" w:rsidRPr="00A06352">
          <w:rPr>
            <w:rStyle w:val="Hypertextovodkaz"/>
          </w:rPr>
          <w:t>www.office.microsoft.com</w:t>
        </w:r>
      </w:hyperlink>
    </w:p>
    <w:p w:rsidR="00EE7900" w:rsidRPr="0004288B" w:rsidRDefault="00EE7900" w:rsidP="00A17D48">
      <w:pPr>
        <w:rPr>
          <w:rFonts w:ascii="Verdana" w:hAnsi="Verdana" w:cs="Verdana"/>
          <w:sz w:val="18"/>
          <w:szCs w:val="18"/>
        </w:rPr>
      </w:pPr>
    </w:p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p w:rsidR="00EE7900" w:rsidRPr="00DA5AB8" w:rsidRDefault="00EE7900" w:rsidP="00DA5AB8"/>
    <w:sectPr w:rsidR="00EE7900" w:rsidRPr="00DA5AB8" w:rsidSect="00724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900" w:rsidRDefault="00EE7900" w:rsidP="00DA5AB8">
      <w:r>
        <w:separator/>
      </w:r>
    </w:p>
  </w:endnote>
  <w:endnote w:type="continuationSeparator" w:id="0">
    <w:p w:rsidR="00EE7900" w:rsidRDefault="00EE7900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900" w:rsidRDefault="00EE7900" w:rsidP="00DA5AB8">
      <w:r>
        <w:separator/>
      </w:r>
    </w:p>
  </w:footnote>
  <w:footnote w:type="continuationSeparator" w:id="0">
    <w:p w:rsidR="00EE7900" w:rsidRDefault="00EE7900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4288B"/>
    <w:rsid w:val="0005435D"/>
    <w:rsid w:val="00105780"/>
    <w:rsid w:val="0010793C"/>
    <w:rsid w:val="002201F5"/>
    <w:rsid w:val="002334E2"/>
    <w:rsid w:val="00350C5D"/>
    <w:rsid w:val="00372E75"/>
    <w:rsid w:val="00373298"/>
    <w:rsid w:val="0060091F"/>
    <w:rsid w:val="00625761"/>
    <w:rsid w:val="00724640"/>
    <w:rsid w:val="007E5E7F"/>
    <w:rsid w:val="00864576"/>
    <w:rsid w:val="008C3B1E"/>
    <w:rsid w:val="00967433"/>
    <w:rsid w:val="00967EFE"/>
    <w:rsid w:val="009808FE"/>
    <w:rsid w:val="009D4208"/>
    <w:rsid w:val="009D7BF7"/>
    <w:rsid w:val="00A06352"/>
    <w:rsid w:val="00A17D48"/>
    <w:rsid w:val="00A62E51"/>
    <w:rsid w:val="00B76B1C"/>
    <w:rsid w:val="00DA5AB8"/>
    <w:rsid w:val="00ED456C"/>
    <w:rsid w:val="00EE7900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19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2011-10-14T15:04:00Z</cp:lastPrinted>
  <dcterms:created xsi:type="dcterms:W3CDTF">2011-10-14T15:03:00Z</dcterms:created>
  <dcterms:modified xsi:type="dcterms:W3CDTF">2011-10-14T15:04:00Z</dcterms:modified>
</cp:coreProperties>
</file>