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Pr="00A66DC3" w:rsidRDefault="00A66DC3" w:rsidP="0064487F">
      <w:pPr>
        <w:jc w:val="center"/>
        <w:outlineLvl w:val="0"/>
        <w:rPr>
          <w:b/>
          <w:sz w:val="36"/>
          <w:szCs w:val="36"/>
          <w:u w:val="single"/>
        </w:rPr>
      </w:pPr>
      <w:r w:rsidRPr="00A66DC3">
        <w:rPr>
          <w:b/>
          <w:sz w:val="36"/>
          <w:szCs w:val="36"/>
          <w:u w:val="single"/>
        </w:rPr>
        <w:t>Digitální učební materiál</w:t>
      </w: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1E0"/>
      </w:tblPr>
      <w:tblGrid>
        <w:gridCol w:w="3888"/>
        <w:gridCol w:w="6152"/>
      </w:tblGrid>
      <w:tr w:rsidR="00A66DC3">
        <w:tc>
          <w:tcPr>
            <w:tcW w:w="3888" w:type="dxa"/>
          </w:tcPr>
          <w:p w:rsidR="00A66DC3" w:rsidRPr="008C67E5" w:rsidRDefault="00A66DC3" w:rsidP="00380B33">
            <w:pPr>
              <w:jc w:val="center"/>
              <w:rPr>
                <w:b/>
                <w:sz w:val="36"/>
                <w:szCs w:val="36"/>
              </w:rPr>
            </w:pPr>
            <w:r w:rsidRPr="008C67E5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</w:tcPr>
          <w:p w:rsidR="00A66DC3" w:rsidRPr="008C67E5" w:rsidRDefault="00A66DC3" w:rsidP="00380B33">
            <w:pPr>
              <w:jc w:val="center"/>
              <w:rPr>
                <w:b/>
                <w:sz w:val="32"/>
                <w:szCs w:val="32"/>
              </w:rPr>
            </w:pPr>
            <w:r w:rsidRPr="008C67E5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A66DC3">
        <w:tc>
          <w:tcPr>
            <w:tcW w:w="3888" w:type="dxa"/>
          </w:tcPr>
          <w:p w:rsidR="00A66DC3" w:rsidRPr="008C67E5" w:rsidRDefault="00A66DC3" w:rsidP="00380B33">
            <w:pPr>
              <w:jc w:val="center"/>
              <w:rPr>
                <w:b/>
                <w:sz w:val="36"/>
                <w:szCs w:val="36"/>
              </w:rPr>
            </w:pPr>
            <w:r w:rsidRPr="008C67E5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</w:tcPr>
          <w:p w:rsidR="00A66DC3" w:rsidRPr="008C67E5" w:rsidRDefault="00A66DC3" w:rsidP="00380B33">
            <w:pPr>
              <w:jc w:val="center"/>
              <w:rPr>
                <w:b/>
                <w:sz w:val="32"/>
                <w:szCs w:val="32"/>
              </w:rPr>
            </w:pPr>
            <w:r w:rsidRPr="008C67E5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A66DC3">
        <w:tc>
          <w:tcPr>
            <w:tcW w:w="3888" w:type="dxa"/>
          </w:tcPr>
          <w:p w:rsidR="00A66DC3" w:rsidRPr="008C67E5" w:rsidRDefault="00A66DC3" w:rsidP="00380B33">
            <w:pPr>
              <w:jc w:val="center"/>
              <w:rPr>
                <w:b/>
                <w:sz w:val="36"/>
                <w:szCs w:val="36"/>
              </w:rPr>
            </w:pPr>
            <w:r w:rsidRPr="008C67E5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</w:tcPr>
          <w:p w:rsidR="00A66DC3" w:rsidRPr="008C67E5" w:rsidRDefault="0064487F" w:rsidP="00380B3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Jarmila Vávrová</w:t>
            </w:r>
          </w:p>
        </w:tc>
      </w:tr>
      <w:tr w:rsidR="00A66DC3">
        <w:tc>
          <w:tcPr>
            <w:tcW w:w="3888" w:type="dxa"/>
          </w:tcPr>
          <w:p w:rsidR="00A66DC3" w:rsidRPr="008C67E5" w:rsidRDefault="00304AC8" w:rsidP="00380B33">
            <w:pPr>
              <w:jc w:val="center"/>
              <w:rPr>
                <w:b/>
                <w:sz w:val="36"/>
                <w:szCs w:val="36"/>
              </w:rPr>
            </w:pPr>
            <w:r w:rsidRPr="008C67E5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</w:tcPr>
          <w:p w:rsidR="00A66DC3" w:rsidRPr="008C67E5" w:rsidRDefault="00304AC8" w:rsidP="00380B33">
            <w:pPr>
              <w:jc w:val="center"/>
              <w:rPr>
                <w:b/>
                <w:sz w:val="32"/>
                <w:szCs w:val="32"/>
              </w:rPr>
            </w:pPr>
            <w:r w:rsidRPr="008C67E5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304AC8">
        <w:tc>
          <w:tcPr>
            <w:tcW w:w="3888" w:type="dxa"/>
          </w:tcPr>
          <w:p w:rsidR="00304AC8" w:rsidRPr="008C67E5" w:rsidRDefault="00304AC8" w:rsidP="00380B33">
            <w:pPr>
              <w:jc w:val="center"/>
              <w:rPr>
                <w:b/>
                <w:sz w:val="36"/>
                <w:szCs w:val="36"/>
              </w:rPr>
            </w:pPr>
            <w:r w:rsidRPr="008C67E5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</w:tcPr>
          <w:p w:rsidR="00304AC8" w:rsidRPr="008C67E5" w:rsidRDefault="00304AC8" w:rsidP="00380B33">
            <w:pPr>
              <w:jc w:val="center"/>
              <w:rPr>
                <w:b/>
                <w:sz w:val="32"/>
                <w:szCs w:val="32"/>
              </w:rPr>
            </w:pPr>
            <w:r w:rsidRPr="008C67E5">
              <w:rPr>
                <w:b/>
                <w:sz w:val="32"/>
                <w:szCs w:val="32"/>
              </w:rPr>
              <w:t>VY_32_INOVACE_</w:t>
            </w:r>
            <w:r w:rsidR="00FE7272">
              <w:rPr>
                <w:b/>
                <w:sz w:val="32"/>
                <w:szCs w:val="32"/>
              </w:rPr>
              <w:t>09</w:t>
            </w:r>
            <w:r w:rsidR="00954E41" w:rsidRPr="008C67E5">
              <w:rPr>
                <w:b/>
                <w:sz w:val="32"/>
                <w:szCs w:val="32"/>
              </w:rPr>
              <w:t>_</w:t>
            </w:r>
            <w:r w:rsidR="0064487F">
              <w:rPr>
                <w:b/>
                <w:sz w:val="32"/>
                <w:szCs w:val="32"/>
              </w:rPr>
              <w:t>Z.8</w:t>
            </w:r>
          </w:p>
        </w:tc>
      </w:tr>
      <w:tr w:rsidR="00A66DC3">
        <w:tc>
          <w:tcPr>
            <w:tcW w:w="3888" w:type="dxa"/>
          </w:tcPr>
          <w:p w:rsidR="00A66DC3" w:rsidRPr="008C67E5" w:rsidRDefault="00A66DC3" w:rsidP="00380B33">
            <w:pPr>
              <w:jc w:val="center"/>
              <w:rPr>
                <w:b/>
                <w:sz w:val="36"/>
                <w:szCs w:val="36"/>
              </w:rPr>
            </w:pPr>
            <w:r w:rsidRPr="008C67E5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</w:tcPr>
          <w:p w:rsidR="003B44F7" w:rsidRDefault="0064487F" w:rsidP="00380B33">
            <w:pPr>
              <w:jc w:val="center"/>
              <w:rPr>
                <w:b/>
                <w:sz w:val="32"/>
                <w:szCs w:val="32"/>
                <w:u w:val="single"/>
              </w:rPr>
            </w:pPr>
            <w:r w:rsidRPr="0064487F">
              <w:rPr>
                <w:b/>
                <w:sz w:val="32"/>
                <w:szCs w:val="32"/>
                <w:u w:val="single"/>
              </w:rPr>
              <w:t>Česká republika – přírodní podmínky</w:t>
            </w:r>
            <w:r>
              <w:rPr>
                <w:b/>
                <w:sz w:val="32"/>
                <w:szCs w:val="32"/>
                <w:u w:val="single"/>
              </w:rPr>
              <w:t xml:space="preserve"> </w:t>
            </w:r>
          </w:p>
          <w:p w:rsidR="00FE7272" w:rsidRPr="00FE7272" w:rsidRDefault="00FE7272" w:rsidP="00380B3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Západní Karpaty</w:t>
            </w:r>
          </w:p>
        </w:tc>
      </w:tr>
      <w:tr w:rsidR="003B44F7">
        <w:tc>
          <w:tcPr>
            <w:tcW w:w="3888" w:type="dxa"/>
          </w:tcPr>
          <w:p w:rsidR="003B44F7" w:rsidRPr="008C67E5" w:rsidRDefault="003B44F7" w:rsidP="00380B33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Ověřeno </w:t>
            </w:r>
            <w:proofErr w:type="gramStart"/>
            <w:r>
              <w:rPr>
                <w:b/>
                <w:sz w:val="36"/>
                <w:szCs w:val="36"/>
              </w:rPr>
              <w:t>dne :</w:t>
            </w:r>
            <w:proofErr w:type="gramEnd"/>
          </w:p>
        </w:tc>
        <w:tc>
          <w:tcPr>
            <w:tcW w:w="6152" w:type="dxa"/>
          </w:tcPr>
          <w:p w:rsidR="003B44F7" w:rsidRDefault="00FE7272" w:rsidP="00380B33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</w:rPr>
              <w:t>10.10.2011</w:t>
            </w:r>
            <w:proofErr w:type="gramEnd"/>
          </w:p>
        </w:tc>
      </w:tr>
    </w:tbl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FE7272" w:rsidP="00FE7272">
      <w:pPr>
        <w:rPr>
          <w:b/>
          <w:sz w:val="32"/>
          <w:szCs w:val="32"/>
        </w:rPr>
      </w:pPr>
      <w:r>
        <w:rPr>
          <w:b/>
          <w:sz w:val="32"/>
          <w:szCs w:val="32"/>
        </w:rPr>
        <w:t>ANOTACE: Pracovní list je určen žákům 8. třídy. Doplní si již získané znalosti a procvičí práci s atlasem.</w:t>
      </w:r>
    </w:p>
    <w:p w:rsidR="00692D68" w:rsidRDefault="00692D68" w:rsidP="00FE7272">
      <w:pPr>
        <w:rPr>
          <w:b/>
          <w:sz w:val="32"/>
          <w:szCs w:val="32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BB26A5" w:rsidRDefault="00BB26A5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692D68" w:rsidP="00380B33">
      <w:pPr>
        <w:jc w:val="center"/>
        <w:rPr>
          <w:b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635</wp:posOffset>
            </wp:positionV>
            <wp:extent cx="4584700" cy="1003300"/>
            <wp:effectExtent l="19050" t="0" r="6350" b="0"/>
            <wp:wrapTight wrapText="bothSides">
              <wp:wrapPolygon edited="0">
                <wp:start x="-90" y="0"/>
                <wp:lineTo x="-90" y="21327"/>
                <wp:lineTo x="21630" y="21327"/>
                <wp:lineTo x="21630" y="0"/>
                <wp:lineTo x="-9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A66DC3" w:rsidRDefault="00A66DC3" w:rsidP="00380B33">
      <w:pPr>
        <w:jc w:val="center"/>
        <w:rPr>
          <w:b/>
          <w:sz w:val="28"/>
          <w:szCs w:val="28"/>
          <w:u w:val="single"/>
        </w:rPr>
      </w:pPr>
    </w:p>
    <w:p w:rsidR="00E75D8A" w:rsidRDefault="00E75D8A" w:rsidP="00380B33">
      <w:pPr>
        <w:jc w:val="center"/>
        <w:rPr>
          <w:b/>
          <w:sz w:val="36"/>
          <w:szCs w:val="36"/>
        </w:rPr>
      </w:pPr>
    </w:p>
    <w:p w:rsidR="00A04E31" w:rsidRDefault="00A04E31" w:rsidP="00A04E31">
      <w:pPr>
        <w:outlineLvl w:val="0"/>
        <w:rPr>
          <w:b/>
          <w:sz w:val="32"/>
          <w:szCs w:val="32"/>
          <w:u w:val="single"/>
        </w:rPr>
      </w:pPr>
      <w:r>
        <w:t xml:space="preserve">                                             </w:t>
      </w:r>
      <w:proofErr w:type="gramStart"/>
      <w:r>
        <w:rPr>
          <w:b/>
          <w:sz w:val="32"/>
          <w:szCs w:val="32"/>
          <w:u w:val="single"/>
        </w:rPr>
        <w:t>ZÁPADNÍ  KARPATY</w:t>
      </w:r>
      <w:proofErr w:type="gramEnd"/>
    </w:p>
    <w:p w:rsidR="00A04E31" w:rsidRDefault="00A04E31" w:rsidP="00A04E31">
      <w:pPr>
        <w:rPr>
          <w:b/>
          <w:sz w:val="32"/>
          <w:szCs w:val="32"/>
          <w:u w:val="single"/>
        </w:rPr>
      </w:pPr>
    </w:p>
    <w:p w:rsidR="00A04E31" w:rsidRDefault="00A04E31" w:rsidP="00A04E31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Doplň:</w:t>
      </w:r>
    </w:p>
    <w:p w:rsidR="00A04E31" w:rsidRDefault="00A04E31" w:rsidP="00A04E3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Pohoří …………..  …………</w:t>
      </w:r>
      <w:proofErr w:type="gramStart"/>
      <w:r>
        <w:rPr>
          <w:sz w:val="28"/>
          <w:szCs w:val="28"/>
        </w:rPr>
        <w:t>…..a …</w:t>
      </w:r>
      <w:proofErr w:type="gramEnd"/>
      <w:r>
        <w:rPr>
          <w:sz w:val="28"/>
          <w:szCs w:val="28"/>
        </w:rPr>
        <w:t xml:space="preserve">………………leží na hranici České </w:t>
      </w:r>
    </w:p>
    <w:p w:rsidR="00A04E31" w:rsidRDefault="00A04E31" w:rsidP="00A04E31">
      <w:pPr>
        <w:ind w:left="720"/>
        <w:rPr>
          <w:sz w:val="28"/>
          <w:szCs w:val="28"/>
        </w:rPr>
      </w:pPr>
      <w:r>
        <w:rPr>
          <w:sz w:val="28"/>
          <w:szCs w:val="28"/>
        </w:rPr>
        <w:t>a Slovenské republiky.</w:t>
      </w:r>
    </w:p>
    <w:p w:rsidR="00A04E31" w:rsidRDefault="00A04E31" w:rsidP="00A04E31">
      <w:pPr>
        <w:rPr>
          <w:sz w:val="28"/>
          <w:szCs w:val="28"/>
        </w:rPr>
      </w:pPr>
      <w:r>
        <w:rPr>
          <w:sz w:val="28"/>
          <w:szCs w:val="28"/>
        </w:rPr>
        <w:t xml:space="preserve">     b) Na hoře ………………. Stojí socha pohanského boha Radegasta.</w:t>
      </w:r>
    </w:p>
    <w:p w:rsidR="00A04E31" w:rsidRDefault="00A04E31" w:rsidP="00A04E31">
      <w:pPr>
        <w:rPr>
          <w:sz w:val="28"/>
          <w:szCs w:val="28"/>
        </w:rPr>
      </w:pPr>
      <w:r>
        <w:rPr>
          <w:sz w:val="28"/>
          <w:szCs w:val="28"/>
        </w:rPr>
        <w:t xml:space="preserve">     c) Moravská brána patří do systému ………………, přesněji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 …………….</w:t>
      </w:r>
    </w:p>
    <w:p w:rsidR="00A04E31" w:rsidRDefault="00A04E31" w:rsidP="00A04E31">
      <w:pPr>
        <w:rPr>
          <w:sz w:val="28"/>
          <w:szCs w:val="28"/>
        </w:rPr>
      </w:pPr>
      <w:r>
        <w:rPr>
          <w:sz w:val="28"/>
          <w:szCs w:val="28"/>
        </w:rPr>
        <w:t xml:space="preserve">         ………………….. .</w:t>
      </w:r>
    </w:p>
    <w:p w:rsidR="00A04E31" w:rsidRDefault="00A04E31" w:rsidP="00A04E31">
      <w:pPr>
        <w:rPr>
          <w:sz w:val="28"/>
          <w:szCs w:val="28"/>
        </w:rPr>
      </w:pPr>
      <w:r>
        <w:rPr>
          <w:sz w:val="28"/>
          <w:szCs w:val="28"/>
        </w:rPr>
        <w:t xml:space="preserve">     d) Nejvyšší horou Moravsko-slezských Beskyd je ………………………</w:t>
      </w:r>
      <w:proofErr w:type="gramStart"/>
      <w:r>
        <w:rPr>
          <w:sz w:val="28"/>
          <w:szCs w:val="28"/>
        </w:rPr>
        <w:t>…...</w:t>
      </w:r>
      <w:proofErr w:type="gramEnd"/>
    </w:p>
    <w:p w:rsidR="00A04E31" w:rsidRDefault="00A04E31" w:rsidP="00A04E31">
      <w:pPr>
        <w:rPr>
          <w:sz w:val="28"/>
          <w:szCs w:val="28"/>
        </w:rPr>
      </w:pPr>
      <w:r>
        <w:rPr>
          <w:sz w:val="28"/>
          <w:szCs w:val="28"/>
        </w:rPr>
        <w:t xml:space="preserve">     e) ………………</w:t>
      </w:r>
      <w:proofErr w:type="gramStart"/>
      <w:r>
        <w:rPr>
          <w:sz w:val="28"/>
          <w:szCs w:val="28"/>
        </w:rPr>
        <w:t>…  …</w:t>
      </w:r>
      <w:proofErr w:type="gramEnd"/>
      <w:r>
        <w:rPr>
          <w:sz w:val="28"/>
          <w:szCs w:val="28"/>
        </w:rPr>
        <w:t>………….. zařadíme do Panonských pánví.</w:t>
      </w:r>
    </w:p>
    <w:p w:rsidR="00A04E31" w:rsidRDefault="00A04E31" w:rsidP="00A04E31">
      <w:pPr>
        <w:rPr>
          <w:sz w:val="28"/>
          <w:szCs w:val="28"/>
        </w:rPr>
      </w:pPr>
    </w:p>
    <w:p w:rsidR="00A04E31" w:rsidRDefault="00A04E31" w:rsidP="00A04E31">
      <w:pPr>
        <w:rPr>
          <w:sz w:val="28"/>
          <w:szCs w:val="28"/>
        </w:rPr>
      </w:pPr>
    </w:p>
    <w:p w:rsidR="00A04E31" w:rsidRDefault="00A04E31" w:rsidP="00A04E31">
      <w:pPr>
        <w:rPr>
          <w:sz w:val="28"/>
          <w:szCs w:val="28"/>
        </w:rPr>
      </w:pPr>
    </w:p>
    <w:p w:rsidR="00A04E31" w:rsidRDefault="00A04E31" w:rsidP="00A04E3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A04E31" w:rsidRDefault="00A04E31" w:rsidP="00A04E31">
      <w:pPr>
        <w:rPr>
          <w:sz w:val="28"/>
          <w:szCs w:val="28"/>
        </w:rPr>
      </w:pPr>
    </w:p>
    <w:p w:rsidR="00A04E31" w:rsidRDefault="00A04E31" w:rsidP="00A04E31">
      <w:pPr>
        <w:rPr>
          <w:sz w:val="28"/>
          <w:szCs w:val="28"/>
        </w:rPr>
      </w:pPr>
    </w:p>
    <w:p w:rsidR="00A04E31" w:rsidRDefault="00A04E31" w:rsidP="00A04E31">
      <w:pPr>
        <w:rPr>
          <w:sz w:val="28"/>
          <w:szCs w:val="28"/>
        </w:rPr>
      </w:pPr>
    </w:p>
    <w:p w:rsidR="00A04E31" w:rsidRDefault="00A04E31" w:rsidP="00A04E31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Vyplň s pomocí atlasu doplňovačku, tajenkou je jedna z částí Karpat:</w:t>
      </w:r>
    </w:p>
    <w:p w:rsidR="00A04E31" w:rsidRDefault="00A04E31" w:rsidP="00A04E31">
      <w:pPr>
        <w:rPr>
          <w:b/>
          <w:sz w:val="28"/>
          <w:szCs w:val="28"/>
        </w:rPr>
      </w:pPr>
    </w:p>
    <w:p w:rsidR="00A04E31" w:rsidRDefault="00A04E31" w:rsidP="00A04E31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737"/>
        <w:gridCol w:w="737"/>
        <w:gridCol w:w="737"/>
        <w:gridCol w:w="737"/>
        <w:gridCol w:w="737"/>
        <w:gridCol w:w="737"/>
      </w:tblGrid>
      <w:tr w:rsidR="00A04E31">
        <w:tc>
          <w:tcPr>
            <w:tcW w:w="737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*</w:t>
            </w:r>
          </w:p>
        </w:tc>
        <w:tc>
          <w:tcPr>
            <w:tcW w:w="737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</w:tr>
      <w:tr w:rsidR="00A04E31"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lef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</w:tr>
      <w:tr w:rsidR="00A04E31"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lef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</w:tr>
      <w:tr w:rsidR="00A04E31"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lef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</w:tr>
      <w:tr w:rsidR="00A04E31"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lef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*</w:t>
            </w:r>
          </w:p>
        </w:tc>
      </w:tr>
      <w:tr w:rsidR="00A04E31">
        <w:tc>
          <w:tcPr>
            <w:tcW w:w="737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bottom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bottom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</w:p>
        </w:tc>
      </w:tr>
    </w:tbl>
    <w:p w:rsidR="00A04E31" w:rsidRDefault="00A04E31" w:rsidP="00A04E31">
      <w:pPr>
        <w:rPr>
          <w:b/>
          <w:sz w:val="28"/>
          <w:szCs w:val="28"/>
        </w:rPr>
      </w:pPr>
    </w:p>
    <w:p w:rsidR="00A04E31" w:rsidRDefault="00A04E31" w:rsidP="00A04E31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Vesnička západně od Mělníka</w:t>
      </w:r>
    </w:p>
    <w:p w:rsidR="00A04E31" w:rsidRDefault="00A04E31" w:rsidP="00A04E31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Město západně od Karlových Varů</w:t>
      </w:r>
    </w:p>
    <w:p w:rsidR="00A04E31" w:rsidRDefault="00A04E31" w:rsidP="00A04E31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Hora v Českém lese (848m)</w:t>
      </w:r>
    </w:p>
    <w:p w:rsidR="00A04E31" w:rsidRDefault="00A04E31" w:rsidP="00A04E31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Pravý přítok Labe</w:t>
      </w:r>
    </w:p>
    <w:p w:rsidR="00A04E31" w:rsidRDefault="00A04E31" w:rsidP="00A04E31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Chráněné území poblíž Rané</w:t>
      </w:r>
    </w:p>
    <w:p w:rsidR="00A04E31" w:rsidRPr="00912A79" w:rsidRDefault="00A04E31" w:rsidP="00A04E31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Město s konzervárenským průmyslem SV od Neratovic</w:t>
      </w: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692D68" w:rsidP="00380B33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lastRenderedPageBreak/>
        <w:drawing>
          <wp:inline distT="0" distB="0" distL="0" distR="0">
            <wp:extent cx="6286500" cy="4064000"/>
            <wp:effectExtent l="19050" t="0" r="0" b="0"/>
            <wp:docPr id="1" name="obrázek 1" descr="34 - Západní Karpa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4 - Západní Karpat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0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A04E31" w:rsidRDefault="00A04E31" w:rsidP="00A04E31">
      <w:pPr>
        <w:outlineLvl w:val="0"/>
        <w:rPr>
          <w:b/>
          <w:sz w:val="32"/>
          <w:szCs w:val="32"/>
          <w:u w:val="single"/>
        </w:rPr>
      </w:pPr>
      <w:r>
        <w:lastRenderedPageBreak/>
        <w:t xml:space="preserve">                               </w:t>
      </w:r>
      <w:r>
        <w:rPr>
          <w:b/>
          <w:sz w:val="32"/>
          <w:szCs w:val="32"/>
          <w:u w:val="single"/>
        </w:rPr>
        <w:t>ZÁPADNÍ  KARPATY - ŘEŠENÍ</w:t>
      </w:r>
    </w:p>
    <w:p w:rsidR="00A04E31" w:rsidRDefault="00A04E31" w:rsidP="00A04E31">
      <w:pPr>
        <w:rPr>
          <w:b/>
          <w:sz w:val="32"/>
          <w:szCs w:val="32"/>
          <w:u w:val="single"/>
        </w:rPr>
      </w:pPr>
    </w:p>
    <w:p w:rsidR="00A04E31" w:rsidRDefault="00A04E31" w:rsidP="00A04E31">
      <w:pPr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Doplň:</w:t>
      </w:r>
    </w:p>
    <w:p w:rsidR="00A04E31" w:rsidRDefault="00A04E31" w:rsidP="00A04E31">
      <w:pPr>
        <w:rPr>
          <w:sz w:val="28"/>
          <w:szCs w:val="28"/>
        </w:rPr>
      </w:pPr>
      <w:r>
        <w:rPr>
          <w:sz w:val="28"/>
          <w:szCs w:val="28"/>
        </w:rPr>
        <w:t xml:space="preserve">     a)</w:t>
      </w:r>
      <w:proofErr w:type="gramStart"/>
      <w:r>
        <w:rPr>
          <w:sz w:val="28"/>
          <w:szCs w:val="28"/>
        </w:rPr>
        <w:t>Pohoří ..</w:t>
      </w:r>
      <w:r>
        <w:rPr>
          <w:color w:val="FF0000"/>
          <w:sz w:val="28"/>
          <w:szCs w:val="28"/>
        </w:rPr>
        <w:t>Bílé</w:t>
      </w:r>
      <w:proofErr w:type="gramEnd"/>
      <w:r>
        <w:rPr>
          <w:sz w:val="28"/>
          <w:szCs w:val="28"/>
        </w:rPr>
        <w:t>..  …</w:t>
      </w:r>
      <w:r>
        <w:rPr>
          <w:color w:val="FF0000"/>
          <w:sz w:val="28"/>
          <w:szCs w:val="28"/>
        </w:rPr>
        <w:t>Karpaty</w:t>
      </w:r>
      <w:r>
        <w:rPr>
          <w:sz w:val="28"/>
          <w:szCs w:val="28"/>
        </w:rPr>
        <w:t>…..a …</w:t>
      </w:r>
      <w:r>
        <w:rPr>
          <w:color w:val="FF0000"/>
          <w:sz w:val="28"/>
          <w:szCs w:val="28"/>
        </w:rPr>
        <w:t>Javorníky</w:t>
      </w:r>
      <w:r>
        <w:rPr>
          <w:sz w:val="28"/>
          <w:szCs w:val="28"/>
        </w:rPr>
        <w:t xml:space="preserve">…leží na hranici České </w:t>
      </w:r>
    </w:p>
    <w:p w:rsidR="00A04E31" w:rsidRDefault="00A04E31" w:rsidP="00A04E31">
      <w:pPr>
        <w:ind w:left="720"/>
        <w:rPr>
          <w:sz w:val="28"/>
          <w:szCs w:val="28"/>
        </w:rPr>
      </w:pPr>
      <w:r>
        <w:rPr>
          <w:sz w:val="28"/>
          <w:szCs w:val="28"/>
        </w:rPr>
        <w:t>a Slovenské republiky.</w:t>
      </w:r>
    </w:p>
    <w:p w:rsidR="00A04E31" w:rsidRDefault="00A04E31" w:rsidP="00A04E31">
      <w:pPr>
        <w:rPr>
          <w:sz w:val="28"/>
          <w:szCs w:val="28"/>
        </w:rPr>
      </w:pPr>
      <w:r>
        <w:rPr>
          <w:sz w:val="28"/>
          <w:szCs w:val="28"/>
        </w:rPr>
        <w:t xml:space="preserve">     b) Na </w:t>
      </w:r>
      <w:proofErr w:type="gramStart"/>
      <w:r>
        <w:rPr>
          <w:sz w:val="28"/>
          <w:szCs w:val="28"/>
        </w:rPr>
        <w:t>hoře ..</w:t>
      </w:r>
      <w:r>
        <w:rPr>
          <w:color w:val="FF0000"/>
          <w:sz w:val="28"/>
          <w:szCs w:val="28"/>
        </w:rPr>
        <w:t>Radhošť</w:t>
      </w:r>
      <w:proofErr w:type="gramEnd"/>
      <w:r>
        <w:rPr>
          <w:sz w:val="28"/>
          <w:szCs w:val="28"/>
        </w:rPr>
        <w:t>... Stojí socha pohanského boha Radegasta.</w:t>
      </w:r>
    </w:p>
    <w:p w:rsidR="00A04E31" w:rsidRDefault="00A04E31" w:rsidP="00A04E31">
      <w:pPr>
        <w:rPr>
          <w:sz w:val="28"/>
          <w:szCs w:val="28"/>
        </w:rPr>
      </w:pPr>
      <w:r>
        <w:rPr>
          <w:sz w:val="28"/>
          <w:szCs w:val="28"/>
        </w:rPr>
        <w:t xml:space="preserve">     c) Moravská brána patří do systému …</w:t>
      </w:r>
      <w:r>
        <w:rPr>
          <w:color w:val="FF0000"/>
          <w:sz w:val="28"/>
          <w:szCs w:val="28"/>
        </w:rPr>
        <w:t>Západních Karpat</w:t>
      </w:r>
      <w:r>
        <w:rPr>
          <w:sz w:val="28"/>
          <w:szCs w:val="28"/>
        </w:rPr>
        <w:t xml:space="preserve">…, přesněji </w:t>
      </w:r>
      <w:proofErr w:type="gramStart"/>
      <w:r>
        <w:rPr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 </w:t>
      </w:r>
    </w:p>
    <w:p w:rsidR="00A04E31" w:rsidRDefault="00A04E31" w:rsidP="00A04E31">
      <w:pPr>
        <w:rPr>
          <w:sz w:val="28"/>
          <w:szCs w:val="28"/>
        </w:rPr>
      </w:pPr>
      <w:r>
        <w:rPr>
          <w:sz w:val="28"/>
          <w:szCs w:val="28"/>
        </w:rPr>
        <w:t xml:space="preserve">         …</w:t>
      </w:r>
      <w:proofErr w:type="spellStart"/>
      <w:r>
        <w:rPr>
          <w:color w:val="FF0000"/>
          <w:sz w:val="28"/>
          <w:szCs w:val="28"/>
        </w:rPr>
        <w:t>Vněkarpatských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gramStart"/>
      <w:r>
        <w:rPr>
          <w:color w:val="FF0000"/>
          <w:sz w:val="28"/>
          <w:szCs w:val="28"/>
        </w:rPr>
        <w:t>sníženin</w:t>
      </w:r>
      <w:r>
        <w:rPr>
          <w:sz w:val="28"/>
          <w:szCs w:val="28"/>
        </w:rPr>
        <w:t>.. .</w:t>
      </w:r>
      <w:proofErr w:type="gramEnd"/>
    </w:p>
    <w:p w:rsidR="00A04E31" w:rsidRDefault="00A04E31" w:rsidP="00A04E31">
      <w:pPr>
        <w:rPr>
          <w:sz w:val="28"/>
          <w:szCs w:val="28"/>
        </w:rPr>
      </w:pPr>
      <w:r>
        <w:rPr>
          <w:sz w:val="28"/>
          <w:szCs w:val="28"/>
        </w:rPr>
        <w:t xml:space="preserve">     d) Nejvyšší horou Moravsko-slezských Beskyd je …</w:t>
      </w:r>
      <w:r>
        <w:rPr>
          <w:color w:val="FF0000"/>
          <w:sz w:val="28"/>
          <w:szCs w:val="28"/>
        </w:rPr>
        <w:t xml:space="preserve">Lysá </w:t>
      </w:r>
      <w:proofErr w:type="gramStart"/>
      <w:r>
        <w:rPr>
          <w:color w:val="FF0000"/>
          <w:sz w:val="28"/>
          <w:szCs w:val="28"/>
        </w:rPr>
        <w:t>hora</w:t>
      </w:r>
      <w:r>
        <w:rPr>
          <w:sz w:val="28"/>
          <w:szCs w:val="28"/>
        </w:rPr>
        <w:t>...</w:t>
      </w:r>
      <w:proofErr w:type="gramEnd"/>
    </w:p>
    <w:p w:rsidR="00A04E31" w:rsidRDefault="00A04E31" w:rsidP="00A04E31">
      <w:pPr>
        <w:rPr>
          <w:sz w:val="28"/>
          <w:szCs w:val="28"/>
        </w:rPr>
      </w:pPr>
      <w:r>
        <w:rPr>
          <w:sz w:val="28"/>
          <w:szCs w:val="28"/>
        </w:rPr>
        <w:t xml:space="preserve">     e) …</w:t>
      </w:r>
      <w:r>
        <w:rPr>
          <w:color w:val="FF0000"/>
          <w:sz w:val="28"/>
          <w:szCs w:val="28"/>
        </w:rPr>
        <w:t>Dolnomoravský</w:t>
      </w:r>
      <w:r>
        <w:rPr>
          <w:sz w:val="28"/>
          <w:szCs w:val="28"/>
        </w:rPr>
        <w:t>…  …</w:t>
      </w:r>
      <w:proofErr w:type="gramStart"/>
      <w:r>
        <w:rPr>
          <w:color w:val="FF0000"/>
          <w:sz w:val="28"/>
          <w:szCs w:val="28"/>
        </w:rPr>
        <w:t>úval</w:t>
      </w:r>
      <w:r>
        <w:rPr>
          <w:sz w:val="28"/>
          <w:szCs w:val="28"/>
        </w:rPr>
        <w:t>.. zařadíme</w:t>
      </w:r>
      <w:proofErr w:type="gramEnd"/>
      <w:r>
        <w:rPr>
          <w:sz w:val="28"/>
          <w:szCs w:val="28"/>
        </w:rPr>
        <w:t xml:space="preserve"> do Panonských pánví.</w:t>
      </w:r>
    </w:p>
    <w:p w:rsidR="00A04E31" w:rsidRDefault="00A04E31" w:rsidP="00A04E31">
      <w:pPr>
        <w:rPr>
          <w:sz w:val="28"/>
          <w:szCs w:val="28"/>
        </w:rPr>
      </w:pPr>
    </w:p>
    <w:p w:rsidR="00A04E31" w:rsidRDefault="00A04E31" w:rsidP="00A04E31">
      <w:pPr>
        <w:rPr>
          <w:sz w:val="28"/>
          <w:szCs w:val="28"/>
        </w:rPr>
      </w:pPr>
    </w:p>
    <w:p w:rsidR="00A04E31" w:rsidRDefault="00A04E31" w:rsidP="00A04E31">
      <w:pPr>
        <w:rPr>
          <w:sz w:val="28"/>
          <w:szCs w:val="28"/>
        </w:rPr>
      </w:pPr>
    </w:p>
    <w:p w:rsidR="00A04E31" w:rsidRDefault="00A04E31" w:rsidP="00A04E3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A04E31" w:rsidRDefault="00A04E31" w:rsidP="00A04E31">
      <w:pPr>
        <w:rPr>
          <w:sz w:val="28"/>
          <w:szCs w:val="28"/>
        </w:rPr>
      </w:pPr>
    </w:p>
    <w:p w:rsidR="00A04E31" w:rsidRDefault="00A04E31" w:rsidP="00A04E31">
      <w:pPr>
        <w:rPr>
          <w:sz w:val="28"/>
          <w:szCs w:val="28"/>
        </w:rPr>
      </w:pPr>
    </w:p>
    <w:p w:rsidR="00A04E31" w:rsidRDefault="00A04E31" w:rsidP="00A04E31">
      <w:pPr>
        <w:rPr>
          <w:sz w:val="28"/>
          <w:szCs w:val="28"/>
        </w:rPr>
      </w:pPr>
    </w:p>
    <w:p w:rsidR="00A04E31" w:rsidRDefault="00A04E31" w:rsidP="00A04E31">
      <w:pPr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Vyplň s pomocí atlasu doplňovačku, tajenkou je jedna z částí Karpat:</w:t>
      </w:r>
    </w:p>
    <w:p w:rsidR="00A04E31" w:rsidRDefault="00A04E31" w:rsidP="00A04E31">
      <w:pPr>
        <w:rPr>
          <w:b/>
          <w:sz w:val="28"/>
          <w:szCs w:val="28"/>
        </w:rPr>
      </w:pPr>
    </w:p>
    <w:p w:rsidR="00A04E31" w:rsidRDefault="00A04E31" w:rsidP="00A04E31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737"/>
        <w:gridCol w:w="737"/>
        <w:gridCol w:w="737"/>
        <w:gridCol w:w="737"/>
        <w:gridCol w:w="737"/>
        <w:gridCol w:w="737"/>
      </w:tblGrid>
      <w:tr w:rsidR="00A04E31">
        <w:tc>
          <w:tcPr>
            <w:tcW w:w="737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*</w:t>
            </w:r>
          </w:p>
        </w:tc>
        <w:tc>
          <w:tcPr>
            <w:tcW w:w="737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:rsidR="00A04E31" w:rsidRPr="00F36837" w:rsidRDefault="00A04E31" w:rsidP="00A04E31">
            <w:pPr>
              <w:rPr>
                <w:b/>
                <w:color w:val="33CCCC"/>
                <w:sz w:val="28"/>
                <w:szCs w:val="28"/>
              </w:rPr>
            </w:pPr>
            <w:r w:rsidRPr="00F36837">
              <w:rPr>
                <w:b/>
                <w:color w:val="33CCCC"/>
                <w:sz w:val="28"/>
                <w:szCs w:val="28"/>
              </w:rPr>
              <w:t xml:space="preserve"> C</w:t>
            </w:r>
          </w:p>
        </w:tc>
        <w:tc>
          <w:tcPr>
            <w:tcW w:w="737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Í</w:t>
            </w:r>
          </w:p>
        </w:tc>
        <w:tc>
          <w:tcPr>
            <w:tcW w:w="737" w:type="dxa"/>
            <w:tcBorders>
              <w:top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T</w:t>
            </w:r>
          </w:p>
        </w:tc>
        <w:tc>
          <w:tcPr>
            <w:tcW w:w="737" w:type="dxa"/>
            <w:tcBorders>
              <w:top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O</w:t>
            </w:r>
          </w:p>
        </w:tc>
        <w:tc>
          <w:tcPr>
            <w:tcW w:w="737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V</w:t>
            </w:r>
          </w:p>
        </w:tc>
      </w:tr>
      <w:tr w:rsidR="00A04E31"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C</w:t>
            </w:r>
          </w:p>
        </w:tc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Pr="00F36837" w:rsidRDefault="00A04E31" w:rsidP="00A04E31">
            <w:pPr>
              <w:rPr>
                <w:b/>
                <w:color w:val="33CCCC"/>
                <w:sz w:val="28"/>
                <w:szCs w:val="28"/>
              </w:rPr>
            </w:pPr>
            <w:r w:rsidRPr="00F36837">
              <w:rPr>
                <w:b/>
                <w:color w:val="33CCCC"/>
                <w:sz w:val="28"/>
                <w:szCs w:val="28"/>
              </w:rPr>
              <w:t xml:space="preserve"> H</w:t>
            </w:r>
          </w:p>
        </w:tc>
        <w:tc>
          <w:tcPr>
            <w:tcW w:w="737" w:type="dxa"/>
            <w:tcBorders>
              <w:lef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O</w:t>
            </w: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D</w:t>
            </w: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O</w:t>
            </w:r>
          </w:p>
        </w:tc>
        <w:tc>
          <w:tcPr>
            <w:tcW w:w="737" w:type="dxa"/>
            <w:tcBorders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V</w:t>
            </w:r>
          </w:p>
        </w:tc>
      </w:tr>
      <w:tr w:rsidR="00A04E31"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P</w:t>
            </w:r>
          </w:p>
        </w:tc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Pr="00F36837" w:rsidRDefault="00A04E31" w:rsidP="00A04E31">
            <w:pPr>
              <w:rPr>
                <w:b/>
                <w:color w:val="33CCCC"/>
                <w:sz w:val="28"/>
                <w:szCs w:val="28"/>
              </w:rPr>
            </w:pPr>
            <w:r w:rsidRPr="00F36837">
              <w:rPr>
                <w:b/>
                <w:color w:val="33CCCC"/>
                <w:sz w:val="28"/>
                <w:szCs w:val="28"/>
              </w:rPr>
              <w:t xml:space="preserve"> Ř</w:t>
            </w:r>
          </w:p>
        </w:tc>
        <w:tc>
          <w:tcPr>
            <w:tcW w:w="737" w:type="dxa"/>
            <w:tcBorders>
              <w:lef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I</w:t>
            </w: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M</w:t>
            </w: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D</w:t>
            </w:r>
          </w:p>
        </w:tc>
        <w:tc>
          <w:tcPr>
            <w:tcW w:w="737" w:type="dxa"/>
            <w:tcBorders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A</w:t>
            </w:r>
          </w:p>
        </w:tc>
      </w:tr>
      <w:tr w:rsidR="00A04E31"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J</w:t>
            </w:r>
          </w:p>
        </w:tc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Pr="00F36837" w:rsidRDefault="00A04E31" w:rsidP="00A04E31">
            <w:pPr>
              <w:rPr>
                <w:b/>
                <w:color w:val="33CCCC"/>
                <w:sz w:val="28"/>
                <w:szCs w:val="28"/>
              </w:rPr>
            </w:pPr>
            <w:r w:rsidRPr="00F36837">
              <w:rPr>
                <w:b/>
                <w:color w:val="33CCCC"/>
                <w:sz w:val="28"/>
                <w:szCs w:val="28"/>
              </w:rPr>
              <w:t xml:space="preserve"> I</w:t>
            </w:r>
          </w:p>
        </w:tc>
        <w:tc>
          <w:tcPr>
            <w:tcW w:w="737" w:type="dxa"/>
            <w:tcBorders>
              <w:lef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Z</w:t>
            </w: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E</w:t>
            </w: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R</w:t>
            </w:r>
          </w:p>
        </w:tc>
        <w:tc>
          <w:tcPr>
            <w:tcW w:w="737" w:type="dxa"/>
            <w:tcBorders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A</w:t>
            </w:r>
          </w:p>
        </w:tc>
      </w:tr>
      <w:tr w:rsidR="00A04E31"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O</w:t>
            </w:r>
          </w:p>
        </w:tc>
        <w:tc>
          <w:tcPr>
            <w:tcW w:w="737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:rsidR="00A04E31" w:rsidRPr="00F36837" w:rsidRDefault="00A04E31" w:rsidP="00A04E31">
            <w:pPr>
              <w:rPr>
                <w:b/>
                <w:color w:val="33CCCC"/>
                <w:sz w:val="28"/>
                <w:szCs w:val="28"/>
              </w:rPr>
            </w:pPr>
            <w:r w:rsidRPr="00F36837">
              <w:rPr>
                <w:b/>
                <w:color w:val="33CCCC"/>
                <w:sz w:val="28"/>
                <w:szCs w:val="28"/>
              </w:rPr>
              <w:t xml:space="preserve"> B</w:t>
            </w:r>
          </w:p>
        </w:tc>
        <w:tc>
          <w:tcPr>
            <w:tcW w:w="737" w:type="dxa"/>
            <w:tcBorders>
              <w:lef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L</w:t>
            </w: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Í</w:t>
            </w:r>
          </w:p>
        </w:tc>
        <w:tc>
          <w:tcPr>
            <w:tcW w:w="737" w:type="dxa"/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K</w:t>
            </w:r>
          </w:p>
        </w:tc>
        <w:tc>
          <w:tcPr>
            <w:tcW w:w="737" w:type="dxa"/>
            <w:tcBorders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*</w:t>
            </w:r>
          </w:p>
        </w:tc>
      </w:tr>
      <w:tr w:rsidR="00A04E31">
        <w:tc>
          <w:tcPr>
            <w:tcW w:w="737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B</w:t>
            </w:r>
          </w:p>
        </w:tc>
        <w:tc>
          <w:tcPr>
            <w:tcW w:w="737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A04E31" w:rsidRPr="00F36837" w:rsidRDefault="00A04E31" w:rsidP="00A04E31">
            <w:pPr>
              <w:rPr>
                <w:b/>
                <w:color w:val="33CCCC"/>
                <w:sz w:val="28"/>
                <w:szCs w:val="28"/>
              </w:rPr>
            </w:pPr>
            <w:r w:rsidRPr="00F36837">
              <w:rPr>
                <w:b/>
                <w:color w:val="33CCCC"/>
                <w:sz w:val="28"/>
                <w:szCs w:val="28"/>
              </w:rPr>
              <w:t xml:space="preserve"> Y</w:t>
            </w:r>
          </w:p>
        </w:tc>
        <w:tc>
          <w:tcPr>
            <w:tcW w:w="737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Š</w:t>
            </w:r>
          </w:p>
        </w:tc>
        <w:tc>
          <w:tcPr>
            <w:tcW w:w="737" w:type="dxa"/>
            <w:tcBorders>
              <w:bottom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I</w:t>
            </w:r>
          </w:p>
        </w:tc>
        <w:tc>
          <w:tcPr>
            <w:tcW w:w="737" w:type="dxa"/>
            <w:tcBorders>
              <w:bottom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C</w:t>
            </w:r>
          </w:p>
        </w:tc>
        <w:tc>
          <w:tcPr>
            <w:tcW w:w="737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A04E31" w:rsidRDefault="00A04E31" w:rsidP="00A04E3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E</w:t>
            </w:r>
          </w:p>
        </w:tc>
      </w:tr>
    </w:tbl>
    <w:p w:rsidR="00A04E31" w:rsidRDefault="00A04E31" w:rsidP="00A04E31">
      <w:pPr>
        <w:rPr>
          <w:b/>
          <w:sz w:val="28"/>
          <w:szCs w:val="28"/>
        </w:rPr>
      </w:pPr>
    </w:p>
    <w:p w:rsidR="00A04E31" w:rsidRDefault="00A04E31" w:rsidP="00A04E31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Vesnička západně od Mělníka</w:t>
      </w:r>
    </w:p>
    <w:p w:rsidR="00A04E31" w:rsidRDefault="00A04E31" w:rsidP="00A04E31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Město západně od Karlových Varů</w:t>
      </w:r>
    </w:p>
    <w:p w:rsidR="00A04E31" w:rsidRDefault="00A04E31" w:rsidP="00A04E31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Hora v Českém lese (848m)</w:t>
      </w:r>
    </w:p>
    <w:p w:rsidR="00A04E31" w:rsidRDefault="00A04E31" w:rsidP="00A04E31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Pravý přítok Labe</w:t>
      </w:r>
    </w:p>
    <w:p w:rsidR="00A04E31" w:rsidRDefault="00A04E31" w:rsidP="00A04E31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Chráněné území poblíž Rané</w:t>
      </w:r>
    </w:p>
    <w:p w:rsidR="00A04E31" w:rsidRPr="00912A79" w:rsidRDefault="00A04E31" w:rsidP="00A04E31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Město s konzervárenským průmyslem SV od Neratovic</w:t>
      </w:r>
    </w:p>
    <w:p w:rsidR="00A04E31" w:rsidRDefault="00A04E31" w:rsidP="00380B33">
      <w:pPr>
        <w:jc w:val="center"/>
        <w:rPr>
          <w:b/>
          <w:sz w:val="36"/>
          <w:szCs w:val="36"/>
        </w:rPr>
      </w:pPr>
    </w:p>
    <w:p w:rsidR="00BB26A5" w:rsidRDefault="00BB26A5" w:rsidP="00380B33">
      <w:pPr>
        <w:jc w:val="center"/>
        <w:rPr>
          <w:b/>
          <w:sz w:val="36"/>
          <w:szCs w:val="36"/>
        </w:rPr>
      </w:pPr>
    </w:p>
    <w:p w:rsidR="00BB26A5" w:rsidRDefault="00BB26A5" w:rsidP="00380B33">
      <w:pPr>
        <w:jc w:val="center"/>
        <w:rPr>
          <w:b/>
          <w:sz w:val="36"/>
          <w:szCs w:val="36"/>
        </w:rPr>
      </w:pPr>
    </w:p>
    <w:p w:rsidR="00BB26A5" w:rsidRDefault="00BB26A5" w:rsidP="00380B33">
      <w:pPr>
        <w:jc w:val="center"/>
        <w:rPr>
          <w:b/>
          <w:sz w:val="36"/>
          <w:szCs w:val="36"/>
        </w:rPr>
      </w:pPr>
    </w:p>
    <w:p w:rsidR="00BB26A5" w:rsidRDefault="00BB26A5" w:rsidP="00BB26A5">
      <w:pPr>
        <w:rPr>
          <w:b/>
          <w:sz w:val="36"/>
          <w:szCs w:val="36"/>
        </w:rPr>
      </w:pPr>
    </w:p>
    <w:p w:rsidR="00BB26A5" w:rsidRDefault="00BB26A5" w:rsidP="00380B33">
      <w:pPr>
        <w:jc w:val="center"/>
        <w:rPr>
          <w:rFonts w:ascii="Arial" w:hAnsi="Arial" w:cs="Arial"/>
          <w:sz w:val="20"/>
          <w:szCs w:val="20"/>
        </w:rPr>
      </w:pPr>
    </w:p>
    <w:p w:rsidR="00BB26A5" w:rsidRDefault="00BB26A5" w:rsidP="00380B33">
      <w:pPr>
        <w:jc w:val="center"/>
        <w:rPr>
          <w:rFonts w:ascii="Arial" w:hAnsi="Arial" w:cs="Arial"/>
          <w:sz w:val="20"/>
          <w:szCs w:val="20"/>
        </w:rPr>
      </w:pPr>
    </w:p>
    <w:p w:rsidR="00BB26A5" w:rsidRDefault="00BB26A5" w:rsidP="00380B33">
      <w:pPr>
        <w:jc w:val="center"/>
        <w:rPr>
          <w:rFonts w:ascii="Arial" w:hAnsi="Arial" w:cs="Arial"/>
          <w:sz w:val="20"/>
          <w:szCs w:val="20"/>
        </w:rPr>
      </w:pPr>
    </w:p>
    <w:p w:rsidR="00380B33" w:rsidRPr="00BB26A5" w:rsidRDefault="00BB26A5" w:rsidP="00BB26A5">
      <w:pPr>
        <w:rPr>
          <w:b/>
          <w:sz w:val="36"/>
          <w:szCs w:val="36"/>
        </w:rPr>
      </w:pPr>
      <w:r>
        <w:rPr>
          <w:rFonts w:ascii="Arial" w:hAnsi="Arial" w:cs="Arial"/>
          <w:sz w:val="20"/>
          <w:szCs w:val="20"/>
        </w:rPr>
        <w:t xml:space="preserve">slepá mapa ČR: </w:t>
      </w:r>
      <w:r>
        <w:t xml:space="preserve">AUTOR NEUVEDEN. </w:t>
      </w:r>
      <w:r>
        <w:rPr>
          <w:i/>
          <w:iCs/>
        </w:rPr>
        <w:t>free-top.tym.cz</w:t>
      </w:r>
      <w:r>
        <w:t xml:space="preserve"> [online]. [cit. 2. 9. 2011]. Dostupný na WWW: </w:t>
      </w:r>
      <w:hyperlink r:id="rId7" w:tgtFrame="_blank" w:history="1">
        <w:r>
          <w:rPr>
            <w:rStyle w:val="Hypertextovodkaz"/>
          </w:rPr>
          <w:t>http://free-top.tym.cz/download.php?ds=slepa-mapa-cr</w:t>
        </w:r>
      </w:hyperlink>
    </w:p>
    <w:sectPr w:rsidR="00380B33" w:rsidRPr="00BB26A5" w:rsidSect="00DC1A5C">
      <w:pgSz w:w="11906" w:h="16838"/>
      <w:pgMar w:top="1079" w:right="110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C1438"/>
    <w:multiLevelType w:val="hybridMultilevel"/>
    <w:tmpl w:val="131450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50EF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F707FB"/>
    <w:multiLevelType w:val="hybridMultilevel"/>
    <w:tmpl w:val="73BEBE8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E767EB"/>
    <w:multiLevelType w:val="hybridMultilevel"/>
    <w:tmpl w:val="4F1406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30469D"/>
    <w:multiLevelType w:val="hybridMultilevel"/>
    <w:tmpl w:val="8F4A7D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F4E1B2A"/>
    <w:multiLevelType w:val="hybridMultilevel"/>
    <w:tmpl w:val="8CD655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characterSpacingControl w:val="doNotCompress"/>
  <w:compat/>
  <w:rsids>
    <w:rsidRoot w:val="00380B33"/>
    <w:rsid w:val="00121270"/>
    <w:rsid w:val="00304AC8"/>
    <w:rsid w:val="00380B33"/>
    <w:rsid w:val="003B44F7"/>
    <w:rsid w:val="004067B0"/>
    <w:rsid w:val="0064487F"/>
    <w:rsid w:val="00692D68"/>
    <w:rsid w:val="006E40E6"/>
    <w:rsid w:val="007A496F"/>
    <w:rsid w:val="008C67E5"/>
    <w:rsid w:val="00954E41"/>
    <w:rsid w:val="00A04E31"/>
    <w:rsid w:val="00A66DC3"/>
    <w:rsid w:val="00BA69AB"/>
    <w:rsid w:val="00BB26A5"/>
    <w:rsid w:val="00D168FA"/>
    <w:rsid w:val="00DC1A5C"/>
    <w:rsid w:val="00DD66A0"/>
    <w:rsid w:val="00E75D8A"/>
    <w:rsid w:val="00F06643"/>
    <w:rsid w:val="00F55AD6"/>
    <w:rsid w:val="00F661B3"/>
    <w:rsid w:val="00FE7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127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66D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semiHidden/>
    <w:rsid w:val="004067B0"/>
    <w:rPr>
      <w:rFonts w:ascii="Tahoma" w:hAnsi="Tahoma" w:cs="Tahoma"/>
      <w:sz w:val="16"/>
      <w:szCs w:val="16"/>
    </w:rPr>
  </w:style>
  <w:style w:type="paragraph" w:styleId="Rozvrendokumentu">
    <w:name w:val="Document Map"/>
    <w:basedOn w:val="Normln"/>
    <w:semiHidden/>
    <w:rsid w:val="0064487F"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basedOn w:val="Standardnpsmoodstavce"/>
    <w:uiPriority w:val="99"/>
    <w:semiHidden/>
    <w:unhideWhenUsed/>
    <w:rsid w:val="00BB26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mail.seznam.cz/redir?hashId=2109547109&amp;to=http%3a%2f%2ffree%2dtop%2etym%2ecz%2fdownload%2ephp%3fds%3dslepa%2dmapa%2dc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Výpočty s přirozenými čísly – pracovní list</vt:lpstr>
    </vt:vector>
  </TitlesOfParts>
  <Company>ZŠ Rokytnice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Výpočty s přirozenými čísly – pracovní list</dc:title>
  <dc:creator>root</dc:creator>
  <cp:lastModifiedBy>Dum</cp:lastModifiedBy>
  <cp:revision>3</cp:revision>
  <cp:lastPrinted>2011-12-07T04:37:00Z</cp:lastPrinted>
  <dcterms:created xsi:type="dcterms:W3CDTF">2012-06-13T10:30:00Z</dcterms:created>
  <dcterms:modified xsi:type="dcterms:W3CDTF">2012-06-13T10:30:00Z</dcterms:modified>
</cp:coreProperties>
</file>