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562208">
        <w:t xml:space="preserve">  </w:t>
      </w:r>
      <w:r w:rsidR="00C4740B">
        <w:rPr>
          <w:rFonts w:eastAsia="Times New Roman"/>
          <w:b/>
          <w:color w:val="000000"/>
          <w:lang w:eastAsia="cs-CZ"/>
        </w:rPr>
        <w:t>VY_32_INOVACE_10</w:t>
      </w:r>
      <w:r w:rsidR="00562208" w:rsidRPr="005C503A">
        <w:rPr>
          <w:rFonts w:eastAsia="Times New Roman"/>
          <w:b/>
          <w:color w:val="000000"/>
          <w:lang w:eastAsia="cs-CZ"/>
        </w:rPr>
        <w:t>_16</w:t>
      </w:r>
      <w:r w:rsidR="00C97EDF">
        <w:rPr>
          <w:rFonts w:eastAsia="Times New Roman"/>
          <w:b/>
          <w:color w:val="000000"/>
          <w:lang w:eastAsia="cs-CZ"/>
        </w:rPr>
        <w:t>_Války_středověku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562208">
        <w:t xml:space="preserve">  </w:t>
      </w:r>
      <w:r w:rsidR="00D67705">
        <w:rPr>
          <w:b/>
        </w:rPr>
        <w:t>3</w:t>
      </w:r>
    </w:p>
    <w:p w:rsidR="008322C6" w:rsidRDefault="008322C6" w:rsidP="008322C6">
      <w:r>
        <w:t>Autor:</w:t>
      </w:r>
      <w:r w:rsidR="00562208">
        <w:t xml:space="preserve">  </w:t>
      </w:r>
      <w:r w:rsidR="00562208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562208">
        <w:t xml:space="preserve">  </w:t>
      </w:r>
      <w:r w:rsidR="00562208" w:rsidRPr="00562208">
        <w:rPr>
          <w:b/>
        </w:rPr>
        <w:t>Dějepis/Dějepis/</w:t>
      </w:r>
      <w:proofErr w:type="spellStart"/>
      <w:r w:rsidR="00562208" w:rsidRPr="00562208">
        <w:rPr>
          <w:b/>
        </w:rPr>
        <w:t>Anglo</w:t>
      </w:r>
      <w:proofErr w:type="spellEnd"/>
      <w:r w:rsidR="00562208" w:rsidRPr="00562208">
        <w:rPr>
          <w:b/>
        </w:rPr>
        <w:t>-francouzský konflikt, Mongolská expanze, Turecká expanze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562208">
        <w:t xml:space="preserve">  </w:t>
      </w:r>
      <w:r w:rsidR="00562208" w:rsidRPr="006C042B">
        <w:rPr>
          <w:b/>
        </w:rPr>
        <w:t>opakovací</w:t>
      </w:r>
      <w:proofErr w:type="gramEnd"/>
      <w:r w:rsidR="00562208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562208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562208">
        <w:t xml:space="preserve">  </w:t>
      </w:r>
      <w:r w:rsidR="00562208" w:rsidRPr="006C042B">
        <w:t xml:space="preserve">Opakování probraného učiva </w:t>
      </w:r>
      <w:r w:rsidR="00562208" w:rsidRPr="00562208">
        <w:t>(</w:t>
      </w:r>
      <w:proofErr w:type="spellStart"/>
      <w:r w:rsidR="00562208" w:rsidRPr="00562208">
        <w:t>Anglo</w:t>
      </w:r>
      <w:proofErr w:type="spellEnd"/>
      <w:r w:rsidR="00562208" w:rsidRPr="00562208">
        <w:t>-francouzský konflikt, Mongolská expanze, Turecká expanze</w:t>
      </w:r>
      <w:r w:rsidR="00562208" w:rsidRPr="006C042B">
        <w:t xml:space="preserve">). </w:t>
      </w:r>
      <w:r w:rsidR="00865CBF">
        <w:t>Prověření orientace</w:t>
      </w:r>
      <w:r w:rsidR="00562208">
        <w:t xml:space="preserve"> v hlavních konfliktech vrcholného středověku</w:t>
      </w:r>
      <w:r w:rsidR="00865CBF">
        <w:t>, prověření schopnosti</w:t>
      </w:r>
      <w:r w:rsidR="00562208">
        <w:t xml:space="preserve"> definovat nebezpečí, hrozící Evropě zvenčí a popsat jejich odlišnosti.</w:t>
      </w:r>
      <w:r w:rsidR="00865CBF">
        <w:t xml:space="preserve"> </w:t>
      </w:r>
      <w:r w:rsidR="00B730C2">
        <w:t>Inovace spočívá ve využití PC k vypracování.</w:t>
      </w:r>
    </w:p>
    <w:p w:rsidR="008322C6" w:rsidRDefault="008322C6" w:rsidP="008322C6">
      <w:r>
        <w:t>Ověřeno ve třídě:</w:t>
      </w:r>
      <w:r w:rsidR="00562208">
        <w:t xml:space="preserve">  </w:t>
      </w:r>
      <w:proofErr w:type="gramStart"/>
      <w:r w:rsidR="00562208" w:rsidRPr="006C042B">
        <w:rPr>
          <w:b/>
        </w:rPr>
        <w:t>7.A</w:t>
      </w:r>
      <w:proofErr w:type="gramEnd"/>
    </w:p>
    <w:p w:rsidR="008322C6" w:rsidRDefault="008322C6" w:rsidP="00B730C2">
      <w:r>
        <w:t>Datum ověření:</w:t>
      </w:r>
      <w:r w:rsidR="00562208">
        <w:t xml:space="preserve">  </w:t>
      </w:r>
      <w:proofErr w:type="gramStart"/>
      <w:r w:rsidR="00562208">
        <w:rPr>
          <w:b/>
        </w:rPr>
        <w:t>16.3.2012</w:t>
      </w:r>
      <w:proofErr w:type="gramEnd"/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562208" w:rsidRDefault="008322C6" w:rsidP="008322C6">
      <w:pPr>
        <w:spacing w:after="0"/>
      </w:pPr>
      <w:r>
        <w:t xml:space="preserve">Datum:   </w:t>
      </w:r>
      <w:proofErr w:type="gramStart"/>
      <w:r w:rsidR="00562208">
        <w:t>16.3.2012</w:t>
      </w:r>
      <w:proofErr w:type="gramEnd"/>
      <w:r w:rsidR="00562208">
        <w:tab/>
      </w:r>
      <w:r w:rsidR="00562208">
        <w:tab/>
      </w:r>
      <w:r w:rsidR="00562208">
        <w:tab/>
        <w:t>Podpis</w:t>
      </w:r>
    </w:p>
    <w:p w:rsidR="00562208" w:rsidRDefault="00562208" w:rsidP="008322C6">
      <w:pPr>
        <w:spacing w:after="0"/>
        <w:sectPr w:rsidR="00562208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</w:p>
    <w:p w:rsidR="00562208" w:rsidRPr="00ED3056" w:rsidRDefault="00562208" w:rsidP="00562208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Války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středověku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562208" w:rsidRPr="009A4986" w:rsidRDefault="00562208" w:rsidP="00562208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Čím byl významný: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0"/>
        <w:gridCol w:w="6628"/>
      </w:tblGrid>
      <w:tr w:rsidR="00562208" w:rsidRPr="00EE0541" w:rsidTr="004075BC">
        <w:tc>
          <w:tcPr>
            <w:tcW w:w="1940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Bezzemek</w:t>
            </w:r>
          </w:p>
        </w:tc>
        <w:tc>
          <w:tcPr>
            <w:tcW w:w="6628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562208" w:rsidRPr="00EE0541" w:rsidTr="004075BC">
        <w:tc>
          <w:tcPr>
            <w:tcW w:w="1940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Kublaj</w:t>
            </w:r>
            <w:proofErr w:type="spellEnd"/>
          </w:p>
        </w:tc>
        <w:tc>
          <w:tcPr>
            <w:tcW w:w="6628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562208" w:rsidRPr="00EE0541" w:rsidTr="004075BC">
        <w:tc>
          <w:tcPr>
            <w:tcW w:w="1940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Jana z Arku</w:t>
            </w:r>
          </w:p>
        </w:tc>
        <w:tc>
          <w:tcPr>
            <w:tcW w:w="6628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562208" w:rsidRPr="00ED3056" w:rsidRDefault="00562208" w:rsidP="00562208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numPr>
          <w:ilvl w:val="0"/>
          <w:numId w:val="1"/>
        </w:numPr>
        <w:jc w:val="both"/>
      </w:pPr>
      <w:r>
        <w:t>Popiš</w:t>
      </w:r>
      <w:r w:rsidR="000D2574">
        <w:t>,</w:t>
      </w:r>
      <w:r>
        <w:t xml:space="preserve"> proč začala stoletá válka a jak se ze začátku vyvíjela.</w:t>
      </w: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ind w:left="0"/>
        <w:jc w:val="both"/>
      </w:pPr>
    </w:p>
    <w:p w:rsidR="00562208" w:rsidRDefault="00562208" w:rsidP="00562208">
      <w:pPr>
        <w:pStyle w:val="Odstavecseseznamem"/>
        <w:ind w:left="0"/>
        <w:jc w:val="both"/>
      </w:pPr>
    </w:p>
    <w:p w:rsidR="00562208" w:rsidRPr="00ED3056" w:rsidRDefault="00562208" w:rsidP="00562208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562208" w:rsidRDefault="00562208" w:rsidP="00562208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562208" w:rsidRDefault="00562208" w:rsidP="00562208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chán</w:t>
      </w:r>
      <w:r w:rsidR="000D2574">
        <w:rPr>
          <w:rFonts w:ascii="Times New Roman" w:hAnsi="Times New Roman"/>
          <w:i/>
        </w:rPr>
        <w:t xml:space="preserve"> </w:t>
      </w:r>
      <w:r>
        <w:t xml:space="preserve">– </w:t>
      </w:r>
    </w:p>
    <w:p w:rsidR="00562208" w:rsidRDefault="00562208" w:rsidP="00562208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janičáři</w:t>
      </w:r>
      <w:r w:rsidR="000D2574">
        <w:rPr>
          <w:rFonts w:ascii="Times New Roman" w:hAnsi="Times New Roman"/>
          <w:i/>
        </w:rPr>
        <w:t xml:space="preserve"> </w:t>
      </w:r>
      <w:r>
        <w:t xml:space="preserve">–                                                                    </w:t>
      </w:r>
    </w:p>
    <w:p w:rsidR="00562208" w:rsidRDefault="00562208" w:rsidP="00562208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562208" w:rsidRDefault="00562208" w:rsidP="00562208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562208" w:rsidRDefault="00562208" w:rsidP="00562208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 čele Turků stojí ……………. . Náboženstvím, které tito kočovníci vyznávají je ……………</w:t>
      </w:r>
      <w:proofErr w:type="gramStart"/>
      <w:r>
        <w:rPr>
          <w:rFonts w:ascii="Times New Roman" w:hAnsi="Times New Roman"/>
        </w:rPr>
        <w:t>… . Během</w:t>
      </w:r>
      <w:proofErr w:type="gramEnd"/>
      <w:r>
        <w:rPr>
          <w:rFonts w:ascii="Times New Roman" w:hAnsi="Times New Roman"/>
        </w:rPr>
        <w:t xml:space="preserve"> jejich expanze narážejí na státy, jako ………………….., ……………………………..,</w:t>
      </w:r>
      <w:r w:rsidR="000D2574">
        <w:rPr>
          <w:rFonts w:ascii="Times New Roman" w:hAnsi="Times New Roman"/>
        </w:rPr>
        <w:t xml:space="preserve"> nebo ………………….. . Roku 1453 </w:t>
      </w:r>
      <w:proofErr w:type="spellStart"/>
      <w:r w:rsidR="000D2574">
        <w:rPr>
          <w:rFonts w:ascii="Times New Roman" w:hAnsi="Times New Roman"/>
        </w:rPr>
        <w:t>dobý</w:t>
      </w:r>
      <w:r>
        <w:rPr>
          <w:rFonts w:ascii="Times New Roman" w:hAnsi="Times New Roman"/>
        </w:rPr>
        <w:t>její</w:t>
      </w:r>
      <w:proofErr w:type="spellEnd"/>
      <w:r>
        <w:rPr>
          <w:rFonts w:ascii="Times New Roman" w:hAnsi="Times New Roman"/>
        </w:rPr>
        <w:t xml:space="preserve"> město …………………………….., čímž se jejich expanze na čas završuje.</w:t>
      </w:r>
    </w:p>
    <w:p w:rsidR="00562208" w:rsidRDefault="00562208" w:rsidP="00562208">
      <w:pPr>
        <w:spacing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</w:t>
      </w:r>
      <w:r w:rsidRPr="009A4986">
        <w:rPr>
          <w:rFonts w:ascii="Times New Roman" w:hAnsi="Times New Roman"/>
          <w:b/>
        </w:rPr>
        <w:t>b</w:t>
      </w: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562208" w:rsidRDefault="00562208" w:rsidP="0056220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Napiš</w:t>
      </w:r>
      <w:r w:rsidR="000D257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co víš o Mongolech.</w:t>
      </w: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562208" w:rsidRDefault="00562208" w:rsidP="00562208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3</w:t>
      </w:r>
      <w:r w:rsidRPr="009A4986">
        <w:rPr>
          <w:rFonts w:ascii="Times New Roman" w:hAnsi="Times New Roman"/>
          <w:b/>
        </w:rPr>
        <w:t>b</w:t>
      </w:r>
    </w:p>
    <w:p w:rsidR="00562208" w:rsidRDefault="00562208" w:rsidP="00562208">
      <w:pPr>
        <w:spacing w:line="240" w:lineRule="auto"/>
        <w:jc w:val="both"/>
        <w:rPr>
          <w:rFonts w:ascii="Times New Roman" w:hAnsi="Times New Roman"/>
        </w:rPr>
      </w:pPr>
    </w:p>
    <w:p w:rsidR="00562208" w:rsidRDefault="00562208" w:rsidP="00562208">
      <w:pPr>
        <w:spacing w:line="240" w:lineRule="auto"/>
        <w:jc w:val="both"/>
        <w:rPr>
          <w:rFonts w:ascii="Times New Roman" w:hAnsi="Times New Roman"/>
        </w:rPr>
      </w:pPr>
    </w:p>
    <w:p w:rsidR="00562208" w:rsidRDefault="00562208" w:rsidP="00562208">
      <w:pPr>
        <w:spacing w:line="240" w:lineRule="auto"/>
        <w:jc w:val="both"/>
        <w:rPr>
          <w:rFonts w:ascii="Times New Roman" w:hAnsi="Times New Roman"/>
        </w:rPr>
      </w:pPr>
    </w:p>
    <w:p w:rsidR="00562208" w:rsidRPr="00A95271" w:rsidRDefault="00562208" w:rsidP="00562208">
      <w:pPr>
        <w:spacing w:line="240" w:lineRule="auto"/>
        <w:jc w:val="both"/>
        <w:rPr>
          <w:rFonts w:ascii="Times New Roman" w:hAnsi="Times New Roman"/>
          <w:b/>
        </w:rPr>
      </w:pPr>
    </w:p>
    <w:p w:rsidR="00562208" w:rsidRDefault="00562208" w:rsidP="0056220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</w:t>
      </w:r>
    </w:p>
    <w:p w:rsidR="00562208" w:rsidRPr="00ED3056" w:rsidRDefault="00562208" w:rsidP="00562208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Války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Středověku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562208" w:rsidRPr="009A4986" w:rsidRDefault="00562208" w:rsidP="00562208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562208" w:rsidRPr="00EE0541" w:rsidTr="004075BC">
        <w:tc>
          <w:tcPr>
            <w:tcW w:w="43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Eduard III.</w:t>
            </w:r>
          </w:p>
        </w:tc>
        <w:tc>
          <w:tcPr>
            <w:tcW w:w="42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562208" w:rsidRPr="00EE0541" w:rsidTr="004075BC">
        <w:tc>
          <w:tcPr>
            <w:tcW w:w="43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Filip IV. Sličný</w:t>
            </w:r>
          </w:p>
        </w:tc>
        <w:tc>
          <w:tcPr>
            <w:tcW w:w="42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562208" w:rsidRPr="00EE0541" w:rsidTr="004075BC">
        <w:tc>
          <w:tcPr>
            <w:tcW w:w="43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Mehmed</w:t>
            </w:r>
            <w:proofErr w:type="spellEnd"/>
            <w:r>
              <w:rPr>
                <w:sz w:val="28"/>
                <w:szCs w:val="28"/>
              </w:rPr>
              <w:t xml:space="preserve"> II.</w:t>
            </w:r>
          </w:p>
        </w:tc>
        <w:tc>
          <w:tcPr>
            <w:tcW w:w="42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562208" w:rsidRPr="00ED3056" w:rsidRDefault="00562208" w:rsidP="00562208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numPr>
          <w:ilvl w:val="0"/>
          <w:numId w:val="2"/>
        </w:numPr>
        <w:jc w:val="both"/>
      </w:pPr>
      <w:r>
        <w:t>Vypiš důsledky stoleté války pro obě země, které se jí účastní.</w:t>
      </w: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ind w:left="0"/>
        <w:jc w:val="both"/>
      </w:pP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jc w:val="both"/>
      </w:pPr>
    </w:p>
    <w:p w:rsidR="00562208" w:rsidRPr="00ED3056" w:rsidRDefault="00562208" w:rsidP="00562208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562208" w:rsidRDefault="00562208" w:rsidP="00562208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562208" w:rsidRDefault="00562208" w:rsidP="00562208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magna</w:t>
      </w:r>
      <w:proofErr w:type="spellEnd"/>
      <w:r>
        <w:rPr>
          <w:rFonts w:ascii="Times New Roman" w:hAnsi="Times New Roman"/>
          <w:i/>
        </w:rPr>
        <w:t xml:space="preserve"> charta </w:t>
      </w:r>
      <w:proofErr w:type="spellStart"/>
      <w:r>
        <w:rPr>
          <w:rFonts w:ascii="Times New Roman" w:hAnsi="Times New Roman"/>
          <w:i/>
        </w:rPr>
        <w:t>libertatum</w:t>
      </w:r>
      <w:proofErr w:type="spellEnd"/>
      <w:r>
        <w:t xml:space="preserve"> – </w:t>
      </w:r>
    </w:p>
    <w:p w:rsidR="00562208" w:rsidRPr="00B807AA" w:rsidRDefault="00562208" w:rsidP="00562208">
      <w:r>
        <w:t xml:space="preserve">        </w:t>
      </w:r>
      <w:proofErr w:type="gramStart"/>
      <w:r>
        <w:rPr>
          <w:i/>
        </w:rPr>
        <w:t xml:space="preserve">sultán  </w:t>
      </w:r>
      <w:r>
        <w:t xml:space="preserve">–                                                                                                                                                          </w:t>
      </w:r>
      <w:r w:rsidRPr="00AB1BEE">
        <w:rPr>
          <w:b/>
        </w:rPr>
        <w:t>4b</w:t>
      </w:r>
      <w:proofErr w:type="gramEnd"/>
      <w:r w:rsidRPr="00AB1BEE">
        <w:rPr>
          <w:b/>
        </w:rPr>
        <w:t xml:space="preserve">                                                                                                                                       </w:t>
      </w:r>
    </w:p>
    <w:p w:rsidR="00562208" w:rsidRDefault="00562208" w:rsidP="00562208">
      <w:pPr>
        <w:ind w:left="720"/>
        <w:jc w:val="both"/>
        <w:rPr>
          <w:rFonts w:ascii="Times New Roman" w:hAnsi="Times New Roman"/>
        </w:rPr>
      </w:pPr>
    </w:p>
    <w:p w:rsidR="00562208" w:rsidRDefault="00562208" w:rsidP="00562208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562208" w:rsidRDefault="00562208" w:rsidP="00562208">
      <w:pPr>
        <w:spacing w:line="360" w:lineRule="auto"/>
        <w:ind w:left="3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Mongolové jsou původně …………………</w:t>
      </w:r>
      <w:proofErr w:type="gramStart"/>
      <w:r>
        <w:rPr>
          <w:rFonts w:ascii="Times New Roman" w:hAnsi="Times New Roman"/>
        </w:rPr>
        <w:t>… . Poté</w:t>
      </w:r>
      <w:proofErr w:type="gramEnd"/>
      <w:r>
        <w:rPr>
          <w:rFonts w:ascii="Times New Roman" w:hAnsi="Times New Roman"/>
        </w:rPr>
        <w:t>, co jsou sjednoceni mužem jménem ……………….., začínají dobývat rozsáhlá území. Jejich nejdůležitější obětí byl stát ………………</w:t>
      </w:r>
      <w:proofErr w:type="gramStart"/>
      <w:r>
        <w:rPr>
          <w:rFonts w:ascii="Times New Roman" w:hAnsi="Times New Roman"/>
        </w:rPr>
        <w:t>….. . Do</w:t>
      </w:r>
      <w:proofErr w:type="gramEnd"/>
      <w:r>
        <w:rPr>
          <w:rFonts w:ascii="Times New Roman" w:hAnsi="Times New Roman"/>
        </w:rPr>
        <w:t xml:space="preserve"> Evropy se dostávají pod vedením chána ………………………. . Ničí říši jménem ………………………, ale nakonec jsou zastaveni v Polsku. Posledním chánem, který se pokusil o nové rozšíření říše byl ……………………………</w:t>
      </w:r>
      <w:proofErr w:type="gramStart"/>
      <w:r>
        <w:rPr>
          <w:rFonts w:ascii="Times New Roman" w:hAnsi="Times New Roman"/>
        </w:rPr>
        <w:t xml:space="preserve">…. .                                         </w:t>
      </w:r>
      <w:r w:rsidRPr="0088735F">
        <w:rPr>
          <w:rFonts w:ascii="Times New Roman" w:hAnsi="Times New Roman"/>
          <w:b/>
        </w:rPr>
        <w:t>6b</w:t>
      </w:r>
      <w:proofErr w:type="gramEnd"/>
    </w:p>
    <w:p w:rsidR="00562208" w:rsidRDefault="00562208" w:rsidP="00562208">
      <w:pPr>
        <w:spacing w:line="360" w:lineRule="auto"/>
        <w:ind w:left="357"/>
        <w:jc w:val="both"/>
        <w:rPr>
          <w:rFonts w:ascii="Times New Roman" w:hAnsi="Times New Roman"/>
        </w:rPr>
      </w:pPr>
    </w:p>
    <w:p w:rsidR="00562208" w:rsidRPr="00582C97" w:rsidRDefault="00562208" w:rsidP="00562208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Napiš, co víš o Turcích.</w:t>
      </w: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3</w:t>
      </w:r>
      <w:r w:rsidRPr="009A4986">
        <w:rPr>
          <w:rFonts w:ascii="Times New Roman" w:hAnsi="Times New Roman"/>
          <w:b/>
        </w:rPr>
        <w:t>b</w:t>
      </w:r>
    </w:p>
    <w:p w:rsidR="00562208" w:rsidRDefault="00562208" w:rsidP="00562208">
      <w:pPr>
        <w:jc w:val="both"/>
      </w:pPr>
    </w:p>
    <w:p w:rsidR="00562208" w:rsidRDefault="00562208" w:rsidP="00562208">
      <w:pPr>
        <w:jc w:val="both"/>
      </w:pPr>
    </w:p>
    <w:p w:rsidR="00562208" w:rsidRDefault="00562208" w:rsidP="00562208">
      <w:pPr>
        <w:ind w:left="360"/>
        <w:jc w:val="both"/>
      </w:pPr>
    </w:p>
    <w:p w:rsidR="00562208" w:rsidRDefault="00562208" w:rsidP="00562208">
      <w:pPr>
        <w:ind w:left="360"/>
        <w:jc w:val="both"/>
      </w:pPr>
    </w:p>
    <w:p w:rsidR="00562208" w:rsidRPr="00ED3056" w:rsidRDefault="00562208" w:rsidP="00562208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Války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středověku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562208" w:rsidRPr="009A4986" w:rsidRDefault="00562208" w:rsidP="00562208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Čím byl významný: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0"/>
        <w:gridCol w:w="6628"/>
      </w:tblGrid>
      <w:tr w:rsidR="00562208" w:rsidRPr="00EE0541" w:rsidTr="004075BC">
        <w:tc>
          <w:tcPr>
            <w:tcW w:w="1940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Bezzemek</w:t>
            </w:r>
          </w:p>
        </w:tc>
        <w:tc>
          <w:tcPr>
            <w:tcW w:w="6628" w:type="dxa"/>
          </w:tcPr>
          <w:p w:rsidR="00562208" w:rsidRPr="00F72102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F72102">
              <w:rPr>
                <w:color w:val="FF0000"/>
              </w:rPr>
              <w:t>anglický král, ztrácí území ve Francii</w:t>
            </w:r>
          </w:p>
        </w:tc>
      </w:tr>
      <w:tr w:rsidR="00562208" w:rsidRPr="00EE0541" w:rsidTr="004075BC">
        <w:tc>
          <w:tcPr>
            <w:tcW w:w="1940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Kublaj</w:t>
            </w:r>
            <w:proofErr w:type="spellEnd"/>
          </w:p>
        </w:tc>
        <w:tc>
          <w:tcPr>
            <w:tcW w:w="6628" w:type="dxa"/>
          </w:tcPr>
          <w:p w:rsidR="00562208" w:rsidRPr="00F72102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F72102">
              <w:rPr>
                <w:color w:val="FF0000"/>
              </w:rPr>
              <w:t>poslední velký mongolský chán</w:t>
            </w:r>
          </w:p>
        </w:tc>
      </w:tr>
      <w:tr w:rsidR="00562208" w:rsidRPr="00EE0541" w:rsidTr="004075BC">
        <w:tc>
          <w:tcPr>
            <w:tcW w:w="1940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Jana z Arku</w:t>
            </w:r>
          </w:p>
        </w:tc>
        <w:tc>
          <w:tcPr>
            <w:tcW w:w="6628" w:type="dxa"/>
          </w:tcPr>
          <w:p w:rsidR="00562208" w:rsidRPr="00F72102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F72102">
              <w:rPr>
                <w:color w:val="FF0000"/>
              </w:rPr>
              <w:t>vůdkyně francouzských povstalců proti Angličanům</w:t>
            </w:r>
          </w:p>
        </w:tc>
      </w:tr>
    </w:tbl>
    <w:p w:rsidR="00562208" w:rsidRPr="00ED3056" w:rsidRDefault="00562208" w:rsidP="00562208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numPr>
          <w:ilvl w:val="0"/>
          <w:numId w:val="1"/>
        </w:numPr>
        <w:jc w:val="both"/>
      </w:pPr>
      <w:r>
        <w:t>Popiš</w:t>
      </w:r>
      <w:r w:rsidR="000D2574">
        <w:t>,</w:t>
      </w:r>
      <w:r>
        <w:t xml:space="preserve"> proč začala stoletá válka a jak se ze začátku vyvíjela.</w:t>
      </w:r>
    </w:p>
    <w:p w:rsidR="00562208" w:rsidRPr="00F72102" w:rsidRDefault="00562208" w:rsidP="00562208">
      <w:pPr>
        <w:pStyle w:val="Odstavecseseznamem"/>
        <w:jc w:val="both"/>
        <w:rPr>
          <w:color w:val="FF0000"/>
        </w:rPr>
      </w:pPr>
      <w:r w:rsidRPr="00F72102">
        <w:rPr>
          <w:color w:val="FF0000"/>
        </w:rPr>
        <w:t>důvod: - spory o severní Francii</w:t>
      </w:r>
    </w:p>
    <w:p w:rsidR="00562208" w:rsidRPr="00F72102" w:rsidRDefault="00562208" w:rsidP="00562208">
      <w:pPr>
        <w:ind w:left="720"/>
        <w:jc w:val="both"/>
        <w:rPr>
          <w:color w:val="FF0000"/>
        </w:rPr>
      </w:pPr>
      <w:r w:rsidRPr="00F72102">
        <w:rPr>
          <w:color w:val="FF0000"/>
        </w:rPr>
        <w:tab/>
        <w:t>- nezvolení Eduarda III. francouzským králem</w:t>
      </w:r>
    </w:p>
    <w:p w:rsidR="00562208" w:rsidRPr="00F72102" w:rsidRDefault="00562208" w:rsidP="00562208">
      <w:pPr>
        <w:jc w:val="both"/>
        <w:rPr>
          <w:color w:val="FF0000"/>
        </w:rPr>
      </w:pPr>
      <w:r w:rsidRPr="00F72102">
        <w:rPr>
          <w:color w:val="FF0000"/>
        </w:rPr>
        <w:t xml:space="preserve">              vývoj: - zpočátku vítězí Angličané </w:t>
      </w:r>
    </w:p>
    <w:p w:rsidR="00562208" w:rsidRPr="00F72102" w:rsidRDefault="00562208" w:rsidP="00562208">
      <w:pPr>
        <w:pStyle w:val="Odstavecseseznamem"/>
        <w:numPr>
          <w:ilvl w:val="0"/>
          <w:numId w:val="6"/>
        </w:numPr>
        <w:jc w:val="both"/>
        <w:rPr>
          <w:color w:val="FF0000"/>
        </w:rPr>
      </w:pPr>
      <w:proofErr w:type="spellStart"/>
      <w:proofErr w:type="gramStart"/>
      <w:r w:rsidRPr="00F72102">
        <w:rPr>
          <w:color w:val="FF0000"/>
        </w:rPr>
        <w:t>b</w:t>
      </w:r>
      <w:proofErr w:type="spellEnd"/>
      <w:r w:rsidRPr="00F72102">
        <w:rPr>
          <w:color w:val="FF0000"/>
        </w:rPr>
        <w:t>. u Kresčaku</w:t>
      </w:r>
      <w:proofErr w:type="gramEnd"/>
      <w:r w:rsidRPr="00F72102">
        <w:rPr>
          <w:color w:val="FF0000"/>
        </w:rPr>
        <w:t xml:space="preserve"> 1346</w:t>
      </w: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ind w:left="0"/>
        <w:jc w:val="both"/>
      </w:pPr>
    </w:p>
    <w:p w:rsidR="00562208" w:rsidRPr="00ED3056" w:rsidRDefault="00562208" w:rsidP="00562208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562208" w:rsidRDefault="00562208" w:rsidP="00562208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562208" w:rsidRDefault="00562208" w:rsidP="00562208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  <w:i/>
        </w:rPr>
        <w:t>chán</w:t>
      </w:r>
      <w:r w:rsidR="000D2574">
        <w:rPr>
          <w:rFonts w:ascii="Times New Roman" w:hAnsi="Times New Roman"/>
          <w:i/>
        </w:rPr>
        <w:t xml:space="preserve"> </w:t>
      </w:r>
      <w:r>
        <w:t xml:space="preserve">–  </w:t>
      </w:r>
      <w:r w:rsidRPr="00F72102">
        <w:rPr>
          <w:color w:val="FF0000"/>
        </w:rPr>
        <w:t>mongolský</w:t>
      </w:r>
      <w:proofErr w:type="gramEnd"/>
      <w:r w:rsidRPr="00F72102">
        <w:rPr>
          <w:color w:val="FF0000"/>
        </w:rPr>
        <w:t xml:space="preserve"> vládce</w:t>
      </w:r>
    </w:p>
    <w:p w:rsidR="00562208" w:rsidRDefault="00562208" w:rsidP="00562208">
      <w:pPr>
        <w:jc w:val="both"/>
      </w:pPr>
      <w:r>
        <w:t xml:space="preserve">       </w:t>
      </w:r>
      <w:proofErr w:type="gramStart"/>
      <w:r>
        <w:rPr>
          <w:rFonts w:ascii="Times New Roman" w:hAnsi="Times New Roman"/>
          <w:i/>
        </w:rPr>
        <w:t>janičář</w:t>
      </w:r>
      <w:r w:rsidR="000D2574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i</w:t>
      </w:r>
      <w:r>
        <w:t xml:space="preserve">– </w:t>
      </w:r>
      <w:r w:rsidRPr="00F72102">
        <w:rPr>
          <w:color w:val="FF0000"/>
        </w:rPr>
        <w:t>turečtí</w:t>
      </w:r>
      <w:proofErr w:type="gramEnd"/>
      <w:r w:rsidRPr="00F72102">
        <w:rPr>
          <w:color w:val="FF0000"/>
        </w:rPr>
        <w:t xml:space="preserve"> elitní vojáci (</w:t>
      </w:r>
      <w:proofErr w:type="spellStart"/>
      <w:r w:rsidRPr="00F72102">
        <w:rPr>
          <w:color w:val="FF0000"/>
        </w:rPr>
        <w:t>pův</w:t>
      </w:r>
      <w:proofErr w:type="spellEnd"/>
      <w:r w:rsidRPr="00F72102">
        <w:rPr>
          <w:color w:val="FF0000"/>
        </w:rPr>
        <w:t xml:space="preserve">. křesťanské děti)                                                                   </w:t>
      </w:r>
    </w:p>
    <w:p w:rsidR="00562208" w:rsidRDefault="00562208" w:rsidP="00562208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562208" w:rsidRDefault="00562208" w:rsidP="00562208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562208" w:rsidRDefault="00562208" w:rsidP="00562208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 čele Turků stojí </w:t>
      </w:r>
      <w:r w:rsidRPr="00F72102">
        <w:rPr>
          <w:rFonts w:ascii="Times New Roman" w:hAnsi="Times New Roman"/>
          <w:color w:val="FF0000"/>
        </w:rPr>
        <w:t>sultán</w:t>
      </w:r>
      <w:r>
        <w:rPr>
          <w:rFonts w:ascii="Times New Roman" w:hAnsi="Times New Roman"/>
        </w:rPr>
        <w:t xml:space="preserve">. </w:t>
      </w:r>
      <w:proofErr w:type="gramStart"/>
      <w:r>
        <w:rPr>
          <w:rFonts w:ascii="Times New Roman" w:hAnsi="Times New Roman"/>
        </w:rPr>
        <w:t>Náboženstvím</w:t>
      </w:r>
      <w:proofErr w:type="gramEnd"/>
      <w:r>
        <w:rPr>
          <w:rFonts w:ascii="Times New Roman" w:hAnsi="Times New Roman"/>
        </w:rPr>
        <w:t xml:space="preserve">, které tito kočovníci vyznávají je </w:t>
      </w:r>
      <w:r w:rsidRPr="00F72102">
        <w:rPr>
          <w:rFonts w:ascii="Times New Roman" w:hAnsi="Times New Roman"/>
          <w:color w:val="FF0000"/>
        </w:rPr>
        <w:t>islám</w:t>
      </w:r>
      <w:r>
        <w:rPr>
          <w:rFonts w:ascii="Times New Roman" w:hAnsi="Times New Roman"/>
        </w:rPr>
        <w:t xml:space="preserve"> . Během jejich expanze narážejí na státy, jako </w:t>
      </w:r>
      <w:r w:rsidRPr="00F72102">
        <w:rPr>
          <w:rFonts w:ascii="Times New Roman" w:hAnsi="Times New Roman"/>
          <w:color w:val="FF0000"/>
        </w:rPr>
        <w:t>Bulharsko</w:t>
      </w:r>
      <w:r>
        <w:rPr>
          <w:rFonts w:ascii="Times New Roman" w:hAnsi="Times New Roman"/>
        </w:rPr>
        <w:t xml:space="preserve">, </w:t>
      </w:r>
      <w:r w:rsidRPr="00F72102">
        <w:rPr>
          <w:rFonts w:ascii="Times New Roman" w:hAnsi="Times New Roman"/>
          <w:color w:val="FF0000"/>
        </w:rPr>
        <w:t>Srbsko</w:t>
      </w:r>
      <w:r>
        <w:rPr>
          <w:rFonts w:ascii="Times New Roman" w:hAnsi="Times New Roman"/>
        </w:rPr>
        <w:t xml:space="preserve">, nebo </w:t>
      </w:r>
      <w:r w:rsidRPr="00F72102">
        <w:rPr>
          <w:rFonts w:ascii="Times New Roman" w:hAnsi="Times New Roman"/>
          <w:color w:val="FF0000"/>
        </w:rPr>
        <w:t>Byzanc</w:t>
      </w:r>
      <w:r>
        <w:rPr>
          <w:rFonts w:ascii="Times New Roman" w:hAnsi="Times New Roman"/>
        </w:rPr>
        <w:t xml:space="preserve">. Roku 1453 dobývají město </w:t>
      </w:r>
      <w:proofErr w:type="gramStart"/>
      <w:r w:rsidRPr="00F72102">
        <w:rPr>
          <w:rFonts w:ascii="Times New Roman" w:hAnsi="Times New Roman"/>
          <w:color w:val="FF0000"/>
        </w:rPr>
        <w:t>Konstantinopol</w:t>
      </w:r>
      <w:r>
        <w:rPr>
          <w:rFonts w:ascii="Times New Roman" w:hAnsi="Times New Roman"/>
        </w:rPr>
        <w:t>,  čímž</w:t>
      </w:r>
      <w:proofErr w:type="gramEnd"/>
      <w:r>
        <w:rPr>
          <w:rFonts w:ascii="Times New Roman" w:hAnsi="Times New Roman"/>
        </w:rPr>
        <w:t xml:space="preserve"> se jejich expanze na čas završuje.</w:t>
      </w:r>
    </w:p>
    <w:p w:rsidR="00562208" w:rsidRDefault="00562208" w:rsidP="00562208">
      <w:pPr>
        <w:spacing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</w:t>
      </w:r>
      <w:r w:rsidRPr="009A4986">
        <w:rPr>
          <w:rFonts w:ascii="Times New Roman" w:hAnsi="Times New Roman"/>
          <w:b/>
        </w:rPr>
        <w:t>b</w:t>
      </w: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562208" w:rsidRDefault="00562208" w:rsidP="0056220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Napiš</w:t>
      </w:r>
      <w:r w:rsidR="000D257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co víš o Mongolech.</w:t>
      </w:r>
    </w:p>
    <w:p w:rsidR="00562208" w:rsidRPr="00C562C8" w:rsidRDefault="00562208" w:rsidP="00562208">
      <w:pPr>
        <w:spacing w:line="240" w:lineRule="auto"/>
        <w:ind w:firstLine="360"/>
        <w:jc w:val="both"/>
        <w:rPr>
          <w:rFonts w:ascii="Times New Roman" w:hAnsi="Times New Roman"/>
          <w:color w:val="FF0000"/>
        </w:rPr>
      </w:pPr>
      <w:r w:rsidRPr="00F72102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Pr="00C562C8">
        <w:rPr>
          <w:rFonts w:ascii="Times New Roman" w:hAnsi="Times New Roman"/>
          <w:color w:val="FF0000"/>
        </w:rPr>
        <w:t>kočovníci a vynikající jezdci na koních</w:t>
      </w:r>
    </w:p>
    <w:p w:rsidR="00562208" w:rsidRPr="00C562C8" w:rsidRDefault="00562208" w:rsidP="00562208">
      <w:pPr>
        <w:spacing w:line="240" w:lineRule="auto"/>
        <w:jc w:val="both"/>
        <w:rPr>
          <w:rFonts w:ascii="Times New Roman" w:hAnsi="Times New Roman"/>
          <w:color w:val="FF0000"/>
        </w:rPr>
      </w:pPr>
      <w:r w:rsidRPr="00C562C8">
        <w:rPr>
          <w:rFonts w:ascii="Times New Roman" w:hAnsi="Times New Roman"/>
          <w:color w:val="FF0000"/>
        </w:rPr>
        <w:t xml:space="preserve">      - sjednoceni Čingischánem</w:t>
      </w:r>
    </w:p>
    <w:p w:rsidR="00562208" w:rsidRPr="00C562C8" w:rsidRDefault="00562208" w:rsidP="00562208">
      <w:pPr>
        <w:spacing w:line="240" w:lineRule="auto"/>
        <w:jc w:val="both"/>
        <w:rPr>
          <w:rFonts w:ascii="Times New Roman" w:hAnsi="Times New Roman"/>
          <w:color w:val="FF0000"/>
        </w:rPr>
      </w:pPr>
      <w:r w:rsidRPr="00C562C8">
        <w:rPr>
          <w:rFonts w:ascii="Times New Roman" w:hAnsi="Times New Roman"/>
          <w:color w:val="FF0000"/>
        </w:rPr>
        <w:t xml:space="preserve">      - v čele stojí chán</w:t>
      </w: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3</w:t>
      </w:r>
      <w:r w:rsidRPr="009A4986">
        <w:rPr>
          <w:rFonts w:ascii="Times New Roman" w:hAnsi="Times New Roman"/>
          <w:b/>
        </w:rPr>
        <w:t>b</w:t>
      </w:r>
    </w:p>
    <w:p w:rsidR="00562208" w:rsidRDefault="00562208" w:rsidP="00562208">
      <w:pPr>
        <w:spacing w:line="240" w:lineRule="auto"/>
        <w:jc w:val="both"/>
        <w:rPr>
          <w:rFonts w:ascii="Times New Roman" w:hAnsi="Times New Roman"/>
        </w:rPr>
      </w:pPr>
    </w:p>
    <w:p w:rsidR="00562208" w:rsidRDefault="00562208" w:rsidP="00562208">
      <w:pPr>
        <w:spacing w:line="240" w:lineRule="auto"/>
        <w:jc w:val="both"/>
        <w:rPr>
          <w:rFonts w:ascii="Times New Roman" w:hAnsi="Times New Roman"/>
        </w:rPr>
      </w:pPr>
    </w:p>
    <w:p w:rsidR="00562208" w:rsidRDefault="00562208" w:rsidP="00562208">
      <w:pPr>
        <w:spacing w:line="240" w:lineRule="auto"/>
        <w:jc w:val="both"/>
        <w:rPr>
          <w:rFonts w:ascii="Times New Roman" w:hAnsi="Times New Roman"/>
        </w:rPr>
      </w:pPr>
    </w:p>
    <w:p w:rsidR="00562208" w:rsidRPr="00A95271" w:rsidRDefault="00562208" w:rsidP="00562208">
      <w:pPr>
        <w:spacing w:line="240" w:lineRule="auto"/>
        <w:jc w:val="both"/>
        <w:rPr>
          <w:rFonts w:ascii="Times New Roman" w:hAnsi="Times New Roman"/>
          <w:b/>
        </w:rPr>
      </w:pPr>
    </w:p>
    <w:p w:rsidR="00562208" w:rsidRDefault="00562208" w:rsidP="0056220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</w:p>
    <w:p w:rsidR="00562208" w:rsidRPr="00ED3056" w:rsidRDefault="00562208" w:rsidP="00562208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Války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Středověku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562208" w:rsidRPr="009A4986" w:rsidRDefault="00562208" w:rsidP="00562208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Čím byl významný: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562208" w:rsidRPr="00EE0541" w:rsidTr="004075BC">
        <w:tc>
          <w:tcPr>
            <w:tcW w:w="43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Eduard III.</w:t>
            </w:r>
          </w:p>
        </w:tc>
        <w:tc>
          <w:tcPr>
            <w:tcW w:w="4234" w:type="dxa"/>
          </w:tcPr>
          <w:p w:rsidR="00562208" w:rsidRPr="00C562C8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C562C8">
              <w:rPr>
                <w:color w:val="FF0000"/>
              </w:rPr>
              <w:t>anglický král, neúspěšný kandidát na fr. krále</w:t>
            </w:r>
          </w:p>
        </w:tc>
      </w:tr>
      <w:tr w:rsidR="00562208" w:rsidRPr="00EE0541" w:rsidTr="004075BC">
        <w:tc>
          <w:tcPr>
            <w:tcW w:w="43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Filip IV. Sličný</w:t>
            </w:r>
          </w:p>
        </w:tc>
        <w:tc>
          <w:tcPr>
            <w:tcW w:w="4234" w:type="dxa"/>
          </w:tcPr>
          <w:p w:rsidR="00562208" w:rsidRPr="00C562C8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C562C8">
              <w:rPr>
                <w:color w:val="FF0000"/>
              </w:rPr>
              <w:t>silný francouzský král</w:t>
            </w:r>
          </w:p>
        </w:tc>
      </w:tr>
      <w:tr w:rsidR="00562208" w:rsidRPr="00EE0541" w:rsidTr="004075BC">
        <w:tc>
          <w:tcPr>
            <w:tcW w:w="4334" w:type="dxa"/>
          </w:tcPr>
          <w:p w:rsidR="00562208" w:rsidRPr="00EE0541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Mehmed</w:t>
            </w:r>
            <w:proofErr w:type="spellEnd"/>
            <w:r>
              <w:rPr>
                <w:sz w:val="28"/>
                <w:szCs w:val="28"/>
              </w:rPr>
              <w:t xml:space="preserve"> II.</w:t>
            </w:r>
          </w:p>
        </w:tc>
        <w:tc>
          <w:tcPr>
            <w:tcW w:w="4234" w:type="dxa"/>
          </w:tcPr>
          <w:p w:rsidR="00562208" w:rsidRPr="00C562C8" w:rsidRDefault="00562208" w:rsidP="004075BC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C562C8">
              <w:rPr>
                <w:color w:val="FF0000"/>
              </w:rPr>
              <w:t>turecký sultán, který dobývá Konstantinopol</w:t>
            </w:r>
          </w:p>
        </w:tc>
      </w:tr>
    </w:tbl>
    <w:p w:rsidR="00562208" w:rsidRPr="00ED3056" w:rsidRDefault="00562208" w:rsidP="00562208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numPr>
          <w:ilvl w:val="0"/>
          <w:numId w:val="2"/>
        </w:numPr>
        <w:jc w:val="both"/>
      </w:pPr>
      <w:r>
        <w:t>Vypiš důsledky stoleté války pro obě země, které se jí účastní.</w:t>
      </w:r>
    </w:p>
    <w:p w:rsidR="00562208" w:rsidRPr="00C562C8" w:rsidRDefault="00562208" w:rsidP="00562208">
      <w:pPr>
        <w:pStyle w:val="Odstavecseseznamem"/>
        <w:jc w:val="both"/>
        <w:rPr>
          <w:color w:val="FF0000"/>
        </w:rPr>
      </w:pPr>
      <w:r w:rsidRPr="00C562C8">
        <w:rPr>
          <w:color w:val="FF0000"/>
        </w:rPr>
        <w:t>FR: posílení královské moci a stabilizace země</w:t>
      </w:r>
    </w:p>
    <w:p w:rsidR="00562208" w:rsidRPr="00C562C8" w:rsidRDefault="00562208" w:rsidP="00562208">
      <w:pPr>
        <w:pStyle w:val="Odstavecseseznamem"/>
        <w:ind w:left="0"/>
        <w:jc w:val="both"/>
        <w:rPr>
          <w:color w:val="FF0000"/>
        </w:rPr>
      </w:pPr>
      <w:r w:rsidRPr="00C562C8">
        <w:rPr>
          <w:color w:val="FF0000"/>
        </w:rPr>
        <w:t xml:space="preserve">               A: války růží – spor o trůn – získávají jej Tudorovci</w:t>
      </w:r>
    </w:p>
    <w:p w:rsidR="00562208" w:rsidRDefault="00562208" w:rsidP="00562208">
      <w:pPr>
        <w:pStyle w:val="Odstavecseseznamem"/>
        <w:jc w:val="both"/>
      </w:pPr>
    </w:p>
    <w:p w:rsidR="00562208" w:rsidRDefault="00562208" w:rsidP="00562208">
      <w:pPr>
        <w:pStyle w:val="Odstavecseseznamem"/>
        <w:jc w:val="both"/>
      </w:pPr>
    </w:p>
    <w:p w:rsidR="00562208" w:rsidRPr="00ED3056" w:rsidRDefault="00562208" w:rsidP="00562208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562208" w:rsidRDefault="00562208" w:rsidP="00562208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562208" w:rsidRDefault="00562208" w:rsidP="00562208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magna</w:t>
      </w:r>
      <w:proofErr w:type="spellEnd"/>
      <w:r>
        <w:rPr>
          <w:rFonts w:ascii="Times New Roman" w:hAnsi="Times New Roman"/>
          <w:i/>
        </w:rPr>
        <w:t xml:space="preserve"> charta </w:t>
      </w:r>
      <w:proofErr w:type="spellStart"/>
      <w:r>
        <w:rPr>
          <w:rFonts w:ascii="Times New Roman" w:hAnsi="Times New Roman"/>
          <w:i/>
        </w:rPr>
        <w:t>libertatum</w:t>
      </w:r>
      <w:proofErr w:type="spellEnd"/>
      <w:r>
        <w:t xml:space="preserve"> – </w:t>
      </w:r>
      <w:r w:rsidRPr="00C562C8">
        <w:rPr>
          <w:color w:val="FF0000"/>
        </w:rPr>
        <w:t>listina práv pro anglickou šlechtu</w:t>
      </w:r>
    </w:p>
    <w:p w:rsidR="00562208" w:rsidRPr="00B807AA" w:rsidRDefault="00562208" w:rsidP="00562208">
      <w:r>
        <w:t xml:space="preserve">        </w:t>
      </w:r>
      <w:proofErr w:type="spellStart"/>
      <w:r w:rsidR="000D2574">
        <w:rPr>
          <w:i/>
        </w:rPr>
        <w:t>sultá</w:t>
      </w:r>
      <w:proofErr w:type="spellEnd"/>
      <w:r>
        <w:rPr>
          <w:i/>
        </w:rPr>
        <w:t xml:space="preserve">  </w:t>
      </w:r>
      <w:r w:rsidR="000D2574">
        <w:t>–</w:t>
      </w:r>
      <w:r>
        <w:t xml:space="preserve"> </w:t>
      </w:r>
      <w:r w:rsidRPr="00C562C8">
        <w:rPr>
          <w:color w:val="FF0000"/>
        </w:rPr>
        <w:t xml:space="preserve">turecký vládce                                                                                                                    </w:t>
      </w:r>
      <w:r>
        <w:rPr>
          <w:color w:val="FF0000"/>
        </w:rPr>
        <w:t xml:space="preserve">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562208" w:rsidRDefault="00562208" w:rsidP="00562208">
      <w:pPr>
        <w:ind w:left="720"/>
        <w:jc w:val="both"/>
        <w:rPr>
          <w:rFonts w:ascii="Times New Roman" w:hAnsi="Times New Roman"/>
        </w:rPr>
      </w:pPr>
    </w:p>
    <w:p w:rsidR="00562208" w:rsidRDefault="00562208" w:rsidP="00562208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562208" w:rsidRDefault="00562208" w:rsidP="00562208">
      <w:pPr>
        <w:spacing w:line="360" w:lineRule="auto"/>
        <w:ind w:left="3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Mongolové jsou původně </w:t>
      </w:r>
      <w:proofErr w:type="gramStart"/>
      <w:r w:rsidRPr="00C562C8">
        <w:rPr>
          <w:rFonts w:ascii="Times New Roman" w:hAnsi="Times New Roman"/>
          <w:color w:val="FF0000"/>
        </w:rPr>
        <w:t>kočovníci</w:t>
      </w:r>
      <w:r>
        <w:rPr>
          <w:rFonts w:ascii="Times New Roman" w:hAnsi="Times New Roman"/>
        </w:rPr>
        <w:t xml:space="preserve"> . Poté</w:t>
      </w:r>
      <w:proofErr w:type="gramEnd"/>
      <w:r>
        <w:rPr>
          <w:rFonts w:ascii="Times New Roman" w:hAnsi="Times New Roman"/>
        </w:rPr>
        <w:t xml:space="preserve">, co jsou sjednoceni mužem jménem </w:t>
      </w:r>
      <w:r w:rsidRPr="00C562C8">
        <w:rPr>
          <w:rFonts w:ascii="Times New Roman" w:hAnsi="Times New Roman"/>
          <w:color w:val="FF0000"/>
        </w:rPr>
        <w:t>Čingischán</w:t>
      </w:r>
      <w:r>
        <w:rPr>
          <w:rFonts w:ascii="Times New Roman" w:hAnsi="Times New Roman"/>
        </w:rPr>
        <w:t xml:space="preserve">, začínají dobývat rozsáhlá území. Jejich nejdůležitější obětí byl stát </w:t>
      </w:r>
      <w:proofErr w:type="gramStart"/>
      <w:r w:rsidRPr="00C562C8">
        <w:rPr>
          <w:rFonts w:ascii="Times New Roman" w:hAnsi="Times New Roman"/>
          <w:color w:val="FF0000"/>
        </w:rPr>
        <w:t>Čína</w:t>
      </w:r>
      <w:r>
        <w:rPr>
          <w:rFonts w:ascii="Times New Roman" w:hAnsi="Times New Roman"/>
        </w:rPr>
        <w:t xml:space="preserve"> . Do</w:t>
      </w:r>
      <w:proofErr w:type="gramEnd"/>
      <w:r>
        <w:rPr>
          <w:rFonts w:ascii="Times New Roman" w:hAnsi="Times New Roman"/>
        </w:rPr>
        <w:t xml:space="preserve"> Evropy se dostávají pod vedením chána </w:t>
      </w:r>
      <w:proofErr w:type="spellStart"/>
      <w:r w:rsidRPr="00C562C8">
        <w:rPr>
          <w:rFonts w:ascii="Times New Roman" w:hAnsi="Times New Roman"/>
          <w:color w:val="FF0000"/>
        </w:rPr>
        <w:t>Batúa</w:t>
      </w:r>
      <w:proofErr w:type="spellEnd"/>
      <w:r>
        <w:rPr>
          <w:rFonts w:ascii="Times New Roman" w:hAnsi="Times New Roman"/>
        </w:rPr>
        <w:t xml:space="preserve">. Ničí říši jménem </w:t>
      </w:r>
      <w:r w:rsidRPr="00C562C8">
        <w:rPr>
          <w:rFonts w:ascii="Times New Roman" w:hAnsi="Times New Roman"/>
          <w:color w:val="FF0000"/>
        </w:rPr>
        <w:t>Kyjevská Rus</w:t>
      </w:r>
      <w:r>
        <w:rPr>
          <w:rFonts w:ascii="Times New Roman" w:hAnsi="Times New Roman"/>
        </w:rPr>
        <w:t xml:space="preserve">, ale nakonec jsou zastaveni v Polsku. Posledním chánem, který se pokusil o nové rozšíření říše byl </w:t>
      </w:r>
      <w:proofErr w:type="spellStart"/>
      <w:proofErr w:type="gramStart"/>
      <w:r w:rsidRPr="00C562C8">
        <w:rPr>
          <w:rFonts w:ascii="Times New Roman" w:hAnsi="Times New Roman"/>
          <w:color w:val="FF0000"/>
        </w:rPr>
        <w:t>Tamerlán</w:t>
      </w:r>
      <w:proofErr w:type="spellEnd"/>
      <w:r>
        <w:rPr>
          <w:rFonts w:ascii="Times New Roman" w:hAnsi="Times New Roman"/>
        </w:rPr>
        <w:t xml:space="preserve"> .                             </w:t>
      </w:r>
      <w:r w:rsidRPr="0088735F">
        <w:rPr>
          <w:rFonts w:ascii="Times New Roman" w:hAnsi="Times New Roman"/>
          <w:b/>
        </w:rPr>
        <w:t>6b</w:t>
      </w:r>
      <w:proofErr w:type="gramEnd"/>
    </w:p>
    <w:p w:rsidR="00562208" w:rsidRDefault="00562208" w:rsidP="00562208">
      <w:pPr>
        <w:spacing w:line="360" w:lineRule="auto"/>
        <w:ind w:left="357"/>
        <w:jc w:val="both"/>
        <w:rPr>
          <w:rFonts w:ascii="Times New Roman" w:hAnsi="Times New Roman"/>
        </w:rPr>
      </w:pPr>
    </w:p>
    <w:p w:rsidR="00562208" w:rsidRPr="00582C97" w:rsidRDefault="00562208" w:rsidP="00562208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Napiš, co víš o Turcích.</w:t>
      </w:r>
    </w:p>
    <w:p w:rsidR="00562208" w:rsidRPr="00C562C8" w:rsidRDefault="00562208" w:rsidP="00562208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C562C8">
        <w:rPr>
          <w:rFonts w:ascii="Times New Roman" w:hAnsi="Times New Roman"/>
          <w:color w:val="FF0000"/>
        </w:rPr>
        <w:t>původně kočovníci ze střední Asie</w:t>
      </w:r>
    </w:p>
    <w:p w:rsidR="00562208" w:rsidRPr="00C562C8" w:rsidRDefault="00562208" w:rsidP="00562208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C562C8">
        <w:rPr>
          <w:rFonts w:ascii="Times New Roman" w:hAnsi="Times New Roman"/>
          <w:color w:val="FF0000"/>
        </w:rPr>
        <w:t>přijímají islám a vydávají se na západ</w:t>
      </w:r>
    </w:p>
    <w:p w:rsidR="00562208" w:rsidRPr="00C562C8" w:rsidRDefault="00562208" w:rsidP="00562208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C562C8">
        <w:rPr>
          <w:rFonts w:ascii="Times New Roman" w:hAnsi="Times New Roman"/>
          <w:color w:val="FF0000"/>
        </w:rPr>
        <w:t>v čele stojí sultán</w:t>
      </w:r>
    </w:p>
    <w:p w:rsidR="00562208" w:rsidRDefault="00562208" w:rsidP="00562208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3</w:t>
      </w:r>
      <w:r w:rsidRPr="009A4986">
        <w:rPr>
          <w:rFonts w:ascii="Times New Roman" w:hAnsi="Times New Roman"/>
          <w:b/>
        </w:rPr>
        <w:t>b</w:t>
      </w:r>
    </w:p>
    <w:p w:rsidR="00562208" w:rsidRDefault="00562208" w:rsidP="00562208">
      <w:pPr>
        <w:ind w:left="360"/>
        <w:jc w:val="both"/>
      </w:pPr>
    </w:p>
    <w:p w:rsidR="00562208" w:rsidRDefault="00562208" w:rsidP="00562208">
      <w:pPr>
        <w:ind w:left="360"/>
        <w:jc w:val="both"/>
      </w:pPr>
    </w:p>
    <w:p w:rsidR="00562208" w:rsidRDefault="00562208" w:rsidP="00562208">
      <w:pPr>
        <w:ind w:left="360"/>
        <w:jc w:val="both"/>
      </w:pPr>
    </w:p>
    <w:p w:rsidR="00562208" w:rsidRDefault="00562208" w:rsidP="00562208">
      <w:pPr>
        <w:ind w:left="36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562208" w:rsidRDefault="00562208" w:rsidP="004075B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62208" w:rsidRDefault="00562208" w:rsidP="004075B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Války středověku</w:t>
            </w:r>
          </w:p>
          <w:p w:rsidR="00562208" w:rsidRPr="004E71BA" w:rsidRDefault="00562208" w:rsidP="004075BC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562208" w:rsidRDefault="00562208" w:rsidP="004075BC">
            <w:pPr>
              <w:spacing w:after="0" w:line="240" w:lineRule="auto"/>
            </w:pPr>
            <w:r>
              <w:t xml:space="preserve">Zopakovat probranou látku ( </w:t>
            </w:r>
            <w:proofErr w:type="spellStart"/>
            <w:r>
              <w:t>Anglo</w:t>
            </w:r>
            <w:proofErr w:type="spellEnd"/>
            <w:r>
              <w:t>-</w:t>
            </w:r>
            <w:proofErr w:type="spellStart"/>
            <w:r>
              <w:t>francouszký</w:t>
            </w:r>
            <w:proofErr w:type="spellEnd"/>
            <w:r>
              <w:t xml:space="preserve"> konflikt, Mongolská expanze, Turecká expanze)</w:t>
            </w:r>
          </w:p>
          <w:p w:rsidR="00562208" w:rsidRPr="00B5179D" w:rsidRDefault="00562208" w:rsidP="004075BC">
            <w:pPr>
              <w:spacing w:after="0" w:line="240" w:lineRule="auto"/>
            </w:pP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562208" w:rsidRPr="00B5179D" w:rsidRDefault="00562208" w:rsidP="004075BC">
            <w:pPr>
              <w:spacing w:after="0" w:line="240" w:lineRule="auto"/>
              <w:ind w:left="720"/>
            </w:pPr>
          </w:p>
        </w:tc>
      </w:tr>
      <w:tr w:rsidR="00562208" w:rsidRPr="00B5179D" w:rsidTr="004075BC">
        <w:tc>
          <w:tcPr>
            <w:tcW w:w="2660" w:type="dxa"/>
          </w:tcPr>
          <w:p w:rsidR="00562208" w:rsidRDefault="00562208" w:rsidP="004075BC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Výklad dané problematiky</w:t>
            </w:r>
          </w:p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Diskuse nad klíčovými body </w:t>
            </w:r>
          </w:p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562208" w:rsidRDefault="00562208" w:rsidP="004075BC">
            <w:pPr>
              <w:spacing w:after="0" w:line="240" w:lineRule="auto"/>
              <w:ind w:left="720"/>
            </w:pP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562208" w:rsidRDefault="00562208" w:rsidP="00562208">
            <w:pPr>
              <w:numPr>
                <w:ilvl w:val="0"/>
                <w:numId w:val="4"/>
              </w:numPr>
              <w:spacing w:after="0" w:line="240" w:lineRule="auto"/>
            </w:pPr>
            <w:r>
              <w:t>Stanovení časového limitu</w:t>
            </w:r>
          </w:p>
          <w:p w:rsidR="00562208" w:rsidRDefault="00562208" w:rsidP="00562208">
            <w:pPr>
              <w:numPr>
                <w:ilvl w:val="0"/>
                <w:numId w:val="4"/>
              </w:numPr>
              <w:spacing w:after="0" w:line="240" w:lineRule="auto"/>
            </w:pPr>
            <w:r>
              <w:t>Vyplňování odpovědí</w:t>
            </w:r>
          </w:p>
          <w:p w:rsidR="00562208" w:rsidRDefault="00562208" w:rsidP="00562208">
            <w:pPr>
              <w:numPr>
                <w:ilvl w:val="0"/>
                <w:numId w:val="4"/>
              </w:numPr>
              <w:spacing w:after="0" w:line="240" w:lineRule="auto"/>
            </w:pPr>
            <w:r>
              <w:t>Vybrání vypracovaných testů</w:t>
            </w:r>
          </w:p>
          <w:p w:rsidR="00562208" w:rsidRDefault="00562208" w:rsidP="00562208">
            <w:pPr>
              <w:numPr>
                <w:ilvl w:val="0"/>
                <w:numId w:val="4"/>
              </w:numPr>
              <w:spacing w:after="0" w:line="240" w:lineRule="auto"/>
            </w:pPr>
            <w:r>
              <w:t>Závěrečná reflexe, vyhodnocení</w:t>
            </w:r>
          </w:p>
          <w:p w:rsidR="00562208" w:rsidRDefault="00562208" w:rsidP="00562208">
            <w:pPr>
              <w:numPr>
                <w:ilvl w:val="0"/>
                <w:numId w:val="4"/>
              </w:numPr>
              <w:spacing w:after="0" w:line="240" w:lineRule="auto"/>
            </w:pPr>
            <w:r>
              <w:t>Uložení a odeslání dat</w:t>
            </w:r>
          </w:p>
          <w:p w:rsidR="00562208" w:rsidRPr="00B5179D" w:rsidRDefault="00562208" w:rsidP="004075BC">
            <w:pPr>
              <w:spacing w:after="0" w:line="240" w:lineRule="auto"/>
              <w:ind w:left="720"/>
            </w:pP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562208" w:rsidRDefault="00562208" w:rsidP="004075BC">
            <w:pPr>
              <w:spacing w:after="0" w:line="240" w:lineRule="auto"/>
            </w:pPr>
            <w:r>
              <w:t>15 minut</w:t>
            </w:r>
          </w:p>
          <w:p w:rsidR="00562208" w:rsidRPr="00B5179D" w:rsidRDefault="00562208" w:rsidP="004075BC">
            <w:pPr>
              <w:spacing w:after="0" w:line="240" w:lineRule="auto"/>
            </w:pP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562208" w:rsidRPr="00B5179D" w:rsidRDefault="00562208" w:rsidP="004075BC">
            <w:pPr>
              <w:spacing w:after="0" w:line="240" w:lineRule="auto"/>
            </w:pPr>
            <w:r>
              <w:t>7. ročník</w:t>
            </w: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562208" w:rsidRPr="00B5179D" w:rsidRDefault="00562208" w:rsidP="004075BC">
            <w:pPr>
              <w:spacing w:after="0" w:line="240" w:lineRule="auto"/>
            </w:pPr>
            <w:r>
              <w:t>učebna</w:t>
            </w: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Individuální práce</w:t>
            </w:r>
          </w:p>
          <w:p w:rsidR="00562208" w:rsidRPr="00B5179D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Společné vyhodnocení</w:t>
            </w: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562208" w:rsidRDefault="00562208" w:rsidP="004075BC">
            <w:pPr>
              <w:spacing w:after="0" w:line="240" w:lineRule="auto"/>
            </w:pPr>
            <w:r>
              <w:t>PC</w:t>
            </w:r>
          </w:p>
          <w:p w:rsidR="00562208" w:rsidRPr="00B5179D" w:rsidRDefault="00562208" w:rsidP="004075BC">
            <w:pPr>
              <w:spacing w:after="0" w:line="240" w:lineRule="auto"/>
            </w:pP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KK řešení problémů</w:t>
            </w:r>
          </w:p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KK komunikativní</w:t>
            </w:r>
          </w:p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KK pracovní</w:t>
            </w:r>
          </w:p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KK sociální a personální</w:t>
            </w:r>
          </w:p>
          <w:p w:rsidR="00562208" w:rsidRPr="00B5179D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KK k učení</w:t>
            </w: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562208" w:rsidRPr="00B5179D" w:rsidRDefault="00562208" w:rsidP="004075BC">
            <w:pPr>
              <w:spacing w:after="0" w:line="240" w:lineRule="auto"/>
              <w:ind w:left="720"/>
            </w:pP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562208" w:rsidRDefault="00562208" w:rsidP="004075BC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562208" w:rsidRDefault="00562208" w:rsidP="00562208">
            <w:pPr>
              <w:numPr>
                <w:ilvl w:val="0"/>
                <w:numId w:val="5"/>
              </w:numPr>
              <w:spacing w:after="0" w:line="240" w:lineRule="auto"/>
            </w:pPr>
            <w:r>
              <w:t>Aplikace znalostí</w:t>
            </w:r>
          </w:p>
          <w:p w:rsidR="00562208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Kritické myšlení</w:t>
            </w:r>
          </w:p>
          <w:p w:rsidR="00562208" w:rsidRPr="00B5179D" w:rsidRDefault="00562208" w:rsidP="00562208">
            <w:pPr>
              <w:numPr>
                <w:ilvl w:val="0"/>
                <w:numId w:val="3"/>
              </w:numPr>
              <w:spacing w:after="0" w:line="240" w:lineRule="auto"/>
            </w:pPr>
            <w:r>
              <w:t>Práce s textem</w:t>
            </w:r>
          </w:p>
        </w:tc>
      </w:tr>
      <w:tr w:rsidR="00562208" w:rsidRPr="00B5179D" w:rsidTr="004075BC">
        <w:tc>
          <w:tcPr>
            <w:tcW w:w="2660" w:type="dxa"/>
          </w:tcPr>
          <w:p w:rsidR="00562208" w:rsidRPr="00B5179D" w:rsidRDefault="00562208" w:rsidP="004075BC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562208" w:rsidRDefault="00562208" w:rsidP="004075BC">
            <w:pPr>
              <w:spacing w:after="0" w:line="240" w:lineRule="auto"/>
            </w:pPr>
            <w:r>
              <w:t>Bodování: 20 – 15,5b: 1</w:t>
            </w:r>
          </w:p>
          <w:p w:rsidR="00562208" w:rsidRDefault="00562208" w:rsidP="004075BC">
            <w:pPr>
              <w:spacing w:after="0" w:line="240" w:lineRule="auto"/>
            </w:pPr>
            <w:r>
              <w:t xml:space="preserve">                    15 – 11b: 2</w:t>
            </w:r>
          </w:p>
          <w:p w:rsidR="00562208" w:rsidRDefault="00562208" w:rsidP="004075BC">
            <w:pPr>
              <w:spacing w:after="0" w:line="240" w:lineRule="auto"/>
            </w:pPr>
            <w:r>
              <w:t xml:space="preserve">                    10,5 – 6,5b: 3</w:t>
            </w:r>
          </w:p>
          <w:p w:rsidR="00562208" w:rsidRDefault="00562208" w:rsidP="004075BC">
            <w:pPr>
              <w:spacing w:after="0" w:line="240" w:lineRule="auto"/>
            </w:pPr>
            <w:r>
              <w:t xml:space="preserve">                    6 – 3,5b: 4</w:t>
            </w:r>
          </w:p>
          <w:p w:rsidR="00562208" w:rsidRDefault="00562208" w:rsidP="004075BC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562208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62A78"/>
    <w:multiLevelType w:val="hybridMultilevel"/>
    <w:tmpl w:val="B5FC38AC"/>
    <w:lvl w:ilvl="0" w:tplc="8FCC2F22">
      <w:start w:val="3"/>
      <w:numFmt w:val="bullet"/>
      <w:lvlText w:val="-"/>
      <w:lvlJc w:val="left"/>
      <w:pPr>
        <w:ind w:left="165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0D2574"/>
    <w:rsid w:val="00114F99"/>
    <w:rsid w:val="00116C56"/>
    <w:rsid w:val="001774E0"/>
    <w:rsid w:val="001D6227"/>
    <w:rsid w:val="002F6F83"/>
    <w:rsid w:val="00361411"/>
    <w:rsid w:val="003B0731"/>
    <w:rsid w:val="003B76F6"/>
    <w:rsid w:val="0047285E"/>
    <w:rsid w:val="00475A59"/>
    <w:rsid w:val="00543259"/>
    <w:rsid w:val="00562208"/>
    <w:rsid w:val="005F2B6A"/>
    <w:rsid w:val="00691B9E"/>
    <w:rsid w:val="006F03D3"/>
    <w:rsid w:val="007D43E8"/>
    <w:rsid w:val="00807B32"/>
    <w:rsid w:val="008322C6"/>
    <w:rsid w:val="00865CBF"/>
    <w:rsid w:val="00874A6C"/>
    <w:rsid w:val="00992D2A"/>
    <w:rsid w:val="00993BE9"/>
    <w:rsid w:val="00B730C2"/>
    <w:rsid w:val="00C4740B"/>
    <w:rsid w:val="00C5686C"/>
    <w:rsid w:val="00C97EDF"/>
    <w:rsid w:val="00CF0307"/>
    <w:rsid w:val="00D263F1"/>
    <w:rsid w:val="00D67705"/>
    <w:rsid w:val="00F10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2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1288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2012-02-08T09:52:00Z</cp:lastPrinted>
  <dcterms:created xsi:type="dcterms:W3CDTF">2012-06-18T21:31:00Z</dcterms:created>
  <dcterms:modified xsi:type="dcterms:W3CDTF">2012-06-18T21:31:00Z</dcterms:modified>
</cp:coreProperties>
</file>