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2C6" w:rsidRDefault="008322C6" w:rsidP="008322C6">
      <w:pPr>
        <w:jc w:val="center"/>
      </w:pPr>
      <w:r>
        <w:t>Základní škola Ústí nad Labem, Anežky České 702/17, příspěvková organizace</w:t>
      </w:r>
    </w:p>
    <w:p w:rsidR="008322C6" w:rsidRDefault="00807B32" w:rsidP="00807B32">
      <w:r w:rsidRPr="00807B32">
        <w:t xml:space="preserve">Číslo projektu: CZ.1.07/1.4.00/21.2887 </w:t>
      </w:r>
      <w:r w:rsidRPr="00807B32">
        <w:tab/>
      </w:r>
      <w:r w:rsidRPr="00807B32">
        <w:tab/>
      </w:r>
      <w:r w:rsidRPr="00807B32">
        <w:tab/>
      </w:r>
      <w:r w:rsidRPr="00807B32">
        <w:br/>
        <w:t xml:space="preserve">Název projektu: „Učíme lépe a moderněji“ </w:t>
      </w:r>
      <w:r w:rsidRPr="00807B32">
        <w:br/>
        <w:t>OP VK 1.4</w:t>
      </w:r>
    </w:p>
    <w:p w:rsidR="008322C6" w:rsidRPr="00807B32" w:rsidRDefault="008322C6" w:rsidP="00807B32">
      <w:pPr>
        <w:jc w:val="center"/>
        <w:rPr>
          <w:sz w:val="52"/>
          <w:szCs w:val="52"/>
        </w:rPr>
      </w:pPr>
      <w:r w:rsidRPr="008322C6">
        <w:rPr>
          <w:sz w:val="52"/>
          <w:szCs w:val="52"/>
        </w:rPr>
        <w:t>Výukový materiál</w:t>
      </w:r>
    </w:p>
    <w:p w:rsidR="008322C6" w:rsidRDefault="00874A6C" w:rsidP="008322C6">
      <w:r>
        <w:t>N</w:t>
      </w:r>
      <w:r w:rsidR="008322C6">
        <w:t xml:space="preserve">ázev </w:t>
      </w:r>
      <w:proofErr w:type="spellStart"/>
      <w:r w:rsidR="008322C6">
        <w:t>DUMu</w:t>
      </w:r>
      <w:proofErr w:type="spellEnd"/>
      <w:r w:rsidR="008322C6">
        <w:t>:</w:t>
      </w:r>
      <w:r w:rsidR="00682071">
        <w:t xml:space="preserve">  </w:t>
      </w:r>
      <w:r w:rsidR="00682071">
        <w:rPr>
          <w:rFonts w:eastAsia="Times New Roman"/>
          <w:b/>
          <w:color w:val="000000"/>
          <w:lang w:eastAsia="cs-CZ"/>
        </w:rPr>
        <w:t>VY_32_INOVACE_05_18_Meziválečné_diktatury</w:t>
      </w:r>
    </w:p>
    <w:p w:rsidR="008322C6" w:rsidRDefault="00874A6C" w:rsidP="008322C6">
      <w:r>
        <w:t>Č</w:t>
      </w:r>
      <w:r w:rsidR="00691B9E">
        <w:t>íslo skupiny</w:t>
      </w:r>
      <w:r w:rsidR="008322C6">
        <w:t>:</w:t>
      </w:r>
      <w:r w:rsidR="00682071">
        <w:t xml:space="preserve">  </w:t>
      </w:r>
      <w:r w:rsidR="00682071" w:rsidRPr="0078364C">
        <w:rPr>
          <w:b/>
        </w:rPr>
        <w:t>3</w:t>
      </w:r>
    </w:p>
    <w:p w:rsidR="008322C6" w:rsidRDefault="008322C6" w:rsidP="008322C6">
      <w:r>
        <w:t>Autor:</w:t>
      </w:r>
      <w:r w:rsidR="00682071">
        <w:t xml:space="preserve">  </w:t>
      </w:r>
      <w:r w:rsidR="00682071" w:rsidRPr="006C042B">
        <w:rPr>
          <w:b/>
        </w:rPr>
        <w:t>Radomír Krejčí</w:t>
      </w:r>
    </w:p>
    <w:p w:rsidR="008322C6" w:rsidRDefault="001D6227" w:rsidP="008322C6">
      <w:r>
        <w:t>Vzdělávací</w:t>
      </w:r>
      <w:r w:rsidR="008322C6">
        <w:t xml:space="preserve"> </w:t>
      </w:r>
      <w:r>
        <w:t xml:space="preserve"> </w:t>
      </w:r>
      <w:r w:rsidR="00361411">
        <w:t>obor</w:t>
      </w:r>
      <w:r w:rsidR="008322C6">
        <w:t>/</w:t>
      </w:r>
      <w:r>
        <w:t>Předmět/T</w:t>
      </w:r>
      <w:r w:rsidR="008322C6">
        <w:t>éma:</w:t>
      </w:r>
      <w:r w:rsidR="00682071">
        <w:t xml:space="preserve">  </w:t>
      </w:r>
      <w:r w:rsidR="00682071" w:rsidRPr="00682071">
        <w:rPr>
          <w:b/>
        </w:rPr>
        <w:t>Dějepis/Dějepis/Nástup fašismu a nacismu, Komunistická diktatura, Nacistická diktatura</w:t>
      </w:r>
    </w:p>
    <w:p w:rsidR="008322C6" w:rsidRDefault="008322C6" w:rsidP="008322C6">
      <w:r>
        <w:t>Druh učebního materiálu:</w:t>
      </w:r>
      <w:r w:rsidR="00682071">
        <w:t xml:space="preserve">  </w:t>
      </w:r>
      <w:r w:rsidR="00682071" w:rsidRPr="006C042B">
        <w:rPr>
          <w:b/>
        </w:rPr>
        <w:t>opakovací test</w:t>
      </w:r>
    </w:p>
    <w:p w:rsidR="001D6227" w:rsidRDefault="001D6227" w:rsidP="008322C6">
      <w:r>
        <w:t>Metodický list:</w:t>
      </w:r>
      <w:r>
        <w:tab/>
        <w:t xml:space="preserve"> </w:t>
      </w:r>
      <w:r>
        <w:tab/>
      </w:r>
      <w:r w:rsidRPr="00682071">
        <w:rPr>
          <w:b/>
        </w:rPr>
        <w:t>ano</w:t>
      </w:r>
      <w:r>
        <w:tab/>
      </w:r>
      <w:r>
        <w:tab/>
      </w:r>
    </w:p>
    <w:p w:rsidR="001D6227" w:rsidRDefault="001D6227" w:rsidP="008322C6">
      <w:r>
        <w:t>Anotace:</w:t>
      </w:r>
      <w:r w:rsidR="00682071">
        <w:t xml:space="preserve">  </w:t>
      </w:r>
      <w:r w:rsidR="00682071" w:rsidRPr="006C042B">
        <w:t xml:space="preserve">Opakování probraného učiva </w:t>
      </w:r>
      <w:r w:rsidR="00682071" w:rsidRPr="00562208">
        <w:t>(</w:t>
      </w:r>
      <w:r w:rsidR="00682071" w:rsidRPr="00682071">
        <w:t>Nástup fašismu a nacismu, Komunistická diktatura, Nacistická diktatura</w:t>
      </w:r>
      <w:r w:rsidR="00682071">
        <w:t>) ;prověření schopnosti  žáka odlišovat nacismus, fašismus a komunismus a popsat nástup těchto režimů včetně charakterizování klíčových osobností. Inovace spočívá ve využití PC k vypracování.</w:t>
      </w:r>
    </w:p>
    <w:p w:rsidR="008322C6" w:rsidRDefault="008322C6" w:rsidP="008322C6">
      <w:r>
        <w:t>Ověřeno ve třídě:</w:t>
      </w:r>
      <w:r w:rsidR="00682071">
        <w:t xml:space="preserve">  </w:t>
      </w:r>
      <w:r w:rsidR="00682071">
        <w:rPr>
          <w:b/>
        </w:rPr>
        <w:t>9</w:t>
      </w:r>
      <w:r w:rsidR="00682071" w:rsidRPr="006C042B">
        <w:rPr>
          <w:b/>
        </w:rPr>
        <w:t>.A</w:t>
      </w:r>
    </w:p>
    <w:p w:rsidR="008322C6" w:rsidRDefault="008322C6" w:rsidP="008322C6">
      <w:r>
        <w:t>Datum ověření:</w:t>
      </w:r>
      <w:r w:rsidR="00682071">
        <w:t xml:space="preserve"> </w:t>
      </w:r>
      <w:r w:rsidR="00682071">
        <w:rPr>
          <w:b/>
        </w:rPr>
        <w:t>25</w:t>
      </w:r>
      <w:r w:rsidR="00682071" w:rsidRPr="0078364C">
        <w:rPr>
          <w:b/>
        </w:rPr>
        <w:t>.10.2011</w:t>
      </w:r>
    </w:p>
    <w:p w:rsidR="008322C6" w:rsidRDefault="008322C6" w:rsidP="008322C6">
      <w:pPr>
        <w:spacing w:after="0"/>
      </w:pPr>
    </w:p>
    <w:p w:rsidR="0047285E" w:rsidRDefault="008322C6" w:rsidP="008322C6">
      <w:pPr>
        <w:spacing w:after="0"/>
      </w:pPr>
      <w:r>
        <w:t xml:space="preserve">Prohlášení: </w:t>
      </w:r>
      <w:r w:rsidR="00807B32">
        <w:t xml:space="preserve"> </w:t>
      </w:r>
      <w:r>
        <w:t>Prohlašuji, že při tvorbě výukového materiálu jsem respektoval(a) všeobecně užívané právní a morální zvyklosti, autorská a jiná práva třetích osob, zejména práva duševního vlastnictví</w:t>
      </w:r>
      <w:r w:rsidR="00116C56">
        <w:t xml:space="preserve"> </w:t>
      </w:r>
      <w:r>
        <w:t>(např. práva k obchodní firmě, autorská práva k software, k filmovým, hudebním a fotografickým dílům nebo práva k ochranným známkám) dle zákona 121/2000 Sb. (autorský zákon). Nesu veškerou</w:t>
      </w:r>
      <w:r w:rsidR="0047285E">
        <w:t xml:space="preserve"> </w:t>
      </w:r>
      <w:r>
        <w:t xml:space="preserve">právní odpovědnost za obsah a původ svého díla. Prohlašuji dále, </w:t>
      </w:r>
    </w:p>
    <w:p w:rsidR="008322C6" w:rsidRDefault="008322C6" w:rsidP="008322C6">
      <w:pPr>
        <w:spacing w:after="0"/>
      </w:pPr>
      <w:r>
        <w:t>že výše uvedený materiál jsem ověřil(a) ve výuce a provedl(a) o tom zápis do TK.</w:t>
      </w:r>
    </w:p>
    <w:p w:rsidR="00361411" w:rsidRDefault="008322C6" w:rsidP="008322C6">
      <w:pPr>
        <w:spacing w:after="0"/>
      </w:pPr>
      <w:r>
        <w:t>Dávám souhlas, aby moje dílo bylo dáno k dispozici veřejnosti k účelům volného užití (§30 odst. 1 zákona 121/200</w:t>
      </w:r>
      <w:r w:rsidR="00D263F1">
        <w:t>0</w:t>
      </w:r>
      <w:r>
        <w:t xml:space="preserve"> Sb.), tj. že k uvedeným účelům může být kýmkoliv zveřejňováno, používáno, upravováno a uchováváno.</w:t>
      </w:r>
    </w:p>
    <w:p w:rsidR="00682071" w:rsidRDefault="008322C6" w:rsidP="008322C6">
      <w:pPr>
        <w:spacing w:after="0"/>
        <w:sectPr w:rsidR="00682071" w:rsidSect="00361411">
          <w:pgSz w:w="16838" w:h="11906" w:orient="landscape"/>
          <w:pgMar w:top="709" w:right="1417" w:bottom="1276" w:left="1417" w:header="708" w:footer="708" w:gutter="0"/>
          <w:cols w:space="708"/>
          <w:docGrid w:linePitch="360"/>
        </w:sectPr>
      </w:pPr>
      <w:r>
        <w:t xml:space="preserve">Datum:  </w:t>
      </w:r>
      <w:r w:rsidR="00682071">
        <w:t>25.10.2011</w:t>
      </w:r>
      <w:r>
        <w:t xml:space="preserve"> </w:t>
      </w:r>
      <w:r>
        <w:tab/>
      </w:r>
      <w:r>
        <w:tab/>
      </w:r>
      <w:r>
        <w:tab/>
        <w:t>Podpis:</w:t>
      </w:r>
    </w:p>
    <w:p w:rsidR="00682071" w:rsidRPr="00ED3056" w:rsidRDefault="00682071" w:rsidP="00682071">
      <w:pPr>
        <w:jc w:val="both"/>
        <w:rPr>
          <w:sz w:val="28"/>
          <w:szCs w:val="28"/>
        </w:rPr>
      </w:pPr>
      <w:r w:rsidRPr="009A4986">
        <w:rPr>
          <w:rFonts w:ascii="Times New Roman" w:hAnsi="Times New Roman"/>
          <w:sz w:val="28"/>
          <w:szCs w:val="28"/>
        </w:rPr>
        <w:lastRenderedPageBreak/>
        <w:t>Test–</w:t>
      </w:r>
      <w:r>
        <w:rPr>
          <w:rFonts w:ascii="Times New Roman" w:hAnsi="Times New Roman"/>
          <w:sz w:val="28"/>
          <w:szCs w:val="28"/>
        </w:rPr>
        <w:t xml:space="preserve">Meziválečné diktatury      </w:t>
      </w:r>
      <w:r w:rsidRPr="009A4986">
        <w:rPr>
          <w:rFonts w:ascii="Times New Roman" w:hAnsi="Times New Roman"/>
          <w:sz w:val="28"/>
          <w:szCs w:val="28"/>
        </w:rPr>
        <w:t xml:space="preserve"> </w:t>
      </w:r>
      <w:r w:rsidRPr="009A4986">
        <w:rPr>
          <w:rFonts w:ascii="Times New Roman" w:hAnsi="Times New Roman"/>
          <w:b/>
          <w:sz w:val="28"/>
          <w:szCs w:val="28"/>
        </w:rPr>
        <w:t>Varianta B</w:t>
      </w:r>
      <w:r>
        <w:rPr>
          <w:sz w:val="28"/>
          <w:szCs w:val="28"/>
        </w:rPr>
        <w:t xml:space="preserve">      </w:t>
      </w:r>
      <w:r w:rsidRPr="00ED3056">
        <w:rPr>
          <w:sz w:val="28"/>
          <w:szCs w:val="28"/>
        </w:rPr>
        <w:t xml:space="preserve">       jméno: </w:t>
      </w:r>
    </w:p>
    <w:p w:rsidR="00682071" w:rsidRPr="009A4986" w:rsidRDefault="00682071" w:rsidP="00682071">
      <w:pPr>
        <w:pStyle w:val="Odstavecseseznamem"/>
        <w:numPr>
          <w:ilvl w:val="0"/>
          <w:numId w:val="1"/>
        </w:numPr>
        <w:jc w:val="both"/>
        <w:rPr>
          <w:rFonts w:ascii="Times New Roman" w:hAnsi="Times New Roman"/>
          <w:sz w:val="24"/>
          <w:szCs w:val="24"/>
        </w:rPr>
      </w:pPr>
      <w:r>
        <w:rPr>
          <w:rFonts w:ascii="Times New Roman" w:hAnsi="Times New Roman"/>
          <w:sz w:val="24"/>
          <w:szCs w:val="24"/>
        </w:rPr>
        <w:t>Kdo byl: (nezapomeň uvést zemi)</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334"/>
        <w:gridCol w:w="4234"/>
      </w:tblGrid>
      <w:tr w:rsidR="00682071" w:rsidRPr="00EE0541" w:rsidTr="00753B51">
        <w:tc>
          <w:tcPr>
            <w:tcW w:w="4334" w:type="dxa"/>
          </w:tcPr>
          <w:p w:rsidR="00682071" w:rsidRPr="00EE0541" w:rsidRDefault="00682071" w:rsidP="00753B51">
            <w:pPr>
              <w:pStyle w:val="Odstavecseseznamem"/>
              <w:spacing w:after="0" w:line="240" w:lineRule="auto"/>
              <w:ind w:left="0"/>
              <w:jc w:val="both"/>
              <w:rPr>
                <w:sz w:val="28"/>
                <w:szCs w:val="28"/>
              </w:rPr>
            </w:pPr>
            <w:proofErr w:type="spellStart"/>
            <w:r>
              <w:rPr>
                <w:sz w:val="28"/>
                <w:szCs w:val="28"/>
              </w:rPr>
              <w:t>Benito</w:t>
            </w:r>
            <w:proofErr w:type="spellEnd"/>
            <w:r>
              <w:rPr>
                <w:sz w:val="28"/>
                <w:szCs w:val="28"/>
              </w:rPr>
              <w:t xml:space="preserve"> </w:t>
            </w:r>
            <w:proofErr w:type="spellStart"/>
            <w:r>
              <w:rPr>
                <w:sz w:val="28"/>
                <w:szCs w:val="28"/>
              </w:rPr>
              <w:t>Mussolini</w:t>
            </w:r>
            <w:proofErr w:type="spellEnd"/>
          </w:p>
        </w:tc>
        <w:tc>
          <w:tcPr>
            <w:tcW w:w="4234" w:type="dxa"/>
          </w:tcPr>
          <w:p w:rsidR="00682071" w:rsidRPr="00EE0541" w:rsidRDefault="00682071" w:rsidP="00753B51">
            <w:pPr>
              <w:pStyle w:val="Odstavecseseznamem"/>
              <w:spacing w:after="0" w:line="240" w:lineRule="auto"/>
              <w:ind w:left="0"/>
              <w:jc w:val="both"/>
            </w:pPr>
          </w:p>
        </w:tc>
      </w:tr>
      <w:tr w:rsidR="00682071" w:rsidRPr="00EE0541" w:rsidTr="00753B51">
        <w:tc>
          <w:tcPr>
            <w:tcW w:w="4334" w:type="dxa"/>
          </w:tcPr>
          <w:p w:rsidR="00682071" w:rsidRPr="00EE0541" w:rsidRDefault="00682071" w:rsidP="00753B51">
            <w:pPr>
              <w:pStyle w:val="Odstavecseseznamem"/>
              <w:spacing w:after="0" w:line="240" w:lineRule="auto"/>
              <w:ind w:left="0"/>
              <w:jc w:val="both"/>
              <w:rPr>
                <w:sz w:val="28"/>
                <w:szCs w:val="28"/>
              </w:rPr>
            </w:pPr>
            <w:r>
              <w:rPr>
                <w:sz w:val="28"/>
                <w:szCs w:val="28"/>
              </w:rPr>
              <w:t xml:space="preserve">Ernst </w:t>
            </w:r>
            <w:proofErr w:type="spellStart"/>
            <w:r>
              <w:rPr>
                <w:sz w:val="28"/>
                <w:szCs w:val="28"/>
              </w:rPr>
              <w:t>Röhm</w:t>
            </w:r>
            <w:proofErr w:type="spellEnd"/>
          </w:p>
        </w:tc>
        <w:tc>
          <w:tcPr>
            <w:tcW w:w="4234" w:type="dxa"/>
          </w:tcPr>
          <w:p w:rsidR="00682071" w:rsidRPr="00EE0541" w:rsidRDefault="00682071" w:rsidP="00753B51">
            <w:pPr>
              <w:pStyle w:val="Odstavecseseznamem"/>
              <w:spacing w:after="0" w:line="240" w:lineRule="auto"/>
              <w:ind w:left="0"/>
              <w:jc w:val="both"/>
            </w:pPr>
          </w:p>
        </w:tc>
      </w:tr>
      <w:tr w:rsidR="00682071" w:rsidRPr="00EE0541" w:rsidTr="00753B51">
        <w:tc>
          <w:tcPr>
            <w:tcW w:w="4334" w:type="dxa"/>
          </w:tcPr>
          <w:p w:rsidR="00682071" w:rsidRPr="00EE0541" w:rsidRDefault="00682071" w:rsidP="00753B51">
            <w:pPr>
              <w:pStyle w:val="Odstavecseseznamem"/>
              <w:spacing w:after="0" w:line="240" w:lineRule="auto"/>
              <w:ind w:left="0"/>
              <w:jc w:val="both"/>
              <w:rPr>
                <w:sz w:val="28"/>
                <w:szCs w:val="28"/>
              </w:rPr>
            </w:pPr>
            <w:proofErr w:type="spellStart"/>
            <w:r>
              <w:rPr>
                <w:sz w:val="28"/>
                <w:szCs w:val="28"/>
              </w:rPr>
              <w:t>Michail</w:t>
            </w:r>
            <w:proofErr w:type="spellEnd"/>
            <w:r>
              <w:rPr>
                <w:sz w:val="28"/>
                <w:szCs w:val="28"/>
              </w:rPr>
              <w:t xml:space="preserve"> </w:t>
            </w:r>
            <w:proofErr w:type="spellStart"/>
            <w:r>
              <w:rPr>
                <w:sz w:val="28"/>
                <w:szCs w:val="28"/>
              </w:rPr>
              <w:t>Tuchačevský</w:t>
            </w:r>
            <w:proofErr w:type="spellEnd"/>
          </w:p>
        </w:tc>
        <w:tc>
          <w:tcPr>
            <w:tcW w:w="4234" w:type="dxa"/>
          </w:tcPr>
          <w:p w:rsidR="00682071" w:rsidRPr="00EE0541" w:rsidRDefault="00682071" w:rsidP="00753B51">
            <w:pPr>
              <w:pStyle w:val="Odstavecseseznamem"/>
              <w:spacing w:after="0" w:line="240" w:lineRule="auto"/>
              <w:ind w:left="0"/>
              <w:jc w:val="both"/>
            </w:pPr>
          </w:p>
        </w:tc>
      </w:tr>
    </w:tbl>
    <w:p w:rsidR="00682071" w:rsidRPr="00ED3056" w:rsidRDefault="00682071" w:rsidP="00682071">
      <w:pPr>
        <w:pStyle w:val="Odstavecseseznamem"/>
        <w:jc w:val="both"/>
        <w:rPr>
          <w:b/>
        </w:rPr>
      </w:pPr>
      <w:r>
        <w:t xml:space="preserve">                                                                                                                                                                   </w:t>
      </w:r>
      <w:r>
        <w:rPr>
          <w:b/>
        </w:rPr>
        <w:t>3</w:t>
      </w:r>
      <w:r w:rsidRPr="00ED3056">
        <w:rPr>
          <w:b/>
        </w:rPr>
        <w:t>b</w:t>
      </w:r>
    </w:p>
    <w:p w:rsidR="00682071" w:rsidRDefault="00682071" w:rsidP="00682071">
      <w:pPr>
        <w:pStyle w:val="Odstavecseseznamem"/>
        <w:jc w:val="both"/>
      </w:pPr>
    </w:p>
    <w:p w:rsidR="00682071" w:rsidRDefault="00682071" w:rsidP="00682071">
      <w:pPr>
        <w:pStyle w:val="Odstavecseseznamem"/>
        <w:numPr>
          <w:ilvl w:val="0"/>
          <w:numId w:val="1"/>
        </w:numPr>
        <w:jc w:val="both"/>
      </w:pPr>
      <w:r>
        <w:t>Popiš koncentrační tábory.</w:t>
      </w:r>
    </w:p>
    <w:p w:rsidR="00682071" w:rsidRDefault="00682071" w:rsidP="00682071">
      <w:pPr>
        <w:pStyle w:val="Odstavecseseznamem"/>
        <w:jc w:val="both"/>
      </w:pPr>
    </w:p>
    <w:p w:rsidR="00682071" w:rsidRDefault="00682071" w:rsidP="00682071">
      <w:pPr>
        <w:pStyle w:val="Odstavecseseznamem"/>
        <w:jc w:val="both"/>
      </w:pPr>
    </w:p>
    <w:p w:rsidR="00682071" w:rsidRDefault="00682071" w:rsidP="00682071">
      <w:pPr>
        <w:pStyle w:val="Odstavecseseznamem"/>
        <w:ind w:left="0"/>
        <w:jc w:val="both"/>
      </w:pPr>
    </w:p>
    <w:p w:rsidR="00682071" w:rsidRDefault="00682071" w:rsidP="00682071">
      <w:pPr>
        <w:pStyle w:val="Odstavecseseznamem"/>
        <w:ind w:left="0"/>
        <w:jc w:val="both"/>
      </w:pPr>
    </w:p>
    <w:p w:rsidR="00682071" w:rsidRPr="00ED3056" w:rsidRDefault="00682071" w:rsidP="00682071">
      <w:pPr>
        <w:pStyle w:val="Odstavecseseznamem"/>
        <w:jc w:val="both"/>
        <w:rPr>
          <w:b/>
        </w:rPr>
      </w:pPr>
      <w:r>
        <w:t xml:space="preserve">                                                                                                                                                                   </w:t>
      </w:r>
      <w:r>
        <w:rPr>
          <w:b/>
        </w:rPr>
        <w:t>4</w:t>
      </w:r>
      <w:r w:rsidRPr="00ED3056">
        <w:rPr>
          <w:b/>
        </w:rPr>
        <w:t>b</w:t>
      </w:r>
    </w:p>
    <w:p w:rsidR="00682071" w:rsidRDefault="00682071" w:rsidP="00682071">
      <w:pPr>
        <w:pStyle w:val="Odstavecseseznamem"/>
        <w:numPr>
          <w:ilvl w:val="0"/>
          <w:numId w:val="1"/>
        </w:numPr>
        <w:jc w:val="both"/>
      </w:pPr>
      <w:r>
        <w:t xml:space="preserve">vysvětli:  </w:t>
      </w:r>
    </w:p>
    <w:p w:rsidR="00682071" w:rsidRDefault="00682071" w:rsidP="00682071">
      <w:pPr>
        <w:jc w:val="both"/>
      </w:pPr>
      <w:r>
        <w:t xml:space="preserve">      </w:t>
      </w:r>
      <w:r w:rsidRPr="009A4986">
        <w:rPr>
          <w:rFonts w:ascii="Times New Roman" w:hAnsi="Times New Roman"/>
        </w:rPr>
        <w:t xml:space="preserve"> </w:t>
      </w:r>
      <w:r>
        <w:rPr>
          <w:rFonts w:ascii="Times New Roman" w:hAnsi="Times New Roman"/>
          <w:i/>
        </w:rPr>
        <w:t>křišťálová noc</w:t>
      </w:r>
      <w:r>
        <w:t xml:space="preserve">– </w:t>
      </w:r>
    </w:p>
    <w:p w:rsidR="00682071" w:rsidRDefault="00682071" w:rsidP="00682071">
      <w:pPr>
        <w:jc w:val="both"/>
      </w:pPr>
      <w:r>
        <w:t xml:space="preserve">       </w:t>
      </w:r>
      <w:r>
        <w:rPr>
          <w:rFonts w:ascii="Times New Roman" w:hAnsi="Times New Roman"/>
          <w:i/>
        </w:rPr>
        <w:t>pochod černých košil</w:t>
      </w:r>
      <w:r>
        <w:t xml:space="preserve">–                                                                    </w:t>
      </w:r>
    </w:p>
    <w:p w:rsidR="00682071" w:rsidRDefault="00682071" w:rsidP="00682071">
      <w:pPr>
        <w:jc w:val="both"/>
        <w:rPr>
          <w:b/>
        </w:rPr>
      </w:pPr>
      <w:r>
        <w:t xml:space="preserve">                                                                                                                                                                                 </w:t>
      </w:r>
      <w:r w:rsidRPr="009A4986">
        <w:rPr>
          <w:b/>
        </w:rPr>
        <w:t>4b</w:t>
      </w:r>
    </w:p>
    <w:p w:rsidR="00682071" w:rsidRDefault="00682071" w:rsidP="00682071">
      <w:pPr>
        <w:numPr>
          <w:ilvl w:val="0"/>
          <w:numId w:val="1"/>
        </w:numPr>
        <w:jc w:val="both"/>
        <w:rPr>
          <w:rFonts w:ascii="Times New Roman" w:hAnsi="Times New Roman"/>
        </w:rPr>
      </w:pPr>
      <w:r>
        <w:rPr>
          <w:rFonts w:ascii="Times New Roman" w:hAnsi="Times New Roman"/>
        </w:rPr>
        <w:t xml:space="preserve">Doplň chybějící slova: </w:t>
      </w:r>
    </w:p>
    <w:p w:rsidR="00682071" w:rsidRPr="009170C5" w:rsidRDefault="00682071" w:rsidP="00682071">
      <w:pPr>
        <w:spacing w:line="480" w:lineRule="auto"/>
        <w:jc w:val="both"/>
        <w:rPr>
          <w:rFonts w:ascii="Times New Roman" w:hAnsi="Times New Roman"/>
        </w:rPr>
      </w:pPr>
      <w:r>
        <w:rPr>
          <w:rFonts w:ascii="Times New Roman" w:hAnsi="Times New Roman"/>
        </w:rPr>
        <w:t xml:space="preserve">V polovině 20. let převzal vládu nad Sovětským svazem …………………. . Jeho vláda byla značně tvrdá, v čemž mu pomáhala tajná policie …………………….. . Neustále se bál, že jej někdo sesadí, zahájil tedy čistky v kom. straně. S jeho možnými konkurenty byly pořádány ……………………. k zastrašení zbytku společnosti. Část nepřátel skončila na popravišti a část v ……………………, což byly pracovní tábory v oblasti ………………………………………………………  . </w:t>
      </w:r>
      <w:r w:rsidRPr="009A4986">
        <w:rPr>
          <w:rFonts w:ascii="Times New Roman" w:hAnsi="Times New Roman"/>
          <w:b/>
        </w:rPr>
        <w:t>5b</w:t>
      </w:r>
    </w:p>
    <w:p w:rsidR="00682071" w:rsidRDefault="00682071" w:rsidP="00682071">
      <w:pPr>
        <w:numPr>
          <w:ilvl w:val="0"/>
          <w:numId w:val="1"/>
        </w:numPr>
        <w:spacing w:line="240" w:lineRule="auto"/>
        <w:jc w:val="both"/>
        <w:rPr>
          <w:rFonts w:ascii="Times New Roman" w:hAnsi="Times New Roman"/>
        </w:rPr>
      </w:pPr>
      <w:r>
        <w:rPr>
          <w:rFonts w:ascii="Times New Roman" w:hAnsi="Times New Roman"/>
        </w:rPr>
        <w:t>Vypiš program fašistické strany.</w:t>
      </w:r>
    </w:p>
    <w:p w:rsidR="00682071" w:rsidRDefault="00682071" w:rsidP="00682071">
      <w:pPr>
        <w:spacing w:line="240" w:lineRule="auto"/>
        <w:ind w:left="720"/>
        <w:jc w:val="both"/>
        <w:rPr>
          <w:rFonts w:ascii="Times New Roman" w:hAnsi="Times New Roman"/>
        </w:rPr>
      </w:pPr>
    </w:p>
    <w:p w:rsidR="00682071" w:rsidRDefault="00682071" w:rsidP="00682071">
      <w:pPr>
        <w:spacing w:line="240" w:lineRule="auto"/>
        <w:ind w:left="720"/>
        <w:jc w:val="both"/>
        <w:rPr>
          <w:rFonts w:ascii="Times New Roman" w:hAnsi="Times New Roman"/>
        </w:rPr>
      </w:pPr>
    </w:p>
    <w:p w:rsidR="00682071" w:rsidRDefault="00682071" w:rsidP="00682071">
      <w:pPr>
        <w:spacing w:line="240" w:lineRule="auto"/>
        <w:ind w:left="720"/>
        <w:jc w:val="both"/>
        <w:rPr>
          <w:rFonts w:ascii="Times New Roman" w:hAnsi="Times New Roman"/>
          <w:b/>
        </w:rPr>
      </w:pPr>
      <w:r>
        <w:rPr>
          <w:rFonts w:ascii="Times New Roman" w:hAnsi="Times New Roman"/>
        </w:rPr>
        <w:t xml:space="preserve">                                                                                                                                       </w:t>
      </w:r>
      <w:r w:rsidRPr="009A4986">
        <w:rPr>
          <w:rFonts w:ascii="Times New Roman" w:hAnsi="Times New Roman"/>
          <w:b/>
        </w:rPr>
        <w:t>2b</w:t>
      </w:r>
    </w:p>
    <w:p w:rsidR="00682071" w:rsidRDefault="00682071" w:rsidP="00682071">
      <w:pPr>
        <w:numPr>
          <w:ilvl w:val="0"/>
          <w:numId w:val="1"/>
        </w:numPr>
        <w:spacing w:line="240" w:lineRule="auto"/>
        <w:jc w:val="both"/>
        <w:rPr>
          <w:rFonts w:ascii="Times New Roman" w:hAnsi="Times New Roman"/>
        </w:rPr>
      </w:pPr>
      <w:r w:rsidRPr="009A4986">
        <w:rPr>
          <w:rFonts w:ascii="Times New Roman" w:hAnsi="Times New Roman"/>
        </w:rPr>
        <w:t xml:space="preserve">Vyber správné výroky: </w:t>
      </w:r>
    </w:p>
    <w:p w:rsidR="00682071" w:rsidRDefault="00682071" w:rsidP="00682071">
      <w:pPr>
        <w:spacing w:line="240" w:lineRule="auto"/>
        <w:jc w:val="both"/>
        <w:rPr>
          <w:rFonts w:ascii="Times New Roman" w:hAnsi="Times New Roman"/>
        </w:rPr>
      </w:pPr>
      <w:r w:rsidRPr="009A4986">
        <w:rPr>
          <w:rFonts w:ascii="Times New Roman" w:hAnsi="Times New Roman"/>
        </w:rPr>
        <w:t>a)</w:t>
      </w:r>
      <w:r>
        <w:rPr>
          <w:rFonts w:ascii="Times New Roman" w:hAnsi="Times New Roman"/>
        </w:rPr>
        <w:t xml:space="preserve"> Po smrti </w:t>
      </w:r>
      <w:proofErr w:type="spellStart"/>
      <w:r>
        <w:rPr>
          <w:rFonts w:ascii="Times New Roman" w:hAnsi="Times New Roman"/>
        </w:rPr>
        <w:t>von</w:t>
      </w:r>
      <w:proofErr w:type="spellEnd"/>
      <w:r>
        <w:rPr>
          <w:rFonts w:ascii="Times New Roman" w:hAnsi="Times New Roman"/>
        </w:rPr>
        <w:t xml:space="preserve"> </w:t>
      </w:r>
      <w:proofErr w:type="spellStart"/>
      <w:r>
        <w:rPr>
          <w:rFonts w:ascii="Times New Roman" w:hAnsi="Times New Roman"/>
        </w:rPr>
        <w:t>Hindenburga</w:t>
      </w:r>
      <w:proofErr w:type="spellEnd"/>
      <w:r>
        <w:rPr>
          <w:rFonts w:ascii="Times New Roman" w:hAnsi="Times New Roman"/>
        </w:rPr>
        <w:t xml:space="preserve"> se německým prezidentem stává Adolf Hitler.</w:t>
      </w:r>
    </w:p>
    <w:p w:rsidR="00682071" w:rsidRDefault="00682071" w:rsidP="00682071">
      <w:pPr>
        <w:spacing w:line="240" w:lineRule="auto"/>
        <w:jc w:val="both"/>
        <w:rPr>
          <w:rFonts w:ascii="Times New Roman" w:hAnsi="Times New Roman"/>
        </w:rPr>
      </w:pPr>
      <w:r>
        <w:rPr>
          <w:rFonts w:ascii="Times New Roman" w:hAnsi="Times New Roman"/>
        </w:rPr>
        <w:t xml:space="preserve">b) </w:t>
      </w:r>
      <w:proofErr w:type="spellStart"/>
      <w:r>
        <w:rPr>
          <w:rFonts w:ascii="Times New Roman" w:hAnsi="Times New Roman"/>
        </w:rPr>
        <w:t>Kulak</w:t>
      </w:r>
      <w:proofErr w:type="spellEnd"/>
      <w:r>
        <w:rPr>
          <w:rFonts w:ascii="Times New Roman" w:hAnsi="Times New Roman"/>
        </w:rPr>
        <w:t xml:space="preserve"> byl výraz pro bohatšího sedláka v Sovětském svazu.</w:t>
      </w:r>
    </w:p>
    <w:p w:rsidR="00682071" w:rsidRDefault="00682071" w:rsidP="00682071">
      <w:pPr>
        <w:spacing w:line="240" w:lineRule="auto"/>
        <w:jc w:val="both"/>
        <w:rPr>
          <w:rFonts w:ascii="Times New Roman" w:hAnsi="Times New Roman"/>
        </w:rPr>
      </w:pPr>
      <w:r>
        <w:rPr>
          <w:rFonts w:ascii="Times New Roman" w:hAnsi="Times New Roman"/>
        </w:rPr>
        <w:t xml:space="preserve">c) Gestapo bylo německou obdobou </w:t>
      </w:r>
      <w:proofErr w:type="spellStart"/>
      <w:r>
        <w:rPr>
          <w:rFonts w:ascii="Times New Roman" w:hAnsi="Times New Roman"/>
        </w:rPr>
        <w:t>čeky</w:t>
      </w:r>
      <w:proofErr w:type="spellEnd"/>
      <w:r>
        <w:rPr>
          <w:rFonts w:ascii="Times New Roman" w:hAnsi="Times New Roman"/>
        </w:rPr>
        <w:t>.</w:t>
      </w:r>
    </w:p>
    <w:p w:rsidR="00682071" w:rsidRDefault="00682071" w:rsidP="00682071">
      <w:pPr>
        <w:spacing w:line="240" w:lineRule="auto"/>
        <w:jc w:val="both"/>
        <w:rPr>
          <w:rFonts w:ascii="Times New Roman" w:hAnsi="Times New Roman"/>
        </w:rPr>
      </w:pPr>
      <w:r>
        <w:rPr>
          <w:rFonts w:ascii="Times New Roman" w:hAnsi="Times New Roman"/>
        </w:rPr>
        <w:t>d) Italové byli nespokojení, protože jim první světová válka nepřinesla vítězství.</w:t>
      </w:r>
    </w:p>
    <w:p w:rsidR="00682071" w:rsidRPr="00CC3676" w:rsidRDefault="00682071" w:rsidP="00682071">
      <w:pPr>
        <w:spacing w:line="240" w:lineRule="auto"/>
        <w:jc w:val="both"/>
        <w:rPr>
          <w:rFonts w:ascii="Times New Roman" w:hAnsi="Times New Roman"/>
        </w:rPr>
      </w:pPr>
      <w:r>
        <w:rPr>
          <w:rFonts w:ascii="Times New Roman" w:hAnsi="Times New Roman"/>
        </w:rPr>
        <w:lastRenderedPageBreak/>
        <w:t xml:space="preserve"> </w:t>
      </w:r>
      <w:r w:rsidRPr="009A4986">
        <w:rPr>
          <w:rFonts w:ascii="Times New Roman" w:hAnsi="Times New Roman"/>
          <w:sz w:val="28"/>
          <w:szCs w:val="28"/>
        </w:rPr>
        <w:t>Test–</w:t>
      </w:r>
      <w:r>
        <w:rPr>
          <w:rFonts w:ascii="Times New Roman" w:hAnsi="Times New Roman"/>
          <w:sz w:val="28"/>
          <w:szCs w:val="28"/>
        </w:rPr>
        <w:t xml:space="preserve">Svět mezi válkami   </w:t>
      </w:r>
      <w:r w:rsidRPr="009A4986">
        <w:rPr>
          <w:rFonts w:ascii="Times New Roman" w:hAnsi="Times New Roman"/>
          <w:sz w:val="28"/>
          <w:szCs w:val="28"/>
        </w:rPr>
        <w:t xml:space="preserve"> </w:t>
      </w:r>
      <w:r w:rsidRPr="009A4986">
        <w:rPr>
          <w:rFonts w:ascii="Times New Roman" w:hAnsi="Times New Roman"/>
          <w:b/>
          <w:sz w:val="28"/>
          <w:szCs w:val="28"/>
        </w:rPr>
        <w:t xml:space="preserve">Varianta </w:t>
      </w:r>
      <w:r>
        <w:rPr>
          <w:rFonts w:ascii="Times New Roman" w:hAnsi="Times New Roman"/>
          <w:b/>
          <w:sz w:val="28"/>
          <w:szCs w:val="28"/>
        </w:rPr>
        <w:t>A</w:t>
      </w:r>
      <w:r>
        <w:rPr>
          <w:sz w:val="28"/>
          <w:szCs w:val="28"/>
        </w:rPr>
        <w:t xml:space="preserve">      </w:t>
      </w:r>
      <w:r w:rsidRPr="00ED3056">
        <w:rPr>
          <w:sz w:val="28"/>
          <w:szCs w:val="28"/>
        </w:rPr>
        <w:t xml:space="preserve">       jméno: </w:t>
      </w:r>
    </w:p>
    <w:p w:rsidR="00682071" w:rsidRPr="009A4986" w:rsidRDefault="00682071" w:rsidP="00682071">
      <w:pPr>
        <w:pStyle w:val="Odstavecseseznamem"/>
        <w:numPr>
          <w:ilvl w:val="0"/>
          <w:numId w:val="2"/>
        </w:numPr>
        <w:jc w:val="both"/>
        <w:rPr>
          <w:rFonts w:ascii="Times New Roman" w:hAnsi="Times New Roman"/>
          <w:sz w:val="24"/>
          <w:szCs w:val="24"/>
        </w:rPr>
      </w:pPr>
      <w:r>
        <w:rPr>
          <w:rFonts w:ascii="Times New Roman" w:hAnsi="Times New Roman"/>
          <w:sz w:val="24"/>
          <w:szCs w:val="24"/>
        </w:rPr>
        <w:t>Kdo byl:</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334"/>
        <w:gridCol w:w="4234"/>
      </w:tblGrid>
      <w:tr w:rsidR="00682071" w:rsidRPr="00EE0541" w:rsidTr="00753B51">
        <w:tc>
          <w:tcPr>
            <w:tcW w:w="4334" w:type="dxa"/>
          </w:tcPr>
          <w:p w:rsidR="00682071" w:rsidRPr="00EE0541" w:rsidRDefault="00682071" w:rsidP="00753B51">
            <w:pPr>
              <w:pStyle w:val="Odstavecseseznamem"/>
              <w:spacing w:after="0" w:line="240" w:lineRule="auto"/>
              <w:ind w:left="0"/>
              <w:jc w:val="both"/>
              <w:rPr>
                <w:sz w:val="28"/>
                <w:szCs w:val="28"/>
              </w:rPr>
            </w:pPr>
            <w:r>
              <w:rPr>
                <w:sz w:val="28"/>
                <w:szCs w:val="28"/>
              </w:rPr>
              <w:t>Viktor Emanuel III.</w:t>
            </w:r>
          </w:p>
        </w:tc>
        <w:tc>
          <w:tcPr>
            <w:tcW w:w="4234" w:type="dxa"/>
          </w:tcPr>
          <w:p w:rsidR="00682071" w:rsidRPr="00EE0541" w:rsidRDefault="00682071" w:rsidP="00753B51">
            <w:pPr>
              <w:pStyle w:val="Odstavecseseznamem"/>
              <w:spacing w:after="0" w:line="240" w:lineRule="auto"/>
              <w:ind w:left="0"/>
              <w:jc w:val="both"/>
            </w:pPr>
          </w:p>
        </w:tc>
      </w:tr>
      <w:tr w:rsidR="00682071" w:rsidRPr="00EE0541" w:rsidTr="00753B51">
        <w:tc>
          <w:tcPr>
            <w:tcW w:w="4334" w:type="dxa"/>
          </w:tcPr>
          <w:p w:rsidR="00682071" w:rsidRPr="00EE0541" w:rsidRDefault="00682071" w:rsidP="00753B51">
            <w:pPr>
              <w:pStyle w:val="Odstavecseseznamem"/>
              <w:spacing w:after="0" w:line="240" w:lineRule="auto"/>
              <w:ind w:left="0"/>
              <w:jc w:val="both"/>
              <w:rPr>
                <w:sz w:val="28"/>
                <w:szCs w:val="28"/>
              </w:rPr>
            </w:pPr>
            <w:r>
              <w:rPr>
                <w:sz w:val="28"/>
                <w:szCs w:val="28"/>
              </w:rPr>
              <w:t>Heinrich Himmler</w:t>
            </w:r>
          </w:p>
        </w:tc>
        <w:tc>
          <w:tcPr>
            <w:tcW w:w="4234" w:type="dxa"/>
          </w:tcPr>
          <w:p w:rsidR="00682071" w:rsidRPr="00EE0541" w:rsidRDefault="00682071" w:rsidP="00753B51">
            <w:pPr>
              <w:pStyle w:val="Odstavecseseznamem"/>
              <w:spacing w:after="0" w:line="240" w:lineRule="auto"/>
              <w:ind w:left="0"/>
              <w:jc w:val="both"/>
            </w:pPr>
          </w:p>
        </w:tc>
      </w:tr>
      <w:tr w:rsidR="00682071" w:rsidRPr="00EE0541" w:rsidTr="00753B51">
        <w:tc>
          <w:tcPr>
            <w:tcW w:w="4334" w:type="dxa"/>
          </w:tcPr>
          <w:p w:rsidR="00682071" w:rsidRPr="00EE0541" w:rsidRDefault="00682071" w:rsidP="00753B51">
            <w:pPr>
              <w:pStyle w:val="Odstavecseseznamem"/>
              <w:spacing w:after="0" w:line="240" w:lineRule="auto"/>
              <w:ind w:left="0"/>
              <w:jc w:val="both"/>
              <w:rPr>
                <w:sz w:val="28"/>
                <w:szCs w:val="28"/>
              </w:rPr>
            </w:pPr>
            <w:r>
              <w:rPr>
                <w:sz w:val="28"/>
                <w:szCs w:val="28"/>
              </w:rPr>
              <w:t xml:space="preserve">Paul </w:t>
            </w:r>
            <w:proofErr w:type="spellStart"/>
            <w:r>
              <w:rPr>
                <w:sz w:val="28"/>
                <w:szCs w:val="28"/>
              </w:rPr>
              <w:t>von</w:t>
            </w:r>
            <w:proofErr w:type="spellEnd"/>
            <w:r>
              <w:rPr>
                <w:sz w:val="28"/>
                <w:szCs w:val="28"/>
              </w:rPr>
              <w:t xml:space="preserve"> </w:t>
            </w:r>
            <w:proofErr w:type="spellStart"/>
            <w:r>
              <w:rPr>
                <w:sz w:val="28"/>
                <w:szCs w:val="28"/>
              </w:rPr>
              <w:t>Hindenburg</w:t>
            </w:r>
            <w:proofErr w:type="spellEnd"/>
          </w:p>
        </w:tc>
        <w:tc>
          <w:tcPr>
            <w:tcW w:w="4234" w:type="dxa"/>
          </w:tcPr>
          <w:p w:rsidR="00682071" w:rsidRPr="00EE0541" w:rsidRDefault="00682071" w:rsidP="00753B51">
            <w:pPr>
              <w:pStyle w:val="Odstavecseseznamem"/>
              <w:spacing w:after="0" w:line="240" w:lineRule="auto"/>
              <w:ind w:left="0"/>
              <w:jc w:val="both"/>
            </w:pPr>
          </w:p>
        </w:tc>
      </w:tr>
    </w:tbl>
    <w:p w:rsidR="00682071" w:rsidRPr="00ED3056" w:rsidRDefault="00682071" w:rsidP="00682071">
      <w:pPr>
        <w:pStyle w:val="Odstavecseseznamem"/>
        <w:jc w:val="both"/>
        <w:rPr>
          <w:b/>
        </w:rPr>
      </w:pPr>
      <w:r>
        <w:t xml:space="preserve">                                                                                                                                                                   </w:t>
      </w:r>
      <w:r>
        <w:rPr>
          <w:b/>
        </w:rPr>
        <w:t>3</w:t>
      </w:r>
      <w:r w:rsidRPr="00ED3056">
        <w:rPr>
          <w:b/>
        </w:rPr>
        <w:t>b</w:t>
      </w:r>
    </w:p>
    <w:p w:rsidR="00682071" w:rsidRDefault="00682071" w:rsidP="00682071">
      <w:pPr>
        <w:pStyle w:val="Odstavecseseznamem"/>
        <w:jc w:val="both"/>
      </w:pPr>
    </w:p>
    <w:p w:rsidR="00682071" w:rsidRDefault="00682071" w:rsidP="00682071">
      <w:pPr>
        <w:pStyle w:val="Odstavecseseznamem"/>
        <w:numPr>
          <w:ilvl w:val="0"/>
          <w:numId w:val="2"/>
        </w:numPr>
        <w:jc w:val="both"/>
      </w:pPr>
      <w:r>
        <w:t>Popiš Norimberské zákony.</w:t>
      </w:r>
    </w:p>
    <w:p w:rsidR="00682071" w:rsidRDefault="00682071" w:rsidP="00682071">
      <w:pPr>
        <w:pStyle w:val="Odstavecseseznamem"/>
        <w:jc w:val="both"/>
      </w:pPr>
    </w:p>
    <w:p w:rsidR="00682071" w:rsidRDefault="00682071" w:rsidP="00682071">
      <w:pPr>
        <w:pStyle w:val="Odstavecseseznamem"/>
        <w:ind w:left="0"/>
        <w:jc w:val="both"/>
      </w:pPr>
    </w:p>
    <w:p w:rsidR="00682071" w:rsidRDefault="00682071" w:rsidP="00682071">
      <w:pPr>
        <w:pStyle w:val="Odstavecseseznamem"/>
        <w:jc w:val="both"/>
      </w:pPr>
    </w:p>
    <w:p w:rsidR="00682071" w:rsidRDefault="00682071" w:rsidP="00682071">
      <w:pPr>
        <w:pStyle w:val="Odstavecseseznamem"/>
        <w:jc w:val="both"/>
      </w:pPr>
    </w:p>
    <w:p w:rsidR="00682071" w:rsidRPr="00ED3056" w:rsidRDefault="00682071" w:rsidP="00682071">
      <w:pPr>
        <w:pStyle w:val="Odstavecseseznamem"/>
        <w:jc w:val="both"/>
        <w:rPr>
          <w:b/>
        </w:rPr>
      </w:pPr>
      <w:r>
        <w:t xml:space="preserve">                                                                                                                                                                   </w:t>
      </w:r>
      <w:r>
        <w:rPr>
          <w:b/>
        </w:rPr>
        <w:t>4</w:t>
      </w:r>
      <w:r w:rsidRPr="00ED3056">
        <w:rPr>
          <w:b/>
        </w:rPr>
        <w:t>b</w:t>
      </w:r>
    </w:p>
    <w:p w:rsidR="00682071" w:rsidRDefault="00682071" w:rsidP="00682071">
      <w:pPr>
        <w:pStyle w:val="Odstavecseseznamem"/>
        <w:numPr>
          <w:ilvl w:val="0"/>
          <w:numId w:val="2"/>
        </w:numPr>
        <w:jc w:val="both"/>
      </w:pPr>
      <w:r>
        <w:t xml:space="preserve">vysvětli:  </w:t>
      </w:r>
    </w:p>
    <w:p w:rsidR="00682071" w:rsidRDefault="00682071" w:rsidP="00682071">
      <w:pPr>
        <w:jc w:val="both"/>
      </w:pPr>
      <w:r>
        <w:t xml:space="preserve">      </w:t>
      </w:r>
      <w:r w:rsidRPr="009A4986">
        <w:rPr>
          <w:rFonts w:ascii="Times New Roman" w:hAnsi="Times New Roman"/>
        </w:rPr>
        <w:t xml:space="preserve"> </w:t>
      </w:r>
      <w:r>
        <w:rPr>
          <w:rFonts w:ascii="Times New Roman" w:hAnsi="Times New Roman"/>
          <w:i/>
        </w:rPr>
        <w:t>noc dlouhých nožů</w:t>
      </w:r>
      <w:r>
        <w:t xml:space="preserve">– </w:t>
      </w:r>
    </w:p>
    <w:p w:rsidR="00682071" w:rsidRPr="00B807AA" w:rsidRDefault="00682071" w:rsidP="00682071">
      <w:r>
        <w:t xml:space="preserve">       </w:t>
      </w:r>
      <w:r>
        <w:rPr>
          <w:i/>
        </w:rPr>
        <w:t>NKVD</w:t>
      </w:r>
      <w:r>
        <w:t xml:space="preserve">–                                                                                                                                                               </w:t>
      </w:r>
      <w:r w:rsidRPr="00AB1BEE">
        <w:rPr>
          <w:b/>
        </w:rPr>
        <w:t xml:space="preserve"> </w:t>
      </w:r>
      <w:r>
        <w:rPr>
          <w:b/>
        </w:rPr>
        <w:t xml:space="preserve">                                                                                                                     </w:t>
      </w:r>
      <w:r w:rsidRPr="00B9013D">
        <w:rPr>
          <w:b/>
          <w:color w:val="FFFFFF"/>
        </w:rPr>
        <w:t>wwwwwwwwwwwwwwwwwwwwwwwwwwwwwwwwwwwwwwwwwwwwwwwwwwwww</w:t>
      </w:r>
      <w:r w:rsidRPr="00AB1BEE">
        <w:rPr>
          <w:b/>
        </w:rPr>
        <w:t xml:space="preserve">4b                                                                                                                                       </w:t>
      </w:r>
    </w:p>
    <w:p w:rsidR="00682071" w:rsidRDefault="00682071" w:rsidP="00682071">
      <w:pPr>
        <w:numPr>
          <w:ilvl w:val="0"/>
          <w:numId w:val="2"/>
        </w:numPr>
        <w:jc w:val="both"/>
        <w:rPr>
          <w:rFonts w:ascii="Times New Roman" w:hAnsi="Times New Roman"/>
        </w:rPr>
      </w:pPr>
      <w:r>
        <w:rPr>
          <w:rFonts w:ascii="Times New Roman" w:hAnsi="Times New Roman"/>
        </w:rPr>
        <w:t xml:space="preserve">Doplň chybějící slova: </w:t>
      </w:r>
    </w:p>
    <w:p w:rsidR="00682071" w:rsidRPr="00485BD4" w:rsidRDefault="00682071" w:rsidP="00682071">
      <w:pPr>
        <w:spacing w:line="480" w:lineRule="auto"/>
        <w:jc w:val="both"/>
        <w:rPr>
          <w:rFonts w:ascii="Times New Roman" w:hAnsi="Times New Roman"/>
          <w:sz w:val="20"/>
          <w:szCs w:val="20"/>
        </w:rPr>
      </w:pPr>
      <w:r w:rsidRPr="00485BD4">
        <w:rPr>
          <w:rFonts w:ascii="Times New Roman" w:hAnsi="Times New Roman"/>
          <w:sz w:val="20"/>
          <w:szCs w:val="20"/>
        </w:rPr>
        <w:t>Brzy po nástupu Hitlera do funkce říšského kancléře končí de facto německá demokracie, protože ………………………..  přechází od říšského sněmu na vládu. Jedinou brzdou Hitlerovy rozpínavosti je říšský prezident …………………………, který ale roku ………………  umírá. Po jeho smrti je funkce prezidenta spojena s funkcí kancléře v jednu: …………………….. . Během vlády se Hitler silně opíral o svou tajnou policii ………………… .</w:t>
      </w:r>
    </w:p>
    <w:p w:rsidR="00682071" w:rsidRDefault="00682071" w:rsidP="00682071">
      <w:pPr>
        <w:numPr>
          <w:ilvl w:val="0"/>
          <w:numId w:val="2"/>
        </w:numPr>
        <w:spacing w:line="240" w:lineRule="auto"/>
        <w:jc w:val="both"/>
        <w:rPr>
          <w:rFonts w:ascii="Times New Roman" w:hAnsi="Times New Roman"/>
        </w:rPr>
      </w:pPr>
      <w:r>
        <w:rPr>
          <w:rFonts w:ascii="Times New Roman" w:hAnsi="Times New Roman"/>
        </w:rPr>
        <w:t>Vypiš program NSDAP.</w:t>
      </w:r>
    </w:p>
    <w:p w:rsidR="00682071" w:rsidRDefault="00682071" w:rsidP="00682071">
      <w:pPr>
        <w:spacing w:line="240" w:lineRule="auto"/>
        <w:ind w:left="720"/>
        <w:jc w:val="both"/>
        <w:rPr>
          <w:rFonts w:ascii="Times New Roman" w:hAnsi="Times New Roman"/>
        </w:rPr>
      </w:pPr>
    </w:p>
    <w:p w:rsidR="00682071" w:rsidRDefault="00682071" w:rsidP="00682071">
      <w:pPr>
        <w:spacing w:line="240" w:lineRule="auto"/>
        <w:ind w:left="720"/>
        <w:jc w:val="both"/>
        <w:rPr>
          <w:rFonts w:ascii="Times New Roman" w:hAnsi="Times New Roman"/>
        </w:rPr>
      </w:pPr>
    </w:p>
    <w:p w:rsidR="00682071" w:rsidRDefault="00682071" w:rsidP="00682071">
      <w:pPr>
        <w:spacing w:line="240" w:lineRule="auto"/>
        <w:ind w:left="720"/>
        <w:jc w:val="both"/>
        <w:rPr>
          <w:rFonts w:ascii="Times New Roman" w:hAnsi="Times New Roman"/>
          <w:b/>
        </w:rPr>
      </w:pPr>
      <w:r>
        <w:rPr>
          <w:rFonts w:ascii="Times New Roman" w:hAnsi="Times New Roman"/>
        </w:rPr>
        <w:t xml:space="preserve">                                                                                                                                       </w:t>
      </w:r>
      <w:r w:rsidRPr="009A4986">
        <w:rPr>
          <w:rFonts w:ascii="Times New Roman" w:hAnsi="Times New Roman"/>
          <w:b/>
        </w:rPr>
        <w:t>2b</w:t>
      </w:r>
    </w:p>
    <w:p w:rsidR="00682071" w:rsidRDefault="00682071" w:rsidP="00682071">
      <w:pPr>
        <w:numPr>
          <w:ilvl w:val="0"/>
          <w:numId w:val="2"/>
        </w:numPr>
        <w:spacing w:line="240" w:lineRule="auto"/>
        <w:jc w:val="both"/>
        <w:rPr>
          <w:rFonts w:ascii="Times New Roman" w:hAnsi="Times New Roman"/>
        </w:rPr>
      </w:pPr>
      <w:r w:rsidRPr="009A4986">
        <w:rPr>
          <w:rFonts w:ascii="Times New Roman" w:hAnsi="Times New Roman"/>
        </w:rPr>
        <w:t xml:space="preserve">Vyber správné výroky: </w:t>
      </w:r>
    </w:p>
    <w:p w:rsidR="00682071" w:rsidRPr="00485BD4" w:rsidRDefault="00682071" w:rsidP="00682071">
      <w:pPr>
        <w:spacing w:line="240" w:lineRule="auto"/>
        <w:jc w:val="both"/>
        <w:rPr>
          <w:rFonts w:ascii="Times New Roman" w:hAnsi="Times New Roman"/>
          <w:sz w:val="20"/>
          <w:szCs w:val="20"/>
        </w:rPr>
      </w:pPr>
      <w:r w:rsidRPr="00485BD4">
        <w:rPr>
          <w:rFonts w:ascii="Times New Roman" w:hAnsi="Times New Roman"/>
          <w:sz w:val="20"/>
          <w:szCs w:val="20"/>
        </w:rPr>
        <w:t xml:space="preserve">a) </w:t>
      </w:r>
      <w:r>
        <w:rPr>
          <w:rFonts w:ascii="Times New Roman" w:hAnsi="Times New Roman"/>
          <w:sz w:val="20"/>
          <w:szCs w:val="20"/>
        </w:rPr>
        <w:t xml:space="preserve">V čele Hitlerovy ochranky SA stojí Heinrich Himmler. </w:t>
      </w:r>
    </w:p>
    <w:p w:rsidR="00682071" w:rsidRPr="00485BD4" w:rsidRDefault="00682071" w:rsidP="00682071">
      <w:pPr>
        <w:spacing w:line="240" w:lineRule="auto"/>
        <w:jc w:val="both"/>
        <w:rPr>
          <w:rFonts w:ascii="Times New Roman" w:hAnsi="Times New Roman"/>
          <w:sz w:val="20"/>
          <w:szCs w:val="20"/>
        </w:rPr>
      </w:pPr>
      <w:r w:rsidRPr="00485BD4">
        <w:rPr>
          <w:rFonts w:ascii="Times New Roman" w:hAnsi="Times New Roman"/>
          <w:sz w:val="20"/>
          <w:szCs w:val="20"/>
        </w:rPr>
        <w:t xml:space="preserve">b) </w:t>
      </w:r>
      <w:r>
        <w:rPr>
          <w:rFonts w:ascii="Times New Roman" w:hAnsi="Times New Roman"/>
          <w:sz w:val="20"/>
          <w:szCs w:val="20"/>
        </w:rPr>
        <w:t xml:space="preserve">Pochodem černých košil se v roce 1934 stává vůdcem Itálie </w:t>
      </w:r>
      <w:proofErr w:type="spellStart"/>
      <w:r>
        <w:rPr>
          <w:rFonts w:ascii="Times New Roman" w:hAnsi="Times New Roman"/>
          <w:sz w:val="20"/>
          <w:szCs w:val="20"/>
        </w:rPr>
        <w:t>Benito</w:t>
      </w:r>
      <w:proofErr w:type="spellEnd"/>
      <w:r>
        <w:rPr>
          <w:rFonts w:ascii="Times New Roman" w:hAnsi="Times New Roman"/>
          <w:sz w:val="20"/>
          <w:szCs w:val="20"/>
        </w:rPr>
        <w:t xml:space="preserve"> </w:t>
      </w:r>
      <w:proofErr w:type="spellStart"/>
      <w:r>
        <w:rPr>
          <w:rFonts w:ascii="Times New Roman" w:hAnsi="Times New Roman"/>
          <w:sz w:val="20"/>
          <w:szCs w:val="20"/>
        </w:rPr>
        <w:t>Mussolini</w:t>
      </w:r>
      <w:proofErr w:type="spellEnd"/>
      <w:r>
        <w:rPr>
          <w:rFonts w:ascii="Times New Roman" w:hAnsi="Times New Roman"/>
          <w:sz w:val="20"/>
          <w:szCs w:val="20"/>
        </w:rPr>
        <w:t>.</w:t>
      </w:r>
    </w:p>
    <w:p w:rsidR="00682071" w:rsidRPr="00485BD4" w:rsidRDefault="00682071" w:rsidP="00682071">
      <w:pPr>
        <w:spacing w:line="240" w:lineRule="auto"/>
        <w:jc w:val="both"/>
        <w:rPr>
          <w:rFonts w:ascii="Times New Roman" w:hAnsi="Times New Roman"/>
          <w:b/>
          <w:sz w:val="20"/>
          <w:szCs w:val="20"/>
        </w:rPr>
      </w:pPr>
      <w:r w:rsidRPr="00485BD4">
        <w:rPr>
          <w:rFonts w:ascii="Times New Roman" w:hAnsi="Times New Roman"/>
          <w:sz w:val="20"/>
          <w:szCs w:val="20"/>
        </w:rPr>
        <w:t xml:space="preserve">c) </w:t>
      </w:r>
      <w:r>
        <w:rPr>
          <w:rFonts w:ascii="Times New Roman" w:hAnsi="Times New Roman"/>
          <w:sz w:val="20"/>
          <w:szCs w:val="20"/>
        </w:rPr>
        <w:t>Rok</w:t>
      </w:r>
      <w:r w:rsidRPr="004E2991">
        <w:rPr>
          <w:rFonts w:ascii="Times New Roman" w:hAnsi="Times New Roman"/>
          <w:sz w:val="20"/>
          <w:szCs w:val="20"/>
        </w:rPr>
        <w:t xml:space="preserve"> po nástupu k moci se Hitler zbavuje Ernsta </w:t>
      </w:r>
      <w:proofErr w:type="spellStart"/>
      <w:r w:rsidRPr="004E2991">
        <w:rPr>
          <w:rFonts w:ascii="Times New Roman" w:hAnsi="Times New Roman"/>
          <w:sz w:val="20"/>
          <w:szCs w:val="20"/>
        </w:rPr>
        <w:t>Röhma</w:t>
      </w:r>
      <w:proofErr w:type="spellEnd"/>
      <w:r w:rsidRPr="004E2991">
        <w:rPr>
          <w:rFonts w:ascii="Times New Roman" w:hAnsi="Times New Roman"/>
          <w:sz w:val="20"/>
          <w:szCs w:val="20"/>
        </w:rPr>
        <w:t>.</w:t>
      </w:r>
    </w:p>
    <w:p w:rsidR="00682071" w:rsidRDefault="00682071" w:rsidP="00682071">
      <w:pPr>
        <w:spacing w:line="240" w:lineRule="auto"/>
        <w:jc w:val="both"/>
        <w:rPr>
          <w:rFonts w:ascii="Times New Roman" w:hAnsi="Times New Roman"/>
          <w:b/>
        </w:rPr>
      </w:pPr>
      <w:r w:rsidRPr="00485BD4">
        <w:rPr>
          <w:rFonts w:ascii="Times New Roman" w:hAnsi="Times New Roman"/>
          <w:sz w:val="20"/>
          <w:szCs w:val="20"/>
        </w:rPr>
        <w:t xml:space="preserve">d) </w:t>
      </w:r>
      <w:r>
        <w:rPr>
          <w:rFonts w:ascii="Times New Roman" w:hAnsi="Times New Roman"/>
          <w:sz w:val="20"/>
          <w:szCs w:val="20"/>
        </w:rPr>
        <w:t xml:space="preserve">Gulag je označení pro bohatšího sedláka na sovětském venkově.                                              </w:t>
      </w:r>
      <w:r>
        <w:rPr>
          <w:rFonts w:ascii="Times New Roman" w:hAnsi="Times New Roman"/>
        </w:rPr>
        <w:t xml:space="preserve">                  </w:t>
      </w:r>
      <w:r w:rsidRPr="00B807AA">
        <w:rPr>
          <w:rFonts w:ascii="Times New Roman" w:hAnsi="Times New Roman"/>
          <w:b/>
        </w:rPr>
        <w:t>2b</w:t>
      </w:r>
    </w:p>
    <w:p w:rsidR="00682071" w:rsidRDefault="00682071" w:rsidP="00682071">
      <w:pPr>
        <w:spacing w:line="240" w:lineRule="auto"/>
        <w:jc w:val="both"/>
        <w:rPr>
          <w:rFonts w:ascii="Times New Roman" w:hAnsi="Times New Roman"/>
          <w:b/>
        </w:rPr>
      </w:pPr>
    </w:p>
    <w:p w:rsidR="00682071" w:rsidRDefault="00682071" w:rsidP="00682071">
      <w:pPr>
        <w:spacing w:line="240" w:lineRule="auto"/>
        <w:jc w:val="both"/>
        <w:rPr>
          <w:rFonts w:ascii="Times New Roman" w:hAnsi="Times New Roman"/>
          <w:b/>
        </w:rPr>
      </w:pPr>
    </w:p>
    <w:p w:rsidR="00682071" w:rsidRPr="00ED3056" w:rsidRDefault="00682071" w:rsidP="00682071">
      <w:pPr>
        <w:jc w:val="both"/>
        <w:rPr>
          <w:sz w:val="28"/>
          <w:szCs w:val="28"/>
        </w:rPr>
      </w:pPr>
      <w:r w:rsidRPr="009A4986">
        <w:rPr>
          <w:rFonts w:ascii="Times New Roman" w:hAnsi="Times New Roman"/>
          <w:sz w:val="28"/>
          <w:szCs w:val="28"/>
        </w:rPr>
        <w:lastRenderedPageBreak/>
        <w:t>Test–</w:t>
      </w:r>
      <w:r>
        <w:rPr>
          <w:rFonts w:ascii="Times New Roman" w:hAnsi="Times New Roman"/>
          <w:sz w:val="28"/>
          <w:szCs w:val="28"/>
        </w:rPr>
        <w:t xml:space="preserve">Meziválečné diktatury      </w:t>
      </w:r>
      <w:r w:rsidRPr="009A4986">
        <w:rPr>
          <w:rFonts w:ascii="Times New Roman" w:hAnsi="Times New Roman"/>
          <w:sz w:val="28"/>
          <w:szCs w:val="28"/>
        </w:rPr>
        <w:t xml:space="preserve"> </w:t>
      </w:r>
      <w:r w:rsidRPr="009A4986">
        <w:rPr>
          <w:rFonts w:ascii="Times New Roman" w:hAnsi="Times New Roman"/>
          <w:b/>
          <w:sz w:val="28"/>
          <w:szCs w:val="28"/>
        </w:rPr>
        <w:t>Varianta B</w:t>
      </w:r>
      <w:r>
        <w:rPr>
          <w:sz w:val="28"/>
          <w:szCs w:val="28"/>
        </w:rPr>
        <w:t xml:space="preserve">      </w:t>
      </w:r>
      <w:r w:rsidRPr="00ED3056">
        <w:rPr>
          <w:sz w:val="28"/>
          <w:szCs w:val="28"/>
        </w:rPr>
        <w:t xml:space="preserve">       jméno: </w:t>
      </w:r>
      <w:r>
        <w:rPr>
          <w:sz w:val="28"/>
          <w:szCs w:val="28"/>
        </w:rPr>
        <w:t>ŘEŠENÍ</w:t>
      </w:r>
    </w:p>
    <w:p w:rsidR="00682071" w:rsidRPr="009A4986" w:rsidRDefault="00682071" w:rsidP="00682071">
      <w:pPr>
        <w:pStyle w:val="Odstavecseseznamem"/>
        <w:numPr>
          <w:ilvl w:val="0"/>
          <w:numId w:val="7"/>
        </w:numPr>
        <w:jc w:val="both"/>
        <w:rPr>
          <w:rFonts w:ascii="Times New Roman" w:hAnsi="Times New Roman"/>
          <w:sz w:val="24"/>
          <w:szCs w:val="24"/>
        </w:rPr>
      </w:pPr>
      <w:r>
        <w:rPr>
          <w:rFonts w:ascii="Times New Roman" w:hAnsi="Times New Roman"/>
          <w:sz w:val="24"/>
          <w:szCs w:val="24"/>
        </w:rPr>
        <w:t>Kdo byl: (nezapomeň uvést zemi)</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334"/>
        <w:gridCol w:w="4234"/>
      </w:tblGrid>
      <w:tr w:rsidR="00682071" w:rsidRPr="00EE0541" w:rsidTr="00753B51">
        <w:tc>
          <w:tcPr>
            <w:tcW w:w="4334" w:type="dxa"/>
          </w:tcPr>
          <w:p w:rsidR="00682071" w:rsidRPr="00EE0541" w:rsidRDefault="00682071" w:rsidP="00753B51">
            <w:pPr>
              <w:pStyle w:val="Odstavecseseznamem"/>
              <w:spacing w:after="0" w:line="240" w:lineRule="auto"/>
              <w:ind w:left="0"/>
              <w:jc w:val="both"/>
              <w:rPr>
                <w:sz w:val="28"/>
                <w:szCs w:val="28"/>
              </w:rPr>
            </w:pPr>
            <w:proofErr w:type="spellStart"/>
            <w:r>
              <w:rPr>
                <w:sz w:val="28"/>
                <w:szCs w:val="28"/>
              </w:rPr>
              <w:t>Benito</w:t>
            </w:r>
            <w:proofErr w:type="spellEnd"/>
            <w:r>
              <w:rPr>
                <w:sz w:val="28"/>
                <w:szCs w:val="28"/>
              </w:rPr>
              <w:t xml:space="preserve"> </w:t>
            </w:r>
            <w:proofErr w:type="spellStart"/>
            <w:r>
              <w:rPr>
                <w:sz w:val="28"/>
                <w:szCs w:val="28"/>
              </w:rPr>
              <w:t>Mussolini</w:t>
            </w:r>
            <w:proofErr w:type="spellEnd"/>
          </w:p>
        </w:tc>
        <w:tc>
          <w:tcPr>
            <w:tcW w:w="4234" w:type="dxa"/>
          </w:tcPr>
          <w:p w:rsidR="00682071" w:rsidRPr="00E200DF" w:rsidRDefault="00682071" w:rsidP="00753B51">
            <w:pPr>
              <w:pStyle w:val="Odstavecseseznamem"/>
              <w:spacing w:after="0" w:line="240" w:lineRule="auto"/>
              <w:ind w:left="0"/>
              <w:jc w:val="both"/>
              <w:rPr>
                <w:color w:val="FF0000"/>
              </w:rPr>
            </w:pPr>
            <w:r w:rsidRPr="00E200DF">
              <w:rPr>
                <w:color w:val="FF0000"/>
              </w:rPr>
              <w:t>italský fašistický diktátor</w:t>
            </w:r>
          </w:p>
        </w:tc>
      </w:tr>
      <w:tr w:rsidR="00682071" w:rsidRPr="00EE0541" w:rsidTr="00753B51">
        <w:tc>
          <w:tcPr>
            <w:tcW w:w="4334" w:type="dxa"/>
          </w:tcPr>
          <w:p w:rsidR="00682071" w:rsidRPr="00EE0541" w:rsidRDefault="00682071" w:rsidP="00753B51">
            <w:pPr>
              <w:pStyle w:val="Odstavecseseznamem"/>
              <w:spacing w:after="0" w:line="240" w:lineRule="auto"/>
              <w:ind w:left="0"/>
              <w:jc w:val="both"/>
              <w:rPr>
                <w:sz w:val="28"/>
                <w:szCs w:val="28"/>
              </w:rPr>
            </w:pPr>
            <w:r>
              <w:rPr>
                <w:sz w:val="28"/>
                <w:szCs w:val="28"/>
              </w:rPr>
              <w:t xml:space="preserve">Ernst </w:t>
            </w:r>
            <w:proofErr w:type="spellStart"/>
            <w:r>
              <w:rPr>
                <w:sz w:val="28"/>
                <w:szCs w:val="28"/>
              </w:rPr>
              <w:t>Röhm</w:t>
            </w:r>
            <w:proofErr w:type="spellEnd"/>
          </w:p>
        </w:tc>
        <w:tc>
          <w:tcPr>
            <w:tcW w:w="4234" w:type="dxa"/>
          </w:tcPr>
          <w:p w:rsidR="00682071" w:rsidRPr="00E200DF" w:rsidRDefault="00682071" w:rsidP="00753B51">
            <w:pPr>
              <w:pStyle w:val="Odstavecseseznamem"/>
              <w:spacing w:after="0" w:line="240" w:lineRule="auto"/>
              <w:ind w:left="0"/>
              <w:jc w:val="both"/>
              <w:rPr>
                <w:color w:val="FF0000"/>
              </w:rPr>
            </w:pPr>
            <w:r w:rsidRPr="00E200DF">
              <w:rPr>
                <w:color w:val="FF0000"/>
              </w:rPr>
              <w:t>vůdce SA v Německu</w:t>
            </w:r>
          </w:p>
        </w:tc>
      </w:tr>
      <w:tr w:rsidR="00682071" w:rsidRPr="00EE0541" w:rsidTr="00753B51">
        <w:tc>
          <w:tcPr>
            <w:tcW w:w="4334" w:type="dxa"/>
          </w:tcPr>
          <w:p w:rsidR="00682071" w:rsidRPr="00EE0541" w:rsidRDefault="00682071" w:rsidP="00753B51">
            <w:pPr>
              <w:pStyle w:val="Odstavecseseznamem"/>
              <w:spacing w:after="0" w:line="240" w:lineRule="auto"/>
              <w:ind w:left="0"/>
              <w:jc w:val="both"/>
              <w:rPr>
                <w:sz w:val="28"/>
                <w:szCs w:val="28"/>
              </w:rPr>
            </w:pPr>
            <w:proofErr w:type="spellStart"/>
            <w:r>
              <w:rPr>
                <w:sz w:val="28"/>
                <w:szCs w:val="28"/>
              </w:rPr>
              <w:t>Michail</w:t>
            </w:r>
            <w:proofErr w:type="spellEnd"/>
            <w:r>
              <w:rPr>
                <w:sz w:val="28"/>
                <w:szCs w:val="28"/>
              </w:rPr>
              <w:t xml:space="preserve"> </w:t>
            </w:r>
            <w:proofErr w:type="spellStart"/>
            <w:r>
              <w:rPr>
                <w:sz w:val="28"/>
                <w:szCs w:val="28"/>
              </w:rPr>
              <w:t>Tuchačevský</w:t>
            </w:r>
            <w:proofErr w:type="spellEnd"/>
          </w:p>
        </w:tc>
        <w:tc>
          <w:tcPr>
            <w:tcW w:w="4234" w:type="dxa"/>
          </w:tcPr>
          <w:p w:rsidR="00682071" w:rsidRPr="00E200DF" w:rsidRDefault="00682071" w:rsidP="00753B51">
            <w:pPr>
              <w:pStyle w:val="Odstavecseseznamem"/>
              <w:spacing w:after="0" w:line="240" w:lineRule="auto"/>
              <w:ind w:left="0"/>
              <w:jc w:val="both"/>
              <w:rPr>
                <w:color w:val="FF0000"/>
              </w:rPr>
            </w:pPr>
            <w:r w:rsidRPr="00E200DF">
              <w:rPr>
                <w:color w:val="FF0000"/>
              </w:rPr>
              <w:t>velitel Rudé armády v SSSR</w:t>
            </w:r>
          </w:p>
        </w:tc>
      </w:tr>
    </w:tbl>
    <w:p w:rsidR="00682071" w:rsidRPr="00ED3056" w:rsidRDefault="00682071" w:rsidP="00682071">
      <w:pPr>
        <w:pStyle w:val="Odstavecseseznamem"/>
        <w:jc w:val="both"/>
        <w:rPr>
          <w:b/>
        </w:rPr>
      </w:pPr>
      <w:r>
        <w:t xml:space="preserve">                                                                                                                                                                   </w:t>
      </w:r>
      <w:r>
        <w:rPr>
          <w:b/>
        </w:rPr>
        <w:t>3</w:t>
      </w:r>
      <w:r w:rsidRPr="00ED3056">
        <w:rPr>
          <w:b/>
        </w:rPr>
        <w:t>b</w:t>
      </w:r>
    </w:p>
    <w:p w:rsidR="00682071" w:rsidRDefault="00682071" w:rsidP="00682071">
      <w:pPr>
        <w:pStyle w:val="Odstavecseseznamem"/>
        <w:jc w:val="both"/>
      </w:pPr>
    </w:p>
    <w:p w:rsidR="00682071" w:rsidRDefault="00682071" w:rsidP="00682071">
      <w:pPr>
        <w:pStyle w:val="Odstavecseseznamem"/>
        <w:numPr>
          <w:ilvl w:val="0"/>
          <w:numId w:val="7"/>
        </w:numPr>
        <w:jc w:val="both"/>
      </w:pPr>
      <w:r>
        <w:t>Popiš koncentrační tábory.</w:t>
      </w:r>
    </w:p>
    <w:p w:rsidR="00682071" w:rsidRPr="00E200DF" w:rsidRDefault="00682071" w:rsidP="00682071">
      <w:pPr>
        <w:pStyle w:val="Odstavecseseznamem"/>
        <w:numPr>
          <w:ilvl w:val="0"/>
          <w:numId w:val="6"/>
        </w:numPr>
        <w:jc w:val="both"/>
        <w:rPr>
          <w:color w:val="FF0000"/>
        </w:rPr>
      </w:pPr>
      <w:r w:rsidRPr="00E200DF">
        <w:rPr>
          <w:color w:val="FF0000"/>
        </w:rPr>
        <w:t xml:space="preserve">tranzitní – malé, určené ke </w:t>
      </w:r>
      <w:proofErr w:type="spellStart"/>
      <w:r w:rsidRPr="00E200DF">
        <w:rPr>
          <w:color w:val="FF0000"/>
        </w:rPr>
        <w:t>shromaždďování</w:t>
      </w:r>
      <w:proofErr w:type="spellEnd"/>
      <w:r w:rsidRPr="00E200DF">
        <w:rPr>
          <w:color w:val="FF0000"/>
        </w:rPr>
        <w:t xml:space="preserve"> a přesunu</w:t>
      </w:r>
    </w:p>
    <w:p w:rsidR="00682071" w:rsidRPr="00E200DF" w:rsidRDefault="00682071" w:rsidP="00682071">
      <w:pPr>
        <w:pStyle w:val="Odstavecseseznamem"/>
        <w:numPr>
          <w:ilvl w:val="0"/>
          <w:numId w:val="6"/>
        </w:numPr>
        <w:jc w:val="both"/>
        <w:rPr>
          <w:color w:val="FF0000"/>
        </w:rPr>
      </w:pPr>
      <w:r w:rsidRPr="00E200DF">
        <w:rPr>
          <w:color w:val="FF0000"/>
        </w:rPr>
        <w:t>pracovní – určené k těžké práci vězňů</w:t>
      </w:r>
    </w:p>
    <w:p w:rsidR="00682071" w:rsidRPr="00E200DF" w:rsidRDefault="00682071" w:rsidP="00682071">
      <w:pPr>
        <w:pStyle w:val="Odstavecseseznamem"/>
        <w:numPr>
          <w:ilvl w:val="0"/>
          <w:numId w:val="6"/>
        </w:numPr>
        <w:jc w:val="both"/>
        <w:rPr>
          <w:color w:val="FF0000"/>
        </w:rPr>
      </w:pPr>
      <w:r w:rsidRPr="00E200DF">
        <w:rPr>
          <w:color w:val="FF0000"/>
        </w:rPr>
        <w:t>likvidační – určené k likvidaci vězňů</w:t>
      </w:r>
    </w:p>
    <w:p w:rsidR="00682071" w:rsidRPr="00E200DF" w:rsidRDefault="00682071" w:rsidP="00682071">
      <w:pPr>
        <w:pStyle w:val="Odstavecseseznamem"/>
        <w:ind w:left="0"/>
        <w:jc w:val="both"/>
        <w:rPr>
          <w:color w:val="FF0000"/>
        </w:rPr>
      </w:pPr>
      <w:r w:rsidRPr="00E200DF">
        <w:rPr>
          <w:color w:val="FF0000"/>
        </w:rPr>
        <w:t xml:space="preserve">        vězni: opozice, homosexuálové, Židé, Romové</w:t>
      </w:r>
    </w:p>
    <w:p w:rsidR="00682071" w:rsidRPr="00ED3056" w:rsidRDefault="00682071" w:rsidP="00682071">
      <w:pPr>
        <w:pStyle w:val="Odstavecseseznamem"/>
        <w:ind w:left="0"/>
        <w:jc w:val="both"/>
        <w:rPr>
          <w:b/>
        </w:rPr>
      </w:pPr>
      <w:r>
        <w:t xml:space="preserve">                                                                                                                                                                   </w:t>
      </w:r>
      <w:r>
        <w:rPr>
          <w:b/>
        </w:rPr>
        <w:t>4</w:t>
      </w:r>
      <w:r w:rsidRPr="00ED3056">
        <w:rPr>
          <w:b/>
        </w:rPr>
        <w:t>b</w:t>
      </w:r>
    </w:p>
    <w:p w:rsidR="00682071" w:rsidRDefault="00682071" w:rsidP="00682071">
      <w:pPr>
        <w:pStyle w:val="Odstavecseseznamem"/>
        <w:numPr>
          <w:ilvl w:val="0"/>
          <w:numId w:val="7"/>
        </w:numPr>
        <w:jc w:val="both"/>
      </w:pPr>
      <w:r>
        <w:t xml:space="preserve">vysvětli:  </w:t>
      </w:r>
    </w:p>
    <w:p w:rsidR="00682071" w:rsidRDefault="00682071" w:rsidP="00682071">
      <w:pPr>
        <w:jc w:val="both"/>
      </w:pPr>
      <w:r>
        <w:t xml:space="preserve">      </w:t>
      </w:r>
      <w:r w:rsidRPr="009A4986">
        <w:rPr>
          <w:rFonts w:ascii="Times New Roman" w:hAnsi="Times New Roman"/>
        </w:rPr>
        <w:t xml:space="preserve"> </w:t>
      </w:r>
      <w:r>
        <w:rPr>
          <w:rFonts w:ascii="Times New Roman" w:hAnsi="Times New Roman"/>
          <w:i/>
        </w:rPr>
        <w:t>křišťálová noc</w:t>
      </w:r>
      <w:r>
        <w:t xml:space="preserve">– </w:t>
      </w:r>
      <w:r w:rsidRPr="00E200DF">
        <w:rPr>
          <w:color w:val="FF0000"/>
        </w:rPr>
        <w:t>velký pogrom vůči Židům (</w:t>
      </w:r>
      <w:proofErr w:type="spellStart"/>
      <w:r w:rsidRPr="00E200DF">
        <w:rPr>
          <w:color w:val="FF0000"/>
        </w:rPr>
        <w:t>pojm</w:t>
      </w:r>
      <w:proofErr w:type="spellEnd"/>
      <w:r w:rsidRPr="00E200DF">
        <w:rPr>
          <w:color w:val="FF0000"/>
        </w:rPr>
        <w:t>. podle rozbitého skla)</w:t>
      </w:r>
      <w:r>
        <w:rPr>
          <w:color w:val="FF0000"/>
        </w:rPr>
        <w:t xml:space="preserve"> v Německu</w:t>
      </w:r>
    </w:p>
    <w:p w:rsidR="00682071" w:rsidRDefault="00682071" w:rsidP="00682071">
      <w:pPr>
        <w:jc w:val="both"/>
      </w:pPr>
      <w:r>
        <w:t xml:space="preserve">       </w:t>
      </w:r>
      <w:r>
        <w:rPr>
          <w:rFonts w:ascii="Times New Roman" w:hAnsi="Times New Roman"/>
          <w:i/>
        </w:rPr>
        <w:t>pochod černých košil</w:t>
      </w:r>
      <w:r>
        <w:t xml:space="preserve">–  </w:t>
      </w:r>
      <w:r w:rsidRPr="00E200DF">
        <w:rPr>
          <w:color w:val="FF0000"/>
        </w:rPr>
        <w:t xml:space="preserve">pochod fašistů v Itálii na Řím  </w:t>
      </w:r>
      <w:proofErr w:type="spellStart"/>
      <w:r w:rsidRPr="00E200DF">
        <w:rPr>
          <w:color w:val="FF0000"/>
        </w:rPr>
        <w:t>shaha</w:t>
      </w:r>
      <w:proofErr w:type="spellEnd"/>
      <w:r w:rsidRPr="00E200DF">
        <w:rPr>
          <w:color w:val="FF0000"/>
        </w:rPr>
        <w:t xml:space="preserve"> získat moc                                                                  </w:t>
      </w:r>
    </w:p>
    <w:p w:rsidR="00682071" w:rsidRDefault="00682071" w:rsidP="00682071">
      <w:pPr>
        <w:jc w:val="both"/>
        <w:rPr>
          <w:b/>
        </w:rPr>
      </w:pPr>
      <w:r>
        <w:t xml:space="preserve">                                                                                                                                                                                 </w:t>
      </w:r>
      <w:r w:rsidRPr="009A4986">
        <w:rPr>
          <w:b/>
        </w:rPr>
        <w:t>4b</w:t>
      </w:r>
    </w:p>
    <w:p w:rsidR="00682071" w:rsidRDefault="00682071" w:rsidP="00682071">
      <w:pPr>
        <w:numPr>
          <w:ilvl w:val="0"/>
          <w:numId w:val="7"/>
        </w:numPr>
        <w:jc w:val="both"/>
        <w:rPr>
          <w:rFonts w:ascii="Times New Roman" w:hAnsi="Times New Roman"/>
        </w:rPr>
      </w:pPr>
      <w:r>
        <w:rPr>
          <w:rFonts w:ascii="Times New Roman" w:hAnsi="Times New Roman"/>
        </w:rPr>
        <w:t xml:space="preserve">Doplň chybějící slova: </w:t>
      </w:r>
    </w:p>
    <w:p w:rsidR="00682071" w:rsidRPr="009170C5" w:rsidRDefault="00682071" w:rsidP="00682071">
      <w:pPr>
        <w:spacing w:line="480" w:lineRule="auto"/>
        <w:jc w:val="both"/>
        <w:rPr>
          <w:rFonts w:ascii="Times New Roman" w:hAnsi="Times New Roman"/>
        </w:rPr>
      </w:pPr>
      <w:r>
        <w:rPr>
          <w:rFonts w:ascii="Times New Roman" w:hAnsi="Times New Roman"/>
        </w:rPr>
        <w:t xml:space="preserve">V polovině 20. let převzal vládu nad Sovětským svazem </w:t>
      </w:r>
      <w:r w:rsidRPr="00E200DF">
        <w:rPr>
          <w:rFonts w:ascii="Times New Roman" w:hAnsi="Times New Roman"/>
          <w:color w:val="FF0000"/>
        </w:rPr>
        <w:t>J.V. Stalin</w:t>
      </w:r>
      <w:r>
        <w:rPr>
          <w:rFonts w:ascii="Times New Roman" w:hAnsi="Times New Roman"/>
        </w:rPr>
        <w:t xml:space="preserve"> . Jeho vláda byla značně tvrdá, v čemž mu pomáhala tajná policie</w:t>
      </w:r>
      <w:r w:rsidRPr="00E200DF">
        <w:rPr>
          <w:rFonts w:ascii="Times New Roman" w:hAnsi="Times New Roman"/>
          <w:color w:val="FF0000"/>
        </w:rPr>
        <w:t xml:space="preserve"> NKVD</w:t>
      </w:r>
      <w:r>
        <w:rPr>
          <w:rFonts w:ascii="Times New Roman" w:hAnsi="Times New Roman"/>
        </w:rPr>
        <w:t xml:space="preserve"> . Neustále se bál, že jej někdo sesadí, zahájil tedy čistky v kom. straně. S jeho možnými konkurenty byly pořádány </w:t>
      </w:r>
      <w:r w:rsidRPr="00E200DF">
        <w:rPr>
          <w:rFonts w:ascii="Times New Roman" w:hAnsi="Times New Roman"/>
          <w:color w:val="FF0000"/>
        </w:rPr>
        <w:t>monstrprocesy</w:t>
      </w:r>
      <w:r>
        <w:rPr>
          <w:rFonts w:ascii="Times New Roman" w:hAnsi="Times New Roman"/>
        </w:rPr>
        <w:t xml:space="preserve"> k zastrašení zbytku společnosti. Část nepřátel skončila na popravišti a část v </w:t>
      </w:r>
      <w:proofErr w:type="spellStart"/>
      <w:r w:rsidRPr="00E200DF">
        <w:rPr>
          <w:rFonts w:ascii="Times New Roman" w:hAnsi="Times New Roman"/>
          <w:color w:val="FF0000"/>
        </w:rPr>
        <w:t>GULAGu</w:t>
      </w:r>
      <w:proofErr w:type="spellEnd"/>
      <w:r w:rsidRPr="00E200DF">
        <w:rPr>
          <w:rFonts w:ascii="Times New Roman" w:hAnsi="Times New Roman"/>
          <w:color w:val="FF0000"/>
        </w:rPr>
        <w:t>,</w:t>
      </w:r>
      <w:r>
        <w:rPr>
          <w:rFonts w:ascii="Times New Roman" w:hAnsi="Times New Roman"/>
        </w:rPr>
        <w:t xml:space="preserve"> což byly pracovní tábory v oblasti </w:t>
      </w:r>
      <w:r w:rsidRPr="00E200DF">
        <w:rPr>
          <w:rFonts w:ascii="Times New Roman" w:hAnsi="Times New Roman"/>
          <w:color w:val="FF0000"/>
        </w:rPr>
        <w:t>Sibiře a polárního kruhu</w:t>
      </w:r>
      <w:r>
        <w:rPr>
          <w:rFonts w:ascii="Times New Roman" w:hAnsi="Times New Roman"/>
        </w:rPr>
        <w:t xml:space="preserve">  .                                                                                                             </w:t>
      </w:r>
      <w:r w:rsidRPr="009A4986">
        <w:rPr>
          <w:rFonts w:ascii="Times New Roman" w:hAnsi="Times New Roman"/>
          <w:b/>
        </w:rPr>
        <w:t>5b</w:t>
      </w:r>
    </w:p>
    <w:p w:rsidR="00682071" w:rsidRDefault="00682071" w:rsidP="00682071">
      <w:pPr>
        <w:numPr>
          <w:ilvl w:val="0"/>
          <w:numId w:val="7"/>
        </w:numPr>
        <w:spacing w:line="240" w:lineRule="auto"/>
        <w:jc w:val="both"/>
        <w:rPr>
          <w:rFonts w:ascii="Times New Roman" w:hAnsi="Times New Roman"/>
        </w:rPr>
      </w:pPr>
      <w:r>
        <w:rPr>
          <w:rFonts w:ascii="Times New Roman" w:hAnsi="Times New Roman"/>
        </w:rPr>
        <w:t>Vypiš program fašistické strany.</w:t>
      </w:r>
    </w:p>
    <w:p w:rsidR="00682071" w:rsidRPr="00E200DF" w:rsidRDefault="00682071" w:rsidP="00682071">
      <w:pPr>
        <w:numPr>
          <w:ilvl w:val="0"/>
          <w:numId w:val="8"/>
        </w:numPr>
        <w:spacing w:line="240" w:lineRule="auto"/>
        <w:jc w:val="both"/>
        <w:rPr>
          <w:rFonts w:ascii="Times New Roman" w:hAnsi="Times New Roman"/>
          <w:color w:val="FF0000"/>
        </w:rPr>
      </w:pPr>
      <w:r w:rsidRPr="00E200DF">
        <w:rPr>
          <w:rFonts w:ascii="Times New Roman" w:hAnsi="Times New Roman"/>
          <w:color w:val="FF0000"/>
        </w:rPr>
        <w:t>Itálie bude velmocí</w:t>
      </w:r>
    </w:p>
    <w:p w:rsidR="00682071" w:rsidRPr="00E200DF" w:rsidRDefault="00682071" w:rsidP="00682071">
      <w:pPr>
        <w:numPr>
          <w:ilvl w:val="0"/>
          <w:numId w:val="8"/>
        </w:numPr>
        <w:spacing w:line="240" w:lineRule="auto"/>
        <w:jc w:val="both"/>
        <w:rPr>
          <w:rFonts w:ascii="Times New Roman" w:hAnsi="Times New Roman"/>
          <w:color w:val="FF0000"/>
        </w:rPr>
      </w:pPr>
      <w:r w:rsidRPr="00E200DF">
        <w:rPr>
          <w:rFonts w:ascii="Times New Roman" w:hAnsi="Times New Roman"/>
          <w:color w:val="FF0000"/>
        </w:rPr>
        <w:t>sociální jistoty</w:t>
      </w:r>
    </w:p>
    <w:p w:rsidR="00682071" w:rsidRPr="00E200DF" w:rsidRDefault="00682071" w:rsidP="00682071">
      <w:pPr>
        <w:numPr>
          <w:ilvl w:val="0"/>
          <w:numId w:val="8"/>
        </w:numPr>
        <w:spacing w:line="240" w:lineRule="auto"/>
        <w:jc w:val="both"/>
        <w:rPr>
          <w:rFonts w:ascii="Times New Roman" w:hAnsi="Times New Roman"/>
          <w:color w:val="FF0000"/>
        </w:rPr>
      </w:pPr>
      <w:r w:rsidRPr="00E200DF">
        <w:rPr>
          <w:rFonts w:ascii="Times New Roman" w:hAnsi="Times New Roman"/>
          <w:color w:val="FF0000"/>
        </w:rPr>
        <w:t>Silný, stabilní stát</w:t>
      </w:r>
      <w:r w:rsidRPr="00E200DF">
        <w:rPr>
          <w:rFonts w:ascii="Times New Roman" w:hAnsi="Times New Roman"/>
        </w:rPr>
        <w:t xml:space="preserve">                                                                                              </w:t>
      </w:r>
      <w:r>
        <w:rPr>
          <w:rFonts w:ascii="Times New Roman" w:hAnsi="Times New Roman"/>
        </w:rPr>
        <w:t xml:space="preserve">         </w:t>
      </w:r>
      <w:r w:rsidRPr="00E200DF">
        <w:rPr>
          <w:rFonts w:ascii="Times New Roman" w:hAnsi="Times New Roman"/>
          <w:b/>
        </w:rPr>
        <w:t>2b</w:t>
      </w:r>
    </w:p>
    <w:p w:rsidR="00682071" w:rsidRDefault="00682071" w:rsidP="00682071">
      <w:pPr>
        <w:numPr>
          <w:ilvl w:val="0"/>
          <w:numId w:val="7"/>
        </w:numPr>
        <w:spacing w:line="240" w:lineRule="auto"/>
        <w:jc w:val="both"/>
        <w:rPr>
          <w:rFonts w:ascii="Times New Roman" w:hAnsi="Times New Roman"/>
        </w:rPr>
      </w:pPr>
      <w:r w:rsidRPr="009A4986">
        <w:rPr>
          <w:rFonts w:ascii="Times New Roman" w:hAnsi="Times New Roman"/>
        </w:rPr>
        <w:t xml:space="preserve">Vyber správné výroky: </w:t>
      </w:r>
    </w:p>
    <w:p w:rsidR="00682071" w:rsidRDefault="00682071" w:rsidP="00682071">
      <w:pPr>
        <w:spacing w:line="240" w:lineRule="auto"/>
        <w:jc w:val="both"/>
        <w:rPr>
          <w:rFonts w:ascii="Times New Roman" w:hAnsi="Times New Roman"/>
        </w:rPr>
      </w:pPr>
      <w:r w:rsidRPr="009A4986">
        <w:rPr>
          <w:rFonts w:ascii="Times New Roman" w:hAnsi="Times New Roman"/>
        </w:rPr>
        <w:t>a)</w:t>
      </w:r>
      <w:r>
        <w:rPr>
          <w:rFonts w:ascii="Times New Roman" w:hAnsi="Times New Roman"/>
        </w:rPr>
        <w:t xml:space="preserve"> Po smrti </w:t>
      </w:r>
      <w:proofErr w:type="spellStart"/>
      <w:r>
        <w:rPr>
          <w:rFonts w:ascii="Times New Roman" w:hAnsi="Times New Roman"/>
        </w:rPr>
        <w:t>von</w:t>
      </w:r>
      <w:proofErr w:type="spellEnd"/>
      <w:r>
        <w:rPr>
          <w:rFonts w:ascii="Times New Roman" w:hAnsi="Times New Roman"/>
        </w:rPr>
        <w:t xml:space="preserve"> </w:t>
      </w:r>
      <w:proofErr w:type="spellStart"/>
      <w:r>
        <w:rPr>
          <w:rFonts w:ascii="Times New Roman" w:hAnsi="Times New Roman"/>
        </w:rPr>
        <w:t>Hindenburga</w:t>
      </w:r>
      <w:proofErr w:type="spellEnd"/>
      <w:r>
        <w:rPr>
          <w:rFonts w:ascii="Times New Roman" w:hAnsi="Times New Roman"/>
        </w:rPr>
        <w:t xml:space="preserve"> se německým prezidentem stává Adolf Hitler.</w:t>
      </w:r>
    </w:p>
    <w:p w:rsidR="00682071" w:rsidRDefault="00682071" w:rsidP="00682071">
      <w:pPr>
        <w:spacing w:line="240" w:lineRule="auto"/>
        <w:jc w:val="both"/>
        <w:rPr>
          <w:rFonts w:ascii="Times New Roman" w:hAnsi="Times New Roman"/>
        </w:rPr>
      </w:pPr>
      <w:r w:rsidRPr="00E200DF">
        <w:rPr>
          <w:rFonts w:ascii="Times New Roman" w:hAnsi="Times New Roman"/>
          <w:b/>
          <w:color w:val="FF0000"/>
        </w:rPr>
        <w:t>b)</w:t>
      </w:r>
      <w:r>
        <w:rPr>
          <w:rFonts w:ascii="Times New Roman" w:hAnsi="Times New Roman"/>
        </w:rPr>
        <w:t xml:space="preserve"> </w:t>
      </w:r>
      <w:proofErr w:type="spellStart"/>
      <w:r>
        <w:rPr>
          <w:rFonts w:ascii="Times New Roman" w:hAnsi="Times New Roman"/>
        </w:rPr>
        <w:t>Kulak</w:t>
      </w:r>
      <w:proofErr w:type="spellEnd"/>
      <w:r>
        <w:rPr>
          <w:rFonts w:ascii="Times New Roman" w:hAnsi="Times New Roman"/>
        </w:rPr>
        <w:t xml:space="preserve"> byl výraz pro bohatšího sedláka v Sovětském svazu.</w:t>
      </w:r>
    </w:p>
    <w:p w:rsidR="00682071" w:rsidRDefault="00682071" w:rsidP="00682071">
      <w:pPr>
        <w:spacing w:line="240" w:lineRule="auto"/>
        <w:jc w:val="both"/>
        <w:rPr>
          <w:rFonts w:ascii="Times New Roman" w:hAnsi="Times New Roman"/>
        </w:rPr>
      </w:pPr>
      <w:r w:rsidRPr="00E200DF">
        <w:rPr>
          <w:rFonts w:ascii="Times New Roman" w:hAnsi="Times New Roman"/>
          <w:b/>
          <w:color w:val="FF0000"/>
        </w:rPr>
        <w:t>c)</w:t>
      </w:r>
      <w:r>
        <w:rPr>
          <w:rFonts w:ascii="Times New Roman" w:hAnsi="Times New Roman"/>
        </w:rPr>
        <w:t xml:space="preserve"> Gestapo bylo německou obdobou </w:t>
      </w:r>
      <w:proofErr w:type="spellStart"/>
      <w:r>
        <w:rPr>
          <w:rFonts w:ascii="Times New Roman" w:hAnsi="Times New Roman"/>
        </w:rPr>
        <w:t>čeky</w:t>
      </w:r>
      <w:proofErr w:type="spellEnd"/>
      <w:r>
        <w:rPr>
          <w:rFonts w:ascii="Times New Roman" w:hAnsi="Times New Roman"/>
        </w:rPr>
        <w:t>.</w:t>
      </w:r>
    </w:p>
    <w:p w:rsidR="00682071" w:rsidRDefault="00682071" w:rsidP="00682071">
      <w:pPr>
        <w:spacing w:line="240" w:lineRule="auto"/>
        <w:jc w:val="both"/>
        <w:rPr>
          <w:rFonts w:ascii="Times New Roman" w:hAnsi="Times New Roman"/>
        </w:rPr>
      </w:pPr>
      <w:r>
        <w:rPr>
          <w:rFonts w:ascii="Times New Roman" w:hAnsi="Times New Roman"/>
        </w:rPr>
        <w:t>d) Italové byli nespokojení, protože jim první světová válka nepřinesla vítězství.</w:t>
      </w:r>
    </w:p>
    <w:p w:rsidR="00682071" w:rsidRPr="00CC3676" w:rsidRDefault="00682071" w:rsidP="00682071">
      <w:pPr>
        <w:spacing w:line="240" w:lineRule="auto"/>
        <w:jc w:val="both"/>
        <w:rPr>
          <w:rFonts w:ascii="Times New Roman" w:hAnsi="Times New Roman"/>
        </w:rPr>
      </w:pPr>
      <w:r>
        <w:rPr>
          <w:rFonts w:ascii="Times New Roman" w:hAnsi="Times New Roman"/>
        </w:rPr>
        <w:lastRenderedPageBreak/>
        <w:t xml:space="preserve"> </w:t>
      </w:r>
      <w:r w:rsidRPr="009A4986">
        <w:rPr>
          <w:rFonts w:ascii="Times New Roman" w:hAnsi="Times New Roman"/>
          <w:sz w:val="28"/>
          <w:szCs w:val="28"/>
        </w:rPr>
        <w:t>Test–</w:t>
      </w:r>
      <w:r>
        <w:rPr>
          <w:rFonts w:ascii="Times New Roman" w:hAnsi="Times New Roman"/>
          <w:sz w:val="28"/>
          <w:szCs w:val="28"/>
        </w:rPr>
        <w:t xml:space="preserve">Svět mezi válkami   </w:t>
      </w:r>
      <w:r w:rsidRPr="009A4986">
        <w:rPr>
          <w:rFonts w:ascii="Times New Roman" w:hAnsi="Times New Roman"/>
          <w:sz w:val="28"/>
          <w:szCs w:val="28"/>
        </w:rPr>
        <w:t xml:space="preserve"> </w:t>
      </w:r>
      <w:r w:rsidRPr="009A4986">
        <w:rPr>
          <w:rFonts w:ascii="Times New Roman" w:hAnsi="Times New Roman"/>
          <w:b/>
          <w:sz w:val="28"/>
          <w:szCs w:val="28"/>
        </w:rPr>
        <w:t xml:space="preserve">Varianta </w:t>
      </w:r>
      <w:r>
        <w:rPr>
          <w:rFonts w:ascii="Times New Roman" w:hAnsi="Times New Roman"/>
          <w:b/>
          <w:sz w:val="28"/>
          <w:szCs w:val="28"/>
        </w:rPr>
        <w:t>A</w:t>
      </w:r>
      <w:r>
        <w:rPr>
          <w:sz w:val="28"/>
          <w:szCs w:val="28"/>
        </w:rPr>
        <w:t xml:space="preserve">      </w:t>
      </w:r>
      <w:r w:rsidRPr="00ED3056">
        <w:rPr>
          <w:sz w:val="28"/>
          <w:szCs w:val="28"/>
        </w:rPr>
        <w:t xml:space="preserve">       jméno: </w:t>
      </w:r>
      <w:r>
        <w:rPr>
          <w:sz w:val="28"/>
          <w:szCs w:val="28"/>
        </w:rPr>
        <w:t>ŘEŠENÍ</w:t>
      </w:r>
    </w:p>
    <w:p w:rsidR="00682071" w:rsidRPr="009A4986" w:rsidRDefault="00682071" w:rsidP="00682071">
      <w:pPr>
        <w:pStyle w:val="Odstavecseseznamem"/>
        <w:numPr>
          <w:ilvl w:val="0"/>
          <w:numId w:val="10"/>
        </w:numPr>
        <w:jc w:val="both"/>
        <w:rPr>
          <w:rFonts w:ascii="Times New Roman" w:hAnsi="Times New Roman"/>
          <w:sz w:val="24"/>
          <w:szCs w:val="24"/>
        </w:rPr>
      </w:pPr>
      <w:r>
        <w:rPr>
          <w:rFonts w:ascii="Times New Roman" w:hAnsi="Times New Roman"/>
          <w:sz w:val="24"/>
          <w:szCs w:val="24"/>
        </w:rPr>
        <w:t>Kdo byl:</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334"/>
        <w:gridCol w:w="4234"/>
      </w:tblGrid>
      <w:tr w:rsidR="00682071" w:rsidRPr="00EE0541" w:rsidTr="00753B51">
        <w:tc>
          <w:tcPr>
            <w:tcW w:w="4334" w:type="dxa"/>
          </w:tcPr>
          <w:p w:rsidR="00682071" w:rsidRPr="00EE0541" w:rsidRDefault="00682071" w:rsidP="00753B51">
            <w:pPr>
              <w:pStyle w:val="Odstavecseseznamem"/>
              <w:spacing w:after="0" w:line="240" w:lineRule="auto"/>
              <w:ind w:left="0"/>
              <w:jc w:val="both"/>
              <w:rPr>
                <w:sz w:val="28"/>
                <w:szCs w:val="28"/>
              </w:rPr>
            </w:pPr>
            <w:r>
              <w:rPr>
                <w:sz w:val="28"/>
                <w:szCs w:val="28"/>
              </w:rPr>
              <w:t>Viktor Emanuel III.</w:t>
            </w:r>
          </w:p>
        </w:tc>
        <w:tc>
          <w:tcPr>
            <w:tcW w:w="4234" w:type="dxa"/>
          </w:tcPr>
          <w:p w:rsidR="00682071" w:rsidRPr="00E200DF" w:rsidRDefault="00682071" w:rsidP="00753B51">
            <w:pPr>
              <w:pStyle w:val="Odstavecseseznamem"/>
              <w:spacing w:after="0" w:line="240" w:lineRule="auto"/>
              <w:ind w:left="0"/>
              <w:jc w:val="both"/>
              <w:rPr>
                <w:color w:val="FF0000"/>
              </w:rPr>
            </w:pPr>
            <w:r w:rsidRPr="00E200DF">
              <w:rPr>
                <w:color w:val="FF0000"/>
              </w:rPr>
              <w:t>italský král</w:t>
            </w:r>
          </w:p>
        </w:tc>
      </w:tr>
      <w:tr w:rsidR="00682071" w:rsidRPr="00EE0541" w:rsidTr="00753B51">
        <w:tc>
          <w:tcPr>
            <w:tcW w:w="4334" w:type="dxa"/>
          </w:tcPr>
          <w:p w:rsidR="00682071" w:rsidRPr="00EE0541" w:rsidRDefault="00682071" w:rsidP="00753B51">
            <w:pPr>
              <w:pStyle w:val="Odstavecseseznamem"/>
              <w:spacing w:after="0" w:line="240" w:lineRule="auto"/>
              <w:ind w:left="0"/>
              <w:jc w:val="both"/>
              <w:rPr>
                <w:sz w:val="28"/>
                <w:szCs w:val="28"/>
              </w:rPr>
            </w:pPr>
            <w:r>
              <w:rPr>
                <w:sz w:val="28"/>
                <w:szCs w:val="28"/>
              </w:rPr>
              <w:t>Heinrich Himmler</w:t>
            </w:r>
          </w:p>
        </w:tc>
        <w:tc>
          <w:tcPr>
            <w:tcW w:w="4234" w:type="dxa"/>
          </w:tcPr>
          <w:p w:rsidR="00682071" w:rsidRPr="00E200DF" w:rsidRDefault="00682071" w:rsidP="00753B51">
            <w:pPr>
              <w:pStyle w:val="Odstavecseseznamem"/>
              <w:spacing w:after="0" w:line="240" w:lineRule="auto"/>
              <w:ind w:left="0"/>
              <w:jc w:val="both"/>
              <w:rPr>
                <w:color w:val="FF0000"/>
              </w:rPr>
            </w:pPr>
            <w:r w:rsidRPr="00E200DF">
              <w:rPr>
                <w:color w:val="FF0000"/>
              </w:rPr>
              <w:t>vůdce SS v Německu</w:t>
            </w:r>
          </w:p>
        </w:tc>
      </w:tr>
      <w:tr w:rsidR="00682071" w:rsidRPr="00EE0541" w:rsidTr="00753B51">
        <w:tc>
          <w:tcPr>
            <w:tcW w:w="4334" w:type="dxa"/>
          </w:tcPr>
          <w:p w:rsidR="00682071" w:rsidRPr="00EE0541" w:rsidRDefault="00682071" w:rsidP="00753B51">
            <w:pPr>
              <w:pStyle w:val="Odstavecseseznamem"/>
              <w:spacing w:after="0" w:line="240" w:lineRule="auto"/>
              <w:ind w:left="0"/>
              <w:jc w:val="both"/>
              <w:rPr>
                <w:sz w:val="28"/>
                <w:szCs w:val="28"/>
              </w:rPr>
            </w:pPr>
            <w:r>
              <w:rPr>
                <w:sz w:val="28"/>
                <w:szCs w:val="28"/>
              </w:rPr>
              <w:t xml:space="preserve">Paul </w:t>
            </w:r>
            <w:proofErr w:type="spellStart"/>
            <w:r>
              <w:rPr>
                <w:sz w:val="28"/>
                <w:szCs w:val="28"/>
              </w:rPr>
              <w:t>von</w:t>
            </w:r>
            <w:proofErr w:type="spellEnd"/>
            <w:r>
              <w:rPr>
                <w:sz w:val="28"/>
                <w:szCs w:val="28"/>
              </w:rPr>
              <w:t xml:space="preserve"> </w:t>
            </w:r>
            <w:proofErr w:type="spellStart"/>
            <w:r>
              <w:rPr>
                <w:sz w:val="28"/>
                <w:szCs w:val="28"/>
              </w:rPr>
              <w:t>Hindenburg</w:t>
            </w:r>
            <w:proofErr w:type="spellEnd"/>
          </w:p>
        </w:tc>
        <w:tc>
          <w:tcPr>
            <w:tcW w:w="4234" w:type="dxa"/>
          </w:tcPr>
          <w:p w:rsidR="00682071" w:rsidRPr="00E200DF" w:rsidRDefault="00682071" w:rsidP="00753B51">
            <w:pPr>
              <w:pStyle w:val="Odstavecseseznamem"/>
              <w:spacing w:after="0" w:line="240" w:lineRule="auto"/>
              <w:ind w:left="0"/>
              <w:jc w:val="both"/>
              <w:rPr>
                <w:color w:val="FF0000"/>
              </w:rPr>
            </w:pPr>
            <w:r w:rsidRPr="00E200DF">
              <w:rPr>
                <w:color w:val="FF0000"/>
              </w:rPr>
              <w:t>německý prezident</w:t>
            </w:r>
          </w:p>
        </w:tc>
      </w:tr>
    </w:tbl>
    <w:p w:rsidR="00682071" w:rsidRPr="00ED3056" w:rsidRDefault="00682071" w:rsidP="00682071">
      <w:pPr>
        <w:pStyle w:val="Odstavecseseznamem"/>
        <w:jc w:val="both"/>
        <w:rPr>
          <w:b/>
        </w:rPr>
      </w:pPr>
      <w:r>
        <w:t xml:space="preserve">                                                                                                                                                                   </w:t>
      </w:r>
      <w:r>
        <w:rPr>
          <w:b/>
        </w:rPr>
        <w:t>3</w:t>
      </w:r>
      <w:r w:rsidRPr="00ED3056">
        <w:rPr>
          <w:b/>
        </w:rPr>
        <w:t>b</w:t>
      </w:r>
    </w:p>
    <w:p w:rsidR="00682071" w:rsidRDefault="00682071" w:rsidP="00682071">
      <w:pPr>
        <w:pStyle w:val="Odstavecseseznamem"/>
        <w:jc w:val="both"/>
      </w:pPr>
    </w:p>
    <w:p w:rsidR="00682071" w:rsidRDefault="00682071" w:rsidP="00682071">
      <w:pPr>
        <w:pStyle w:val="Odstavecseseznamem"/>
        <w:numPr>
          <w:ilvl w:val="0"/>
          <w:numId w:val="10"/>
        </w:numPr>
        <w:jc w:val="both"/>
      </w:pPr>
      <w:r>
        <w:t>Popiš Norimberské zákony.</w:t>
      </w:r>
    </w:p>
    <w:p w:rsidR="00682071" w:rsidRPr="00E200DF" w:rsidRDefault="00682071" w:rsidP="00682071">
      <w:pPr>
        <w:pStyle w:val="Odstavecseseznamem"/>
        <w:numPr>
          <w:ilvl w:val="0"/>
          <w:numId w:val="9"/>
        </w:numPr>
        <w:jc w:val="both"/>
        <w:rPr>
          <w:color w:val="FF0000"/>
        </w:rPr>
      </w:pPr>
      <w:r w:rsidRPr="00E200DF">
        <w:rPr>
          <w:color w:val="FF0000"/>
        </w:rPr>
        <w:t>obyvatelé Německa rozděleni na árijce a neárijce</w:t>
      </w:r>
    </w:p>
    <w:p w:rsidR="00682071" w:rsidRPr="00E200DF" w:rsidRDefault="00682071" w:rsidP="00682071">
      <w:pPr>
        <w:pStyle w:val="Odstavecseseznamem"/>
        <w:numPr>
          <w:ilvl w:val="0"/>
          <w:numId w:val="9"/>
        </w:numPr>
        <w:jc w:val="both"/>
        <w:rPr>
          <w:color w:val="FF0000"/>
        </w:rPr>
      </w:pPr>
      <w:r w:rsidRPr="00E200DF">
        <w:rPr>
          <w:color w:val="FF0000"/>
        </w:rPr>
        <w:t>jako podřadné rasy byli označeni Židé a Romové</w:t>
      </w:r>
    </w:p>
    <w:p w:rsidR="00682071" w:rsidRPr="00E200DF" w:rsidRDefault="00682071" w:rsidP="00682071">
      <w:pPr>
        <w:pStyle w:val="Odstavecseseznamem"/>
        <w:numPr>
          <w:ilvl w:val="0"/>
          <w:numId w:val="9"/>
        </w:numPr>
        <w:jc w:val="both"/>
        <w:rPr>
          <w:color w:val="FF0000"/>
        </w:rPr>
      </w:pPr>
      <w:r w:rsidRPr="00E200DF">
        <w:rPr>
          <w:color w:val="FF0000"/>
        </w:rPr>
        <w:t>Židům odebírán majetek a musí chodit označení</w:t>
      </w:r>
    </w:p>
    <w:p w:rsidR="00682071" w:rsidRPr="00E200DF" w:rsidRDefault="00682071" w:rsidP="00682071">
      <w:pPr>
        <w:pStyle w:val="Odstavecseseznamem"/>
        <w:numPr>
          <w:ilvl w:val="0"/>
          <w:numId w:val="9"/>
        </w:numPr>
        <w:jc w:val="both"/>
        <w:rPr>
          <w:color w:val="FF0000"/>
        </w:rPr>
      </w:pPr>
      <w:r w:rsidRPr="00E200DF">
        <w:rPr>
          <w:color w:val="FF0000"/>
        </w:rPr>
        <w:t>Židem každý s alespoň jedním žid. prarodičem</w:t>
      </w:r>
    </w:p>
    <w:p w:rsidR="00682071" w:rsidRPr="00ED3056" w:rsidRDefault="00682071" w:rsidP="00682071">
      <w:pPr>
        <w:pStyle w:val="Odstavecseseznamem"/>
        <w:jc w:val="both"/>
        <w:rPr>
          <w:b/>
        </w:rPr>
      </w:pPr>
      <w:r>
        <w:t xml:space="preserve">                                                                                                                                                                   </w:t>
      </w:r>
      <w:r>
        <w:rPr>
          <w:b/>
        </w:rPr>
        <w:t>4</w:t>
      </w:r>
      <w:r w:rsidRPr="00ED3056">
        <w:rPr>
          <w:b/>
        </w:rPr>
        <w:t>b</w:t>
      </w:r>
    </w:p>
    <w:p w:rsidR="00682071" w:rsidRDefault="00682071" w:rsidP="00682071">
      <w:pPr>
        <w:pStyle w:val="Odstavecseseznamem"/>
        <w:numPr>
          <w:ilvl w:val="0"/>
          <w:numId w:val="10"/>
        </w:numPr>
        <w:jc w:val="both"/>
      </w:pPr>
      <w:r>
        <w:t xml:space="preserve">vysvětli:  </w:t>
      </w:r>
    </w:p>
    <w:p w:rsidR="00682071" w:rsidRDefault="00682071" w:rsidP="00682071">
      <w:pPr>
        <w:jc w:val="both"/>
      </w:pPr>
      <w:r>
        <w:t xml:space="preserve">      </w:t>
      </w:r>
      <w:r w:rsidRPr="009A4986">
        <w:rPr>
          <w:rFonts w:ascii="Times New Roman" w:hAnsi="Times New Roman"/>
        </w:rPr>
        <w:t xml:space="preserve"> </w:t>
      </w:r>
      <w:r>
        <w:rPr>
          <w:rFonts w:ascii="Times New Roman" w:hAnsi="Times New Roman"/>
          <w:i/>
        </w:rPr>
        <w:t>noc dlouhých nožů</w:t>
      </w:r>
      <w:r>
        <w:t xml:space="preserve">– </w:t>
      </w:r>
      <w:r w:rsidRPr="00E200DF">
        <w:rPr>
          <w:color w:val="FF0000"/>
        </w:rPr>
        <w:t>likvidace špiček německé opozice a SA</w:t>
      </w:r>
    </w:p>
    <w:p w:rsidR="00682071" w:rsidRPr="00B807AA" w:rsidRDefault="00682071" w:rsidP="00682071">
      <w:r>
        <w:t xml:space="preserve">       </w:t>
      </w:r>
      <w:r>
        <w:rPr>
          <w:i/>
        </w:rPr>
        <w:t>NKVD</w:t>
      </w:r>
      <w:r>
        <w:t xml:space="preserve">–  </w:t>
      </w:r>
      <w:r w:rsidRPr="00E200DF">
        <w:rPr>
          <w:color w:val="FF0000"/>
        </w:rPr>
        <w:t xml:space="preserve">sovětská tajná policie                                                                                                                                                             </w:t>
      </w:r>
      <w:r w:rsidRPr="00E200DF">
        <w:rPr>
          <w:b/>
          <w:color w:val="FF0000"/>
        </w:rPr>
        <w:t xml:space="preserve">                                                                                                                      </w:t>
      </w:r>
      <w:r w:rsidRPr="00B9013D">
        <w:rPr>
          <w:b/>
          <w:color w:val="FFFFFF"/>
        </w:rPr>
        <w:t>wwwwwwwwwwwwwwwwwwwwwwwwwwwwwwwwwwwwwwwwwwwwwwwwwwwww</w:t>
      </w:r>
      <w:r w:rsidRPr="00AB1BEE">
        <w:rPr>
          <w:b/>
        </w:rPr>
        <w:t xml:space="preserve">4b                                                                                                                                       </w:t>
      </w:r>
    </w:p>
    <w:p w:rsidR="00682071" w:rsidRDefault="00682071" w:rsidP="00682071">
      <w:pPr>
        <w:numPr>
          <w:ilvl w:val="0"/>
          <w:numId w:val="10"/>
        </w:numPr>
        <w:jc w:val="both"/>
        <w:rPr>
          <w:rFonts w:ascii="Times New Roman" w:hAnsi="Times New Roman"/>
        </w:rPr>
      </w:pPr>
      <w:r>
        <w:rPr>
          <w:rFonts w:ascii="Times New Roman" w:hAnsi="Times New Roman"/>
        </w:rPr>
        <w:t xml:space="preserve">Doplň chybějící slova: </w:t>
      </w:r>
    </w:p>
    <w:p w:rsidR="00682071" w:rsidRPr="00485BD4" w:rsidRDefault="00682071" w:rsidP="00682071">
      <w:pPr>
        <w:spacing w:line="480" w:lineRule="auto"/>
        <w:jc w:val="both"/>
        <w:rPr>
          <w:rFonts w:ascii="Times New Roman" w:hAnsi="Times New Roman"/>
          <w:sz w:val="20"/>
          <w:szCs w:val="20"/>
        </w:rPr>
      </w:pPr>
      <w:r w:rsidRPr="00485BD4">
        <w:rPr>
          <w:rFonts w:ascii="Times New Roman" w:hAnsi="Times New Roman"/>
          <w:sz w:val="20"/>
          <w:szCs w:val="20"/>
        </w:rPr>
        <w:t xml:space="preserve">Brzy po nástupu Hitlera do funkce říšského kancléře končí de facto německá demokracie, protože </w:t>
      </w:r>
      <w:r w:rsidRPr="00E200DF">
        <w:rPr>
          <w:rFonts w:ascii="Times New Roman" w:hAnsi="Times New Roman"/>
          <w:color w:val="FF0000"/>
          <w:sz w:val="20"/>
          <w:szCs w:val="20"/>
        </w:rPr>
        <w:t xml:space="preserve">zákonodárná moc </w:t>
      </w:r>
      <w:r w:rsidRPr="00485BD4">
        <w:rPr>
          <w:rFonts w:ascii="Times New Roman" w:hAnsi="Times New Roman"/>
          <w:sz w:val="20"/>
          <w:szCs w:val="20"/>
        </w:rPr>
        <w:t xml:space="preserve">přechází od říšského sněmu na vládu. Jedinou brzdou Hitlerovy rozpínavosti je říšský prezident </w:t>
      </w:r>
      <w:proofErr w:type="spellStart"/>
      <w:r w:rsidRPr="00E200DF">
        <w:rPr>
          <w:rFonts w:ascii="Times New Roman" w:hAnsi="Times New Roman"/>
          <w:color w:val="FF0000"/>
          <w:sz w:val="20"/>
          <w:szCs w:val="20"/>
        </w:rPr>
        <w:t>von</w:t>
      </w:r>
      <w:proofErr w:type="spellEnd"/>
      <w:r w:rsidRPr="00E200DF">
        <w:rPr>
          <w:rFonts w:ascii="Times New Roman" w:hAnsi="Times New Roman"/>
          <w:color w:val="FF0000"/>
          <w:sz w:val="20"/>
          <w:szCs w:val="20"/>
        </w:rPr>
        <w:t xml:space="preserve"> </w:t>
      </w:r>
      <w:proofErr w:type="spellStart"/>
      <w:r w:rsidRPr="00E200DF">
        <w:rPr>
          <w:rFonts w:ascii="Times New Roman" w:hAnsi="Times New Roman"/>
          <w:color w:val="FF0000"/>
          <w:sz w:val="20"/>
          <w:szCs w:val="20"/>
        </w:rPr>
        <w:t>Hindenburg</w:t>
      </w:r>
      <w:proofErr w:type="spellEnd"/>
      <w:r w:rsidRPr="00E200DF">
        <w:rPr>
          <w:rFonts w:ascii="Times New Roman" w:hAnsi="Times New Roman"/>
          <w:color w:val="FF0000"/>
          <w:sz w:val="20"/>
          <w:szCs w:val="20"/>
        </w:rPr>
        <w:t xml:space="preserve">, </w:t>
      </w:r>
      <w:r w:rsidRPr="00485BD4">
        <w:rPr>
          <w:rFonts w:ascii="Times New Roman" w:hAnsi="Times New Roman"/>
          <w:sz w:val="20"/>
          <w:szCs w:val="20"/>
        </w:rPr>
        <w:t xml:space="preserve">který ale roku </w:t>
      </w:r>
      <w:r w:rsidRPr="00E200DF">
        <w:rPr>
          <w:rFonts w:ascii="Times New Roman" w:hAnsi="Times New Roman"/>
          <w:color w:val="FF0000"/>
          <w:sz w:val="20"/>
          <w:szCs w:val="20"/>
        </w:rPr>
        <w:t>1934</w:t>
      </w:r>
      <w:r w:rsidRPr="00485BD4">
        <w:rPr>
          <w:rFonts w:ascii="Times New Roman" w:hAnsi="Times New Roman"/>
          <w:sz w:val="20"/>
          <w:szCs w:val="20"/>
        </w:rPr>
        <w:t xml:space="preserve">  umírá. Po jeho smrti je funkce prezidenta spojena s funkcí kancléře v jednu: </w:t>
      </w:r>
      <w:r w:rsidRPr="00E200DF">
        <w:rPr>
          <w:rFonts w:ascii="Times New Roman" w:hAnsi="Times New Roman"/>
          <w:color w:val="FF0000"/>
          <w:sz w:val="20"/>
          <w:szCs w:val="20"/>
        </w:rPr>
        <w:t>Vůdce</w:t>
      </w:r>
      <w:r w:rsidRPr="00485BD4">
        <w:rPr>
          <w:rFonts w:ascii="Times New Roman" w:hAnsi="Times New Roman"/>
          <w:sz w:val="20"/>
          <w:szCs w:val="20"/>
        </w:rPr>
        <w:t xml:space="preserve"> . Během vlády se Hitler silně opíral o svou tajnou policii </w:t>
      </w:r>
      <w:r w:rsidRPr="00E200DF">
        <w:rPr>
          <w:rFonts w:ascii="Times New Roman" w:hAnsi="Times New Roman"/>
          <w:color w:val="FF0000"/>
          <w:sz w:val="20"/>
          <w:szCs w:val="20"/>
        </w:rPr>
        <w:t>gestapo</w:t>
      </w:r>
      <w:r w:rsidRPr="00485BD4">
        <w:rPr>
          <w:rFonts w:ascii="Times New Roman" w:hAnsi="Times New Roman"/>
          <w:sz w:val="20"/>
          <w:szCs w:val="20"/>
        </w:rPr>
        <w:t xml:space="preserve"> .</w:t>
      </w:r>
    </w:p>
    <w:p w:rsidR="00682071" w:rsidRDefault="00682071" w:rsidP="00682071">
      <w:pPr>
        <w:numPr>
          <w:ilvl w:val="0"/>
          <w:numId w:val="10"/>
        </w:numPr>
        <w:spacing w:line="240" w:lineRule="auto"/>
        <w:jc w:val="both"/>
        <w:rPr>
          <w:rFonts w:ascii="Times New Roman" w:hAnsi="Times New Roman"/>
        </w:rPr>
      </w:pPr>
      <w:r>
        <w:rPr>
          <w:rFonts w:ascii="Times New Roman" w:hAnsi="Times New Roman"/>
        </w:rPr>
        <w:t>Vypiš program NSDAP.</w:t>
      </w:r>
    </w:p>
    <w:p w:rsidR="00682071" w:rsidRPr="00E200DF" w:rsidRDefault="00682071" w:rsidP="00682071">
      <w:pPr>
        <w:numPr>
          <w:ilvl w:val="0"/>
          <w:numId w:val="11"/>
        </w:numPr>
        <w:spacing w:line="240" w:lineRule="auto"/>
        <w:jc w:val="both"/>
        <w:rPr>
          <w:rFonts w:ascii="Times New Roman" w:hAnsi="Times New Roman"/>
          <w:color w:val="FF0000"/>
        </w:rPr>
      </w:pPr>
      <w:r w:rsidRPr="00E200DF">
        <w:rPr>
          <w:rFonts w:ascii="Times New Roman" w:hAnsi="Times New Roman"/>
          <w:color w:val="FF0000"/>
        </w:rPr>
        <w:t>zrušení versailleské smlouvy</w:t>
      </w:r>
    </w:p>
    <w:p w:rsidR="00682071" w:rsidRPr="00E200DF" w:rsidRDefault="00682071" w:rsidP="00682071">
      <w:pPr>
        <w:numPr>
          <w:ilvl w:val="0"/>
          <w:numId w:val="11"/>
        </w:numPr>
        <w:spacing w:line="240" w:lineRule="auto"/>
        <w:jc w:val="both"/>
        <w:rPr>
          <w:rFonts w:ascii="Times New Roman" w:hAnsi="Times New Roman"/>
          <w:color w:val="FF0000"/>
        </w:rPr>
      </w:pPr>
      <w:r w:rsidRPr="00E200DF">
        <w:rPr>
          <w:rFonts w:ascii="Times New Roman" w:hAnsi="Times New Roman"/>
          <w:color w:val="FF0000"/>
        </w:rPr>
        <w:t>sociální jistoty</w:t>
      </w:r>
    </w:p>
    <w:p w:rsidR="00682071" w:rsidRPr="00E200DF" w:rsidRDefault="00682071" w:rsidP="00682071">
      <w:pPr>
        <w:numPr>
          <w:ilvl w:val="0"/>
          <w:numId w:val="11"/>
        </w:numPr>
        <w:spacing w:line="240" w:lineRule="auto"/>
        <w:jc w:val="both"/>
        <w:rPr>
          <w:rFonts w:ascii="Times New Roman" w:hAnsi="Times New Roman"/>
          <w:color w:val="FF0000"/>
        </w:rPr>
      </w:pPr>
      <w:r w:rsidRPr="00E200DF">
        <w:rPr>
          <w:rFonts w:ascii="Times New Roman" w:hAnsi="Times New Roman"/>
          <w:color w:val="FF0000"/>
        </w:rPr>
        <w:t>Německou bude velmocí</w:t>
      </w:r>
    </w:p>
    <w:p w:rsidR="00682071" w:rsidRPr="00E200DF" w:rsidRDefault="00682071" w:rsidP="00682071">
      <w:pPr>
        <w:numPr>
          <w:ilvl w:val="0"/>
          <w:numId w:val="11"/>
        </w:numPr>
        <w:spacing w:line="240" w:lineRule="auto"/>
        <w:jc w:val="both"/>
        <w:rPr>
          <w:rFonts w:ascii="Times New Roman" w:hAnsi="Times New Roman"/>
          <w:color w:val="FF0000"/>
        </w:rPr>
      </w:pPr>
      <w:r w:rsidRPr="00E200DF">
        <w:rPr>
          <w:rFonts w:ascii="Times New Roman" w:hAnsi="Times New Roman"/>
          <w:color w:val="FF0000"/>
        </w:rPr>
        <w:t>„potrestání“ Židů</w:t>
      </w:r>
    </w:p>
    <w:p w:rsidR="00682071" w:rsidRDefault="00682071" w:rsidP="00682071">
      <w:pPr>
        <w:spacing w:line="240" w:lineRule="auto"/>
        <w:ind w:left="720"/>
        <w:jc w:val="both"/>
        <w:rPr>
          <w:rFonts w:ascii="Times New Roman" w:hAnsi="Times New Roman"/>
          <w:b/>
        </w:rPr>
      </w:pPr>
      <w:r>
        <w:rPr>
          <w:rFonts w:ascii="Times New Roman" w:hAnsi="Times New Roman"/>
        </w:rPr>
        <w:t xml:space="preserve">                                                                                                                                       </w:t>
      </w:r>
      <w:r w:rsidRPr="009A4986">
        <w:rPr>
          <w:rFonts w:ascii="Times New Roman" w:hAnsi="Times New Roman"/>
          <w:b/>
        </w:rPr>
        <w:t>2b</w:t>
      </w:r>
    </w:p>
    <w:p w:rsidR="00682071" w:rsidRDefault="00682071" w:rsidP="00682071">
      <w:pPr>
        <w:numPr>
          <w:ilvl w:val="0"/>
          <w:numId w:val="10"/>
        </w:numPr>
        <w:spacing w:line="240" w:lineRule="auto"/>
        <w:jc w:val="both"/>
        <w:rPr>
          <w:rFonts w:ascii="Times New Roman" w:hAnsi="Times New Roman"/>
        </w:rPr>
      </w:pPr>
      <w:r w:rsidRPr="009A4986">
        <w:rPr>
          <w:rFonts w:ascii="Times New Roman" w:hAnsi="Times New Roman"/>
        </w:rPr>
        <w:t xml:space="preserve">Vyber správné výroky: </w:t>
      </w:r>
    </w:p>
    <w:p w:rsidR="00682071" w:rsidRPr="00485BD4" w:rsidRDefault="00682071" w:rsidP="00682071">
      <w:pPr>
        <w:spacing w:line="240" w:lineRule="auto"/>
        <w:jc w:val="both"/>
        <w:rPr>
          <w:rFonts w:ascii="Times New Roman" w:hAnsi="Times New Roman"/>
          <w:sz w:val="20"/>
          <w:szCs w:val="20"/>
        </w:rPr>
      </w:pPr>
      <w:r w:rsidRPr="00485BD4">
        <w:rPr>
          <w:rFonts w:ascii="Times New Roman" w:hAnsi="Times New Roman"/>
          <w:sz w:val="20"/>
          <w:szCs w:val="20"/>
        </w:rPr>
        <w:t xml:space="preserve">a) </w:t>
      </w:r>
      <w:r>
        <w:rPr>
          <w:rFonts w:ascii="Times New Roman" w:hAnsi="Times New Roman"/>
          <w:sz w:val="20"/>
          <w:szCs w:val="20"/>
        </w:rPr>
        <w:t xml:space="preserve">V čele Hitlerovy ochranky SA stojí Heinrich Himmler. </w:t>
      </w:r>
    </w:p>
    <w:p w:rsidR="00682071" w:rsidRPr="00485BD4" w:rsidRDefault="00682071" w:rsidP="00682071">
      <w:pPr>
        <w:spacing w:line="240" w:lineRule="auto"/>
        <w:jc w:val="both"/>
        <w:rPr>
          <w:rFonts w:ascii="Times New Roman" w:hAnsi="Times New Roman"/>
          <w:sz w:val="20"/>
          <w:szCs w:val="20"/>
        </w:rPr>
      </w:pPr>
      <w:r w:rsidRPr="00485BD4">
        <w:rPr>
          <w:rFonts w:ascii="Times New Roman" w:hAnsi="Times New Roman"/>
          <w:sz w:val="20"/>
          <w:szCs w:val="20"/>
        </w:rPr>
        <w:t xml:space="preserve">b) </w:t>
      </w:r>
      <w:r>
        <w:rPr>
          <w:rFonts w:ascii="Times New Roman" w:hAnsi="Times New Roman"/>
          <w:sz w:val="20"/>
          <w:szCs w:val="20"/>
        </w:rPr>
        <w:t xml:space="preserve">Pochodem černých košil se v roce 1934 stává vůdcem Itálie </w:t>
      </w:r>
      <w:proofErr w:type="spellStart"/>
      <w:r>
        <w:rPr>
          <w:rFonts w:ascii="Times New Roman" w:hAnsi="Times New Roman"/>
          <w:sz w:val="20"/>
          <w:szCs w:val="20"/>
        </w:rPr>
        <w:t>Benito</w:t>
      </w:r>
      <w:proofErr w:type="spellEnd"/>
      <w:r>
        <w:rPr>
          <w:rFonts w:ascii="Times New Roman" w:hAnsi="Times New Roman"/>
          <w:sz w:val="20"/>
          <w:szCs w:val="20"/>
        </w:rPr>
        <w:t xml:space="preserve"> </w:t>
      </w:r>
      <w:proofErr w:type="spellStart"/>
      <w:r>
        <w:rPr>
          <w:rFonts w:ascii="Times New Roman" w:hAnsi="Times New Roman"/>
          <w:sz w:val="20"/>
          <w:szCs w:val="20"/>
        </w:rPr>
        <w:t>Mussolini</w:t>
      </w:r>
      <w:proofErr w:type="spellEnd"/>
      <w:r>
        <w:rPr>
          <w:rFonts w:ascii="Times New Roman" w:hAnsi="Times New Roman"/>
          <w:sz w:val="20"/>
          <w:szCs w:val="20"/>
        </w:rPr>
        <w:t>.</w:t>
      </w:r>
    </w:p>
    <w:p w:rsidR="00682071" w:rsidRPr="00485BD4" w:rsidRDefault="00682071" w:rsidP="00682071">
      <w:pPr>
        <w:spacing w:line="240" w:lineRule="auto"/>
        <w:jc w:val="both"/>
        <w:rPr>
          <w:rFonts w:ascii="Times New Roman" w:hAnsi="Times New Roman"/>
          <w:b/>
          <w:sz w:val="20"/>
          <w:szCs w:val="20"/>
        </w:rPr>
      </w:pPr>
      <w:r w:rsidRPr="00E200DF">
        <w:rPr>
          <w:rFonts w:ascii="Times New Roman" w:hAnsi="Times New Roman"/>
          <w:b/>
          <w:color w:val="FF0000"/>
          <w:sz w:val="20"/>
          <w:szCs w:val="20"/>
        </w:rPr>
        <w:t>c)</w:t>
      </w:r>
      <w:r w:rsidRPr="00485BD4">
        <w:rPr>
          <w:rFonts w:ascii="Times New Roman" w:hAnsi="Times New Roman"/>
          <w:sz w:val="20"/>
          <w:szCs w:val="20"/>
        </w:rPr>
        <w:t xml:space="preserve"> </w:t>
      </w:r>
      <w:r>
        <w:rPr>
          <w:rFonts w:ascii="Times New Roman" w:hAnsi="Times New Roman"/>
          <w:sz w:val="20"/>
          <w:szCs w:val="20"/>
        </w:rPr>
        <w:t>Rok</w:t>
      </w:r>
      <w:r w:rsidRPr="004E2991">
        <w:rPr>
          <w:rFonts w:ascii="Times New Roman" w:hAnsi="Times New Roman"/>
          <w:sz w:val="20"/>
          <w:szCs w:val="20"/>
        </w:rPr>
        <w:t xml:space="preserve"> po nástupu k moci se Hitler zbavuje Ernsta </w:t>
      </w:r>
      <w:proofErr w:type="spellStart"/>
      <w:r w:rsidRPr="004E2991">
        <w:rPr>
          <w:rFonts w:ascii="Times New Roman" w:hAnsi="Times New Roman"/>
          <w:sz w:val="20"/>
          <w:szCs w:val="20"/>
        </w:rPr>
        <w:t>Röhma</w:t>
      </w:r>
      <w:proofErr w:type="spellEnd"/>
      <w:r w:rsidRPr="004E2991">
        <w:rPr>
          <w:rFonts w:ascii="Times New Roman" w:hAnsi="Times New Roman"/>
          <w:sz w:val="20"/>
          <w:szCs w:val="20"/>
        </w:rPr>
        <w:t>.</w:t>
      </w:r>
    </w:p>
    <w:p w:rsidR="00682071" w:rsidRPr="00485BD4" w:rsidRDefault="00682071" w:rsidP="00682071">
      <w:pPr>
        <w:spacing w:line="240" w:lineRule="auto"/>
        <w:jc w:val="both"/>
        <w:rPr>
          <w:rFonts w:ascii="Times New Roman" w:hAnsi="Times New Roman"/>
        </w:rPr>
      </w:pPr>
      <w:r w:rsidRPr="00485BD4">
        <w:rPr>
          <w:rFonts w:ascii="Times New Roman" w:hAnsi="Times New Roman"/>
          <w:sz w:val="20"/>
          <w:szCs w:val="20"/>
        </w:rPr>
        <w:t xml:space="preserve">d) </w:t>
      </w:r>
      <w:r>
        <w:rPr>
          <w:rFonts w:ascii="Times New Roman" w:hAnsi="Times New Roman"/>
          <w:sz w:val="20"/>
          <w:szCs w:val="20"/>
        </w:rPr>
        <w:t xml:space="preserve">Gulag je označení pro bohatšího sedláka na sovětském venkově.                                              </w:t>
      </w:r>
      <w:r>
        <w:rPr>
          <w:rFonts w:ascii="Times New Roman" w:hAnsi="Times New Roman"/>
        </w:rPr>
        <w:t xml:space="preserve">                  </w:t>
      </w:r>
      <w:r w:rsidRPr="00B807AA">
        <w:rPr>
          <w:rFonts w:ascii="Times New Roman" w:hAnsi="Times New Roman"/>
          <w:b/>
        </w:rPr>
        <w:t>2b</w:t>
      </w:r>
    </w:p>
    <w:p w:rsidR="00682071" w:rsidRDefault="00682071" w:rsidP="00682071">
      <w:pPr>
        <w:spacing w:line="240" w:lineRule="auto"/>
        <w:jc w:val="both"/>
        <w:rPr>
          <w:rFonts w:ascii="Times New Roman" w:hAnsi="Times New Roman"/>
        </w:rPr>
      </w:pPr>
    </w:p>
    <w:p w:rsidR="00682071" w:rsidRPr="00485BD4" w:rsidRDefault="00682071" w:rsidP="00682071">
      <w:pPr>
        <w:spacing w:line="240" w:lineRule="auto"/>
        <w:jc w:val="both"/>
        <w:rPr>
          <w:rFonts w:ascii="Times New Roman" w:hAnsi="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60"/>
        <w:gridCol w:w="6552"/>
      </w:tblGrid>
      <w:tr w:rsidR="00682071" w:rsidRPr="00B5179D" w:rsidTr="00753B51">
        <w:tc>
          <w:tcPr>
            <w:tcW w:w="2660" w:type="dxa"/>
          </w:tcPr>
          <w:p w:rsidR="00682071" w:rsidRPr="00B5179D" w:rsidRDefault="00682071" w:rsidP="00753B51">
            <w:pPr>
              <w:spacing w:after="0" w:line="240" w:lineRule="auto"/>
            </w:pPr>
            <w:r w:rsidRPr="00B5179D">
              <w:t>Název</w:t>
            </w:r>
            <w:r>
              <w:t xml:space="preserve"> aktivity</w:t>
            </w:r>
            <w:r w:rsidRPr="00B5179D">
              <w:t>:</w:t>
            </w:r>
          </w:p>
        </w:tc>
        <w:tc>
          <w:tcPr>
            <w:tcW w:w="6552" w:type="dxa"/>
          </w:tcPr>
          <w:p w:rsidR="00682071" w:rsidRDefault="00682071" w:rsidP="00753B51">
            <w:pPr>
              <w:spacing w:after="0" w:line="240" w:lineRule="auto"/>
              <w:rPr>
                <w:b/>
                <w:sz w:val="24"/>
                <w:szCs w:val="24"/>
              </w:rPr>
            </w:pPr>
          </w:p>
          <w:p w:rsidR="00682071" w:rsidRDefault="00682071" w:rsidP="00753B51">
            <w:pPr>
              <w:spacing w:after="0" w:line="240" w:lineRule="auto"/>
              <w:rPr>
                <w:b/>
                <w:sz w:val="24"/>
                <w:szCs w:val="24"/>
              </w:rPr>
            </w:pPr>
            <w:r>
              <w:rPr>
                <w:b/>
                <w:sz w:val="24"/>
                <w:szCs w:val="24"/>
              </w:rPr>
              <w:t>Meziválečné diktatury</w:t>
            </w:r>
          </w:p>
          <w:p w:rsidR="00682071" w:rsidRPr="004E71BA" w:rsidRDefault="00682071" w:rsidP="00753B51">
            <w:pPr>
              <w:spacing w:after="0" w:line="240" w:lineRule="auto"/>
              <w:rPr>
                <w:i/>
              </w:rPr>
            </w:pPr>
            <w:r>
              <w:rPr>
                <w:i/>
              </w:rPr>
              <w:t xml:space="preserve">                               </w:t>
            </w:r>
          </w:p>
        </w:tc>
      </w:tr>
      <w:tr w:rsidR="00682071" w:rsidRPr="00B5179D" w:rsidTr="00753B51">
        <w:tc>
          <w:tcPr>
            <w:tcW w:w="2660" w:type="dxa"/>
          </w:tcPr>
          <w:p w:rsidR="00682071" w:rsidRPr="00B5179D" w:rsidRDefault="00682071" w:rsidP="00753B51">
            <w:pPr>
              <w:spacing w:after="0" w:line="240" w:lineRule="auto"/>
            </w:pPr>
            <w:r w:rsidRPr="00B5179D">
              <w:t>Cíl:</w:t>
            </w:r>
          </w:p>
        </w:tc>
        <w:tc>
          <w:tcPr>
            <w:tcW w:w="6552" w:type="dxa"/>
          </w:tcPr>
          <w:p w:rsidR="00682071" w:rsidRDefault="00682071" w:rsidP="00753B51">
            <w:pPr>
              <w:spacing w:after="0" w:line="240" w:lineRule="auto"/>
            </w:pPr>
            <w:r>
              <w:t>Zopakovat probranou látku (Nástup fašismu a nacismu, Komunistická diktatura, Nacistická diktatura)</w:t>
            </w:r>
          </w:p>
          <w:p w:rsidR="00682071" w:rsidRPr="00B5179D" w:rsidRDefault="00682071" w:rsidP="00753B51">
            <w:pPr>
              <w:spacing w:after="0" w:line="240" w:lineRule="auto"/>
            </w:pPr>
          </w:p>
        </w:tc>
      </w:tr>
      <w:tr w:rsidR="00682071" w:rsidRPr="00B5179D" w:rsidTr="00753B51">
        <w:tc>
          <w:tcPr>
            <w:tcW w:w="2660" w:type="dxa"/>
          </w:tcPr>
          <w:p w:rsidR="00682071" w:rsidRPr="00B5179D" w:rsidRDefault="00682071" w:rsidP="00753B51">
            <w:pPr>
              <w:spacing w:after="0" w:line="240" w:lineRule="auto"/>
            </w:pPr>
            <w:r>
              <w:t>Motivace</w:t>
            </w:r>
            <w:r w:rsidRPr="00B5179D">
              <w:t>:</w:t>
            </w:r>
          </w:p>
        </w:tc>
        <w:tc>
          <w:tcPr>
            <w:tcW w:w="6552" w:type="dxa"/>
          </w:tcPr>
          <w:p w:rsidR="00682071" w:rsidRPr="00B5179D" w:rsidRDefault="00682071" w:rsidP="00753B51">
            <w:pPr>
              <w:spacing w:after="0" w:line="240" w:lineRule="auto"/>
              <w:ind w:left="720"/>
            </w:pPr>
          </w:p>
        </w:tc>
      </w:tr>
      <w:tr w:rsidR="00682071" w:rsidRPr="00B5179D" w:rsidTr="00753B51">
        <w:tc>
          <w:tcPr>
            <w:tcW w:w="2660" w:type="dxa"/>
          </w:tcPr>
          <w:p w:rsidR="00682071" w:rsidRDefault="00682071" w:rsidP="00753B51">
            <w:pPr>
              <w:spacing w:after="0" w:line="240" w:lineRule="auto"/>
            </w:pPr>
            <w:r>
              <w:t>Příprava:</w:t>
            </w:r>
          </w:p>
        </w:tc>
        <w:tc>
          <w:tcPr>
            <w:tcW w:w="6552" w:type="dxa"/>
          </w:tcPr>
          <w:p w:rsidR="00682071" w:rsidRDefault="00682071" w:rsidP="00682071">
            <w:pPr>
              <w:numPr>
                <w:ilvl w:val="0"/>
                <w:numId w:val="3"/>
              </w:numPr>
              <w:spacing w:after="0" w:line="240" w:lineRule="auto"/>
            </w:pPr>
            <w:r>
              <w:t>Výklad dané problematiky</w:t>
            </w:r>
          </w:p>
          <w:p w:rsidR="00682071" w:rsidRDefault="00682071" w:rsidP="00682071">
            <w:pPr>
              <w:numPr>
                <w:ilvl w:val="0"/>
                <w:numId w:val="3"/>
              </w:numPr>
              <w:spacing w:after="0" w:line="240" w:lineRule="auto"/>
            </w:pPr>
            <w:r>
              <w:t xml:space="preserve">Diskuse nad klíčovými body </w:t>
            </w:r>
          </w:p>
          <w:p w:rsidR="00682071" w:rsidRDefault="00682071" w:rsidP="00682071">
            <w:pPr>
              <w:numPr>
                <w:ilvl w:val="0"/>
                <w:numId w:val="3"/>
              </w:numPr>
              <w:spacing w:after="0" w:line="240" w:lineRule="auto"/>
            </w:pPr>
            <w:r>
              <w:t>Uvědomění si možných úskalí pro žáky a jejich objasnění</w:t>
            </w:r>
          </w:p>
          <w:p w:rsidR="00682071" w:rsidRDefault="00682071" w:rsidP="00753B51">
            <w:pPr>
              <w:spacing w:after="0" w:line="240" w:lineRule="auto"/>
              <w:ind w:left="720"/>
            </w:pPr>
          </w:p>
        </w:tc>
      </w:tr>
      <w:tr w:rsidR="00682071" w:rsidRPr="00B5179D" w:rsidTr="00753B51">
        <w:tc>
          <w:tcPr>
            <w:tcW w:w="2660" w:type="dxa"/>
          </w:tcPr>
          <w:p w:rsidR="00682071" w:rsidRPr="00B5179D" w:rsidRDefault="00682071" w:rsidP="00753B51">
            <w:pPr>
              <w:spacing w:after="0" w:line="240" w:lineRule="auto"/>
            </w:pPr>
            <w:r w:rsidRPr="00B5179D">
              <w:t>Postup</w:t>
            </w:r>
            <w:r>
              <w:t>:</w:t>
            </w:r>
          </w:p>
        </w:tc>
        <w:tc>
          <w:tcPr>
            <w:tcW w:w="6552" w:type="dxa"/>
          </w:tcPr>
          <w:p w:rsidR="00682071" w:rsidRDefault="00682071" w:rsidP="00682071">
            <w:pPr>
              <w:numPr>
                <w:ilvl w:val="0"/>
                <w:numId w:val="4"/>
              </w:numPr>
              <w:spacing w:after="0" w:line="240" w:lineRule="auto"/>
            </w:pPr>
            <w:r>
              <w:t>Stanovení časového limitu</w:t>
            </w:r>
          </w:p>
          <w:p w:rsidR="00682071" w:rsidRDefault="00682071" w:rsidP="00682071">
            <w:pPr>
              <w:numPr>
                <w:ilvl w:val="0"/>
                <w:numId w:val="4"/>
              </w:numPr>
              <w:spacing w:after="0" w:line="240" w:lineRule="auto"/>
            </w:pPr>
            <w:r>
              <w:t>Vyplňování odpovědí</w:t>
            </w:r>
          </w:p>
          <w:p w:rsidR="00682071" w:rsidRDefault="00682071" w:rsidP="00682071">
            <w:pPr>
              <w:numPr>
                <w:ilvl w:val="0"/>
                <w:numId w:val="4"/>
              </w:numPr>
              <w:spacing w:after="0" w:line="240" w:lineRule="auto"/>
            </w:pPr>
            <w:r>
              <w:t>Vybrání vypracovaných testů</w:t>
            </w:r>
          </w:p>
          <w:p w:rsidR="00682071" w:rsidRDefault="00682071" w:rsidP="00682071">
            <w:pPr>
              <w:numPr>
                <w:ilvl w:val="0"/>
                <w:numId w:val="4"/>
              </w:numPr>
              <w:spacing w:after="0" w:line="240" w:lineRule="auto"/>
            </w:pPr>
            <w:r>
              <w:t>Závěrečná reflexe, vyhodnocení</w:t>
            </w:r>
          </w:p>
          <w:p w:rsidR="00682071" w:rsidRDefault="00682071" w:rsidP="00682071">
            <w:pPr>
              <w:numPr>
                <w:ilvl w:val="0"/>
                <w:numId w:val="4"/>
              </w:numPr>
              <w:spacing w:after="0" w:line="240" w:lineRule="auto"/>
            </w:pPr>
            <w:r>
              <w:t>Uložení a odeslání dat</w:t>
            </w:r>
          </w:p>
          <w:p w:rsidR="00682071" w:rsidRPr="00B5179D" w:rsidRDefault="00682071" w:rsidP="00753B51">
            <w:pPr>
              <w:spacing w:after="0" w:line="240" w:lineRule="auto"/>
              <w:ind w:left="720"/>
            </w:pPr>
          </w:p>
        </w:tc>
      </w:tr>
      <w:tr w:rsidR="00682071" w:rsidRPr="00B5179D" w:rsidTr="00753B51">
        <w:tc>
          <w:tcPr>
            <w:tcW w:w="2660" w:type="dxa"/>
          </w:tcPr>
          <w:p w:rsidR="00682071" w:rsidRPr="00B5179D" w:rsidRDefault="00682071" w:rsidP="00753B51">
            <w:pPr>
              <w:spacing w:after="0" w:line="240" w:lineRule="auto"/>
            </w:pPr>
            <w:r>
              <w:t>Předpokládaný časový nárok</w:t>
            </w:r>
            <w:r w:rsidRPr="00B5179D">
              <w:t>:</w:t>
            </w:r>
          </w:p>
        </w:tc>
        <w:tc>
          <w:tcPr>
            <w:tcW w:w="6552" w:type="dxa"/>
          </w:tcPr>
          <w:p w:rsidR="00682071" w:rsidRDefault="00682071" w:rsidP="00753B51">
            <w:pPr>
              <w:spacing w:after="0" w:line="240" w:lineRule="auto"/>
            </w:pPr>
            <w:r>
              <w:t>15 minut</w:t>
            </w:r>
          </w:p>
          <w:p w:rsidR="00682071" w:rsidRPr="00B5179D" w:rsidRDefault="00682071" w:rsidP="00753B51">
            <w:pPr>
              <w:spacing w:after="0" w:line="240" w:lineRule="auto"/>
            </w:pPr>
          </w:p>
        </w:tc>
      </w:tr>
      <w:tr w:rsidR="00682071" w:rsidRPr="00B5179D" w:rsidTr="00753B51">
        <w:tc>
          <w:tcPr>
            <w:tcW w:w="2660" w:type="dxa"/>
          </w:tcPr>
          <w:p w:rsidR="00682071" w:rsidRPr="00B5179D" w:rsidRDefault="00682071" w:rsidP="00753B51">
            <w:pPr>
              <w:spacing w:after="0" w:line="240" w:lineRule="auto"/>
            </w:pPr>
            <w:r>
              <w:t>Cílová skupina</w:t>
            </w:r>
            <w:r w:rsidRPr="00B5179D">
              <w:t>:</w:t>
            </w:r>
          </w:p>
        </w:tc>
        <w:tc>
          <w:tcPr>
            <w:tcW w:w="6552" w:type="dxa"/>
          </w:tcPr>
          <w:p w:rsidR="00682071" w:rsidRPr="00B5179D" w:rsidRDefault="00682071" w:rsidP="00753B51">
            <w:pPr>
              <w:spacing w:after="0" w:line="240" w:lineRule="auto"/>
            </w:pPr>
            <w:r>
              <w:t>9. ročník</w:t>
            </w:r>
          </w:p>
        </w:tc>
      </w:tr>
      <w:tr w:rsidR="00682071" w:rsidRPr="00B5179D" w:rsidTr="00753B51">
        <w:tc>
          <w:tcPr>
            <w:tcW w:w="2660" w:type="dxa"/>
          </w:tcPr>
          <w:p w:rsidR="00682071" w:rsidRPr="00B5179D" w:rsidRDefault="00682071" w:rsidP="00753B51">
            <w:pPr>
              <w:spacing w:after="0" w:line="240" w:lineRule="auto"/>
            </w:pPr>
            <w:r w:rsidRPr="00B5179D">
              <w:t>Místo:</w:t>
            </w:r>
          </w:p>
        </w:tc>
        <w:tc>
          <w:tcPr>
            <w:tcW w:w="6552" w:type="dxa"/>
          </w:tcPr>
          <w:p w:rsidR="00682071" w:rsidRPr="00B5179D" w:rsidRDefault="00682071" w:rsidP="00753B51">
            <w:pPr>
              <w:spacing w:after="0" w:line="240" w:lineRule="auto"/>
            </w:pPr>
            <w:r>
              <w:t>učebna</w:t>
            </w:r>
          </w:p>
        </w:tc>
      </w:tr>
      <w:tr w:rsidR="00682071" w:rsidRPr="00B5179D" w:rsidTr="00753B51">
        <w:tc>
          <w:tcPr>
            <w:tcW w:w="2660" w:type="dxa"/>
          </w:tcPr>
          <w:p w:rsidR="00682071" w:rsidRPr="00B5179D" w:rsidRDefault="00682071" w:rsidP="00753B51">
            <w:pPr>
              <w:spacing w:after="0" w:line="240" w:lineRule="auto"/>
            </w:pPr>
            <w:r>
              <w:t>Vyučovací metody a formy práce:</w:t>
            </w:r>
          </w:p>
        </w:tc>
        <w:tc>
          <w:tcPr>
            <w:tcW w:w="6552" w:type="dxa"/>
          </w:tcPr>
          <w:p w:rsidR="00682071" w:rsidRDefault="00682071" w:rsidP="00682071">
            <w:pPr>
              <w:numPr>
                <w:ilvl w:val="0"/>
                <w:numId w:val="3"/>
              </w:numPr>
              <w:spacing w:after="0" w:line="240" w:lineRule="auto"/>
            </w:pPr>
            <w:r>
              <w:t>Individuální práce</w:t>
            </w:r>
          </w:p>
          <w:p w:rsidR="00682071" w:rsidRPr="00B5179D" w:rsidRDefault="00682071" w:rsidP="00682071">
            <w:pPr>
              <w:numPr>
                <w:ilvl w:val="0"/>
                <w:numId w:val="3"/>
              </w:numPr>
              <w:spacing w:after="0" w:line="240" w:lineRule="auto"/>
            </w:pPr>
            <w:r>
              <w:t>Společné vyhodnocení</w:t>
            </w:r>
          </w:p>
        </w:tc>
      </w:tr>
      <w:tr w:rsidR="00682071" w:rsidRPr="00B5179D" w:rsidTr="00753B51">
        <w:tc>
          <w:tcPr>
            <w:tcW w:w="2660" w:type="dxa"/>
          </w:tcPr>
          <w:p w:rsidR="00682071" w:rsidRPr="00B5179D" w:rsidRDefault="00682071" w:rsidP="00753B51">
            <w:pPr>
              <w:spacing w:after="0" w:line="240" w:lineRule="auto"/>
            </w:pPr>
            <w:r w:rsidRPr="00B5179D">
              <w:t>Potřeby a materiál:</w:t>
            </w:r>
          </w:p>
        </w:tc>
        <w:tc>
          <w:tcPr>
            <w:tcW w:w="6552" w:type="dxa"/>
          </w:tcPr>
          <w:p w:rsidR="00682071" w:rsidRDefault="00682071" w:rsidP="00753B51">
            <w:pPr>
              <w:spacing w:after="0" w:line="240" w:lineRule="auto"/>
            </w:pPr>
            <w:r>
              <w:t>PC</w:t>
            </w:r>
          </w:p>
          <w:p w:rsidR="00682071" w:rsidRPr="00B5179D" w:rsidRDefault="00682071" w:rsidP="00753B51">
            <w:pPr>
              <w:spacing w:after="0" w:line="240" w:lineRule="auto"/>
            </w:pPr>
          </w:p>
        </w:tc>
      </w:tr>
      <w:tr w:rsidR="00682071" w:rsidRPr="00B5179D" w:rsidTr="00753B51">
        <w:tc>
          <w:tcPr>
            <w:tcW w:w="2660" w:type="dxa"/>
          </w:tcPr>
          <w:p w:rsidR="00682071" w:rsidRPr="00B5179D" w:rsidRDefault="00682071" w:rsidP="00753B51">
            <w:pPr>
              <w:spacing w:after="0" w:line="240" w:lineRule="auto"/>
            </w:pPr>
            <w:r w:rsidRPr="00B5179D">
              <w:t>Rozvoj KK:</w:t>
            </w:r>
          </w:p>
        </w:tc>
        <w:tc>
          <w:tcPr>
            <w:tcW w:w="6552" w:type="dxa"/>
          </w:tcPr>
          <w:p w:rsidR="00682071" w:rsidRDefault="00682071" w:rsidP="00682071">
            <w:pPr>
              <w:numPr>
                <w:ilvl w:val="0"/>
                <w:numId w:val="3"/>
              </w:numPr>
              <w:spacing w:after="0" w:line="240" w:lineRule="auto"/>
            </w:pPr>
            <w:r>
              <w:t>KK řešení problémů</w:t>
            </w:r>
          </w:p>
          <w:p w:rsidR="00682071" w:rsidRDefault="00682071" w:rsidP="00682071">
            <w:pPr>
              <w:numPr>
                <w:ilvl w:val="0"/>
                <w:numId w:val="3"/>
              </w:numPr>
              <w:spacing w:after="0" w:line="240" w:lineRule="auto"/>
            </w:pPr>
            <w:r>
              <w:t>KK komunikativní</w:t>
            </w:r>
          </w:p>
          <w:p w:rsidR="00682071" w:rsidRDefault="00682071" w:rsidP="00682071">
            <w:pPr>
              <w:numPr>
                <w:ilvl w:val="0"/>
                <w:numId w:val="3"/>
              </w:numPr>
              <w:spacing w:after="0" w:line="240" w:lineRule="auto"/>
            </w:pPr>
            <w:r>
              <w:t>KK pracovní</w:t>
            </w:r>
          </w:p>
          <w:p w:rsidR="00682071" w:rsidRDefault="00682071" w:rsidP="00682071">
            <w:pPr>
              <w:numPr>
                <w:ilvl w:val="0"/>
                <w:numId w:val="3"/>
              </w:numPr>
              <w:spacing w:after="0" w:line="240" w:lineRule="auto"/>
            </w:pPr>
            <w:r>
              <w:t>KK sociální a personální</w:t>
            </w:r>
          </w:p>
          <w:p w:rsidR="00682071" w:rsidRPr="00B5179D" w:rsidRDefault="00682071" w:rsidP="00682071">
            <w:pPr>
              <w:numPr>
                <w:ilvl w:val="0"/>
                <w:numId w:val="3"/>
              </w:numPr>
              <w:spacing w:after="0" w:line="240" w:lineRule="auto"/>
            </w:pPr>
            <w:r>
              <w:t>KK k učení</w:t>
            </w:r>
          </w:p>
        </w:tc>
      </w:tr>
      <w:tr w:rsidR="00682071" w:rsidRPr="00B5179D" w:rsidTr="00753B51">
        <w:tc>
          <w:tcPr>
            <w:tcW w:w="2660" w:type="dxa"/>
          </w:tcPr>
          <w:p w:rsidR="00682071" w:rsidRPr="00B5179D" w:rsidRDefault="00682071" w:rsidP="00753B51">
            <w:pPr>
              <w:spacing w:after="0" w:line="240" w:lineRule="auto"/>
            </w:pPr>
            <w:r w:rsidRPr="00B5179D">
              <w:t>Začlenění tematických okruhů PT:</w:t>
            </w:r>
          </w:p>
        </w:tc>
        <w:tc>
          <w:tcPr>
            <w:tcW w:w="6552" w:type="dxa"/>
          </w:tcPr>
          <w:p w:rsidR="00682071" w:rsidRPr="00B5179D" w:rsidRDefault="00682071" w:rsidP="00753B51">
            <w:pPr>
              <w:spacing w:after="0" w:line="240" w:lineRule="auto"/>
              <w:ind w:left="720"/>
            </w:pPr>
          </w:p>
        </w:tc>
      </w:tr>
      <w:tr w:rsidR="00682071" w:rsidRPr="00B5179D" w:rsidTr="00753B51">
        <w:tc>
          <w:tcPr>
            <w:tcW w:w="2660" w:type="dxa"/>
          </w:tcPr>
          <w:p w:rsidR="00682071" w:rsidRPr="00B5179D" w:rsidRDefault="00682071" w:rsidP="00753B51">
            <w:pPr>
              <w:spacing w:after="0" w:line="240" w:lineRule="auto"/>
            </w:pPr>
            <w:r w:rsidRPr="00B5179D">
              <w:t xml:space="preserve">Vyhodnocení (reflexe): </w:t>
            </w:r>
          </w:p>
        </w:tc>
        <w:tc>
          <w:tcPr>
            <w:tcW w:w="6552" w:type="dxa"/>
          </w:tcPr>
          <w:p w:rsidR="00682071" w:rsidRDefault="00682071" w:rsidP="00753B51">
            <w:pPr>
              <w:spacing w:after="0" w:line="240" w:lineRule="auto"/>
            </w:pPr>
            <w:r>
              <w:t xml:space="preserve">Podpora myšlení žáků na různých úrovních </w:t>
            </w:r>
          </w:p>
          <w:p w:rsidR="00682071" w:rsidRDefault="00682071" w:rsidP="00682071">
            <w:pPr>
              <w:numPr>
                <w:ilvl w:val="0"/>
                <w:numId w:val="5"/>
              </w:numPr>
              <w:spacing w:after="0" w:line="240" w:lineRule="auto"/>
            </w:pPr>
            <w:r>
              <w:t>Aplikace znalostí</w:t>
            </w:r>
          </w:p>
          <w:p w:rsidR="00682071" w:rsidRDefault="00682071" w:rsidP="00682071">
            <w:pPr>
              <w:numPr>
                <w:ilvl w:val="0"/>
                <w:numId w:val="3"/>
              </w:numPr>
              <w:spacing w:after="0" w:line="240" w:lineRule="auto"/>
            </w:pPr>
            <w:r>
              <w:t>Kritické myšlení</w:t>
            </w:r>
          </w:p>
          <w:p w:rsidR="00682071" w:rsidRPr="00B5179D" w:rsidRDefault="00682071" w:rsidP="00682071">
            <w:pPr>
              <w:numPr>
                <w:ilvl w:val="0"/>
                <w:numId w:val="3"/>
              </w:numPr>
              <w:spacing w:after="0" w:line="240" w:lineRule="auto"/>
            </w:pPr>
            <w:r>
              <w:t>Práce s textem</w:t>
            </w:r>
          </w:p>
        </w:tc>
      </w:tr>
      <w:tr w:rsidR="00682071" w:rsidRPr="00B5179D" w:rsidTr="00753B51">
        <w:tc>
          <w:tcPr>
            <w:tcW w:w="2660" w:type="dxa"/>
          </w:tcPr>
          <w:p w:rsidR="00682071" w:rsidRPr="00B5179D" w:rsidRDefault="00682071" w:rsidP="00753B51">
            <w:pPr>
              <w:spacing w:after="0" w:line="240" w:lineRule="auto"/>
            </w:pPr>
            <w:r>
              <w:t>Poznámky:</w:t>
            </w:r>
          </w:p>
        </w:tc>
        <w:tc>
          <w:tcPr>
            <w:tcW w:w="6552" w:type="dxa"/>
          </w:tcPr>
          <w:p w:rsidR="00682071" w:rsidRDefault="00682071" w:rsidP="00753B51">
            <w:pPr>
              <w:spacing w:after="0" w:line="240" w:lineRule="auto"/>
            </w:pPr>
            <w:r>
              <w:t>Bodování: 20 – 15,5b: 1</w:t>
            </w:r>
          </w:p>
          <w:p w:rsidR="00682071" w:rsidRDefault="00682071" w:rsidP="00753B51">
            <w:pPr>
              <w:spacing w:after="0" w:line="240" w:lineRule="auto"/>
            </w:pPr>
            <w:r>
              <w:t xml:space="preserve">                    15 – 11b: 2</w:t>
            </w:r>
          </w:p>
          <w:p w:rsidR="00682071" w:rsidRDefault="00682071" w:rsidP="00753B51">
            <w:pPr>
              <w:spacing w:after="0" w:line="240" w:lineRule="auto"/>
            </w:pPr>
            <w:r>
              <w:t xml:space="preserve">                    10,5 – 6,5b: 3</w:t>
            </w:r>
          </w:p>
          <w:p w:rsidR="00682071" w:rsidRDefault="00682071" w:rsidP="00753B51">
            <w:pPr>
              <w:spacing w:after="0" w:line="240" w:lineRule="auto"/>
            </w:pPr>
            <w:r>
              <w:t xml:space="preserve">                    6 – 3,5b: 4</w:t>
            </w:r>
          </w:p>
          <w:p w:rsidR="00682071" w:rsidRDefault="00682071" w:rsidP="00753B51">
            <w:pPr>
              <w:spacing w:after="0" w:line="240" w:lineRule="auto"/>
            </w:pPr>
            <w:r>
              <w:t xml:space="preserve">                    3 – 0b: 5</w:t>
            </w:r>
          </w:p>
        </w:tc>
      </w:tr>
    </w:tbl>
    <w:p w:rsidR="00114F99" w:rsidRDefault="00114F99" w:rsidP="008322C6">
      <w:pPr>
        <w:spacing w:after="0"/>
      </w:pPr>
    </w:p>
    <w:sectPr w:rsidR="00114F99" w:rsidSect="00682071">
      <w:pgSz w:w="11906" w:h="16838"/>
      <w:pgMar w:top="1417" w:right="709" w:bottom="1417"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2A766A"/>
    <w:multiLevelType w:val="hybridMultilevel"/>
    <w:tmpl w:val="8CB6C3D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8A2603A"/>
    <w:multiLevelType w:val="hybridMultilevel"/>
    <w:tmpl w:val="26E8D796"/>
    <w:lvl w:ilvl="0" w:tplc="270C75FE">
      <w:start w:val="4"/>
      <w:numFmt w:val="bullet"/>
      <w:lvlText w:val="-"/>
      <w:lvlJc w:val="left"/>
      <w:pPr>
        <w:ind w:left="1080" w:hanging="360"/>
      </w:pPr>
      <w:rPr>
        <w:rFonts w:ascii="Calibri" w:eastAsia="Calibri" w:hAnsi="Calibri" w:cs="Times New Roman"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21781E6A"/>
    <w:multiLevelType w:val="hybridMultilevel"/>
    <w:tmpl w:val="6BE49EC4"/>
    <w:lvl w:ilvl="0" w:tplc="5B30C560">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nsid w:val="249B0DB0"/>
    <w:multiLevelType w:val="hybridMultilevel"/>
    <w:tmpl w:val="B0B0CD10"/>
    <w:lvl w:ilvl="0" w:tplc="5BD694B6">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
    <w:nsid w:val="360D5064"/>
    <w:multiLevelType w:val="hybridMultilevel"/>
    <w:tmpl w:val="966E9B1C"/>
    <w:lvl w:ilvl="0" w:tplc="FAFC4746">
      <w:start w:val="1"/>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38ED270C"/>
    <w:multiLevelType w:val="hybridMultilevel"/>
    <w:tmpl w:val="8CB6C3D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5E5F2072"/>
    <w:multiLevelType w:val="hybridMultilevel"/>
    <w:tmpl w:val="149AA62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5232B54"/>
    <w:multiLevelType w:val="hybridMultilevel"/>
    <w:tmpl w:val="F72253B8"/>
    <w:lvl w:ilvl="0" w:tplc="FAFC4746">
      <w:start w:val="1"/>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6DB765FA"/>
    <w:multiLevelType w:val="hybridMultilevel"/>
    <w:tmpl w:val="359606D6"/>
    <w:lvl w:ilvl="0" w:tplc="F64C70D0">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9">
    <w:nsid w:val="71F925B0"/>
    <w:multiLevelType w:val="hybridMultilevel"/>
    <w:tmpl w:val="8CB6C3D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23C43B3"/>
    <w:multiLevelType w:val="hybridMultilevel"/>
    <w:tmpl w:val="8CB6C3D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9"/>
  </w:num>
  <w:num w:numId="3">
    <w:abstractNumId w:val="7"/>
  </w:num>
  <w:num w:numId="4">
    <w:abstractNumId w:val="6"/>
  </w:num>
  <w:num w:numId="5">
    <w:abstractNumId w:val="4"/>
  </w:num>
  <w:num w:numId="6">
    <w:abstractNumId w:val="3"/>
  </w:num>
  <w:num w:numId="7">
    <w:abstractNumId w:val="5"/>
  </w:num>
  <w:num w:numId="8">
    <w:abstractNumId w:val="2"/>
  </w:num>
  <w:num w:numId="9">
    <w:abstractNumId w:val="1"/>
  </w:num>
  <w:num w:numId="10">
    <w:abstractNumId w:val="10"/>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compat/>
  <w:rsids>
    <w:rsidRoot w:val="008322C6"/>
    <w:rsid w:val="000402A4"/>
    <w:rsid w:val="000C601D"/>
    <w:rsid w:val="00114F99"/>
    <w:rsid w:val="00116C56"/>
    <w:rsid w:val="001774E0"/>
    <w:rsid w:val="001D6227"/>
    <w:rsid w:val="00361411"/>
    <w:rsid w:val="003B0731"/>
    <w:rsid w:val="003B76F6"/>
    <w:rsid w:val="0047285E"/>
    <w:rsid w:val="00475A59"/>
    <w:rsid w:val="00543259"/>
    <w:rsid w:val="00682071"/>
    <w:rsid w:val="00691B9E"/>
    <w:rsid w:val="006F03D3"/>
    <w:rsid w:val="00807B32"/>
    <w:rsid w:val="008322C6"/>
    <w:rsid w:val="00874A6C"/>
    <w:rsid w:val="00992D2A"/>
    <w:rsid w:val="00993BE9"/>
    <w:rsid w:val="00C5686C"/>
    <w:rsid w:val="00D263F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14F99"/>
    <w:pPr>
      <w:spacing w:after="200" w:line="276" w:lineRule="auto"/>
    </w:pPr>
    <w:rPr>
      <w:sz w:val="22"/>
      <w:szCs w:val="22"/>
      <w:lang w:eastAsia="en-US"/>
    </w:rPr>
  </w:style>
  <w:style w:type="character" w:default="1" w:styleId="Standardnpsmoodstavce">
    <w:name w:val="Default Paragraph Font"/>
    <w:uiPriority w:val="1"/>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68207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1568</Words>
  <Characters>9258</Characters>
  <Application>Microsoft Office Word</Application>
  <DocSecurity>0</DocSecurity>
  <Lines>77</Lines>
  <Paragraphs>21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Uživatel</dc:creator>
  <cp:keywords/>
  <dc:description/>
  <cp:lastModifiedBy>Radusak</cp:lastModifiedBy>
  <cp:revision>2</cp:revision>
  <cp:lastPrinted>2012-02-08T08:52:00Z</cp:lastPrinted>
  <dcterms:created xsi:type="dcterms:W3CDTF">2011-10-23T16:37:00Z</dcterms:created>
  <dcterms:modified xsi:type="dcterms:W3CDTF">2011-10-23T16:37:00Z</dcterms:modified>
</cp:coreProperties>
</file>