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863" w:rsidRDefault="00025863" w:rsidP="00025863"/>
    <w:p w:rsidR="00025863" w:rsidRDefault="00025863" w:rsidP="00025863">
      <w:pPr>
        <w:rPr>
          <w:sz w:val="44"/>
          <w:szCs w:val="44"/>
        </w:rPr>
      </w:pPr>
      <w:r>
        <w:rPr>
          <w:sz w:val="44"/>
          <w:szCs w:val="44"/>
        </w:rPr>
        <w:t>Jazyk a jazyková komunikace</w:t>
      </w:r>
    </w:p>
    <w:p w:rsidR="00EC4FC0" w:rsidRDefault="00EC4FC0" w:rsidP="00025863">
      <w:pPr>
        <w:rPr>
          <w:sz w:val="44"/>
          <w:szCs w:val="44"/>
        </w:rPr>
      </w:pPr>
      <w:r>
        <w:rPr>
          <w:sz w:val="44"/>
          <w:szCs w:val="44"/>
        </w:rPr>
        <w:t>Anglický jazyk</w:t>
      </w:r>
    </w:p>
    <w:p w:rsidR="00424764" w:rsidRPr="005C701A" w:rsidRDefault="00424764" w:rsidP="00025863">
      <w:pPr>
        <w:rPr>
          <w:sz w:val="44"/>
          <w:szCs w:val="44"/>
        </w:rPr>
      </w:pPr>
      <w:r>
        <w:rPr>
          <w:sz w:val="44"/>
          <w:szCs w:val="44"/>
        </w:rPr>
        <w:t>Ročník 5.</w:t>
      </w:r>
    </w:p>
    <w:p w:rsidR="00025863" w:rsidRPr="00502ECC" w:rsidRDefault="00EC4FC0" w:rsidP="00025863">
      <w:pPr>
        <w:rPr>
          <w:color w:val="0000FF"/>
          <w:sz w:val="72"/>
          <w:szCs w:val="72"/>
        </w:rPr>
      </w:pPr>
      <w:r>
        <w:rPr>
          <w:color w:val="0000FF"/>
          <w:sz w:val="72"/>
          <w:szCs w:val="72"/>
        </w:rPr>
        <w:t xml:space="preserve"> Jídelníček </w:t>
      </w:r>
    </w:p>
    <w:p w:rsidR="00025863" w:rsidRPr="00502ECC" w:rsidRDefault="00025863" w:rsidP="00025863">
      <w:pPr>
        <w:pStyle w:val="Vchoz"/>
        <w:rPr>
          <w:rFonts w:hint="eastAsia"/>
          <w:sz w:val="48"/>
          <w:szCs w:val="48"/>
        </w:rPr>
      </w:pPr>
      <w:r w:rsidRPr="00502ECC">
        <w:rPr>
          <w:rFonts w:ascii="Candara" w:hAnsi="Candara" w:cs="Candara"/>
          <w:color w:val="000000"/>
          <w:sz w:val="48"/>
          <w:szCs w:val="48"/>
        </w:rPr>
        <w:t>Mgr. Iva Štancíková</w:t>
      </w:r>
    </w:p>
    <w:p w:rsidR="00025863" w:rsidRPr="00502ECC" w:rsidRDefault="00025863" w:rsidP="00025863">
      <w:pPr>
        <w:pStyle w:val="Vchoz"/>
        <w:rPr>
          <w:rFonts w:hint="eastAsia"/>
          <w:sz w:val="48"/>
          <w:szCs w:val="48"/>
        </w:rPr>
      </w:pPr>
      <w:bookmarkStart w:id="0" w:name="_GoBack"/>
      <w:r w:rsidRPr="00502ECC">
        <w:rPr>
          <w:rFonts w:ascii="Candara" w:hAnsi="Candara" w:cs="Candara"/>
          <w:color w:val="000000"/>
          <w:sz w:val="48"/>
          <w:szCs w:val="48"/>
        </w:rPr>
        <w:t>VY_3</w:t>
      </w:r>
      <w:r>
        <w:rPr>
          <w:rFonts w:ascii="Candara" w:hAnsi="Candara" w:cs="Candara"/>
          <w:color w:val="000000"/>
          <w:sz w:val="48"/>
          <w:szCs w:val="48"/>
        </w:rPr>
        <w:t>2_</w:t>
      </w:r>
      <w:r w:rsidR="00EC4FC0">
        <w:rPr>
          <w:rFonts w:ascii="Candara" w:hAnsi="Candara" w:cs="Candara"/>
          <w:color w:val="000000"/>
          <w:sz w:val="48"/>
          <w:szCs w:val="48"/>
        </w:rPr>
        <w:t>INOVACE</w:t>
      </w:r>
      <w:r w:rsidR="00424764">
        <w:rPr>
          <w:rFonts w:ascii="Candara" w:hAnsi="Candara" w:cs="Candara"/>
          <w:color w:val="000000"/>
          <w:sz w:val="48"/>
          <w:szCs w:val="48"/>
        </w:rPr>
        <w:t>_19</w:t>
      </w:r>
      <w:r w:rsidR="00EC4FC0">
        <w:rPr>
          <w:rFonts w:ascii="Candara" w:hAnsi="Candara" w:cs="Candara"/>
          <w:color w:val="000000"/>
          <w:sz w:val="48"/>
          <w:szCs w:val="48"/>
        </w:rPr>
        <w:t>_jidelnicek</w:t>
      </w:r>
    </w:p>
    <w:bookmarkEnd w:id="0"/>
    <w:p w:rsidR="00025863" w:rsidRDefault="00025863"/>
    <w:p w:rsidR="00EC4FC0" w:rsidRPr="00EC4FC0" w:rsidRDefault="00EC4FC0">
      <w:r>
        <w:rPr>
          <w:noProof/>
          <w:lang w:eastAsia="cs-CZ"/>
        </w:rPr>
        <w:drawing>
          <wp:inline distT="0" distB="0" distL="0" distR="0">
            <wp:extent cx="4486275" cy="1505312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50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FC0" w:rsidRDefault="00EC4FC0" w:rsidP="00EC4FC0">
      <w:pPr>
        <w:rPr>
          <w:sz w:val="36"/>
          <w:szCs w:val="36"/>
        </w:rPr>
      </w:pPr>
      <w:r w:rsidRPr="00EC4FC0">
        <w:rPr>
          <w:sz w:val="36"/>
          <w:szCs w:val="36"/>
        </w:rPr>
        <w:t xml:space="preserve">OP  VK oblast podpory 1.4 s názvem Zlepšení podmínek </w:t>
      </w:r>
    </w:p>
    <w:p w:rsidR="00EC4FC0" w:rsidRPr="00EC4FC0" w:rsidRDefault="00EC4FC0" w:rsidP="00EC4FC0">
      <w:pPr>
        <w:rPr>
          <w:sz w:val="36"/>
          <w:szCs w:val="36"/>
        </w:rPr>
      </w:pPr>
      <w:r w:rsidRPr="00EC4FC0">
        <w:rPr>
          <w:sz w:val="36"/>
          <w:szCs w:val="36"/>
        </w:rPr>
        <w:lastRenderedPageBreak/>
        <w:t xml:space="preserve"> pro vzdělávání na základních školách</w:t>
      </w:r>
    </w:p>
    <w:p w:rsidR="00EC4FC0" w:rsidRDefault="00EC4FC0"/>
    <w:p w:rsidR="00025863" w:rsidRDefault="00025863"/>
    <w:p w:rsidR="00025863" w:rsidRDefault="001A5901">
      <w:pPr>
        <w:rPr>
          <w:sz w:val="56"/>
          <w:szCs w:val="56"/>
          <w:lang w:val="en-US"/>
        </w:rPr>
      </w:pPr>
      <w:r>
        <w:rPr>
          <w:sz w:val="56"/>
          <w:szCs w:val="56"/>
          <w:lang w:val="en-US"/>
        </w:rPr>
        <w:t>What’s for lunch on Friday?</w:t>
      </w:r>
    </w:p>
    <w:p w:rsidR="001A5901" w:rsidRPr="001A5901" w:rsidRDefault="001A5901">
      <w:pPr>
        <w:rPr>
          <w:sz w:val="56"/>
          <w:szCs w:val="56"/>
          <w:lang w:val="en-US"/>
        </w:rPr>
      </w:pPr>
      <w:proofErr w:type="gramStart"/>
      <w:r>
        <w:rPr>
          <w:sz w:val="56"/>
          <w:szCs w:val="56"/>
          <w:lang w:val="en-US"/>
        </w:rPr>
        <w:t>It’s</w:t>
      </w:r>
      <w:proofErr w:type="gramEnd"/>
      <w:r>
        <w:rPr>
          <w:sz w:val="56"/>
          <w:szCs w:val="56"/>
          <w:lang w:val="en-US"/>
        </w:rPr>
        <w:t xml:space="preserve"> rice and vegetables.</w:t>
      </w:r>
    </w:p>
    <w:p w:rsidR="00025863" w:rsidRDefault="00025863"/>
    <w:p w:rsidR="00025863" w:rsidRDefault="00025863"/>
    <w:p w:rsidR="00025863" w:rsidRDefault="00025863">
      <w:r>
        <w:t xml:space="preserve">                                                                  </w:t>
      </w:r>
    </w:p>
    <w:p w:rsidR="00025863" w:rsidRDefault="00025863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salad</w:t>
      </w:r>
      <w:proofErr w:type="spellEnd"/>
      <w:r>
        <w:rPr>
          <w:sz w:val="56"/>
          <w:szCs w:val="56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972000" cy="831479"/>
            <wp:effectExtent l="0" t="0" r="0" b="6985"/>
            <wp:docPr id="20" name="Obrázek 20" descr="C:\Users\tabule\AppData\Local\Microsoft\Windows\Temporary Internet Files\Content.IE5\QAYJEA2U\MC9002378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tabule\AppData\Local\Microsoft\Windows\Temporary Internet Files\Content.IE5\QAYJEA2U\MC90023787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00" cy="83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56"/>
          <w:szCs w:val="56"/>
        </w:rPr>
        <w:t>fish</w:t>
      </w:r>
      <w:proofErr w:type="spellEnd"/>
      <w:r>
        <w:rPr>
          <w:noProof/>
          <w:lang w:eastAsia="cs-CZ"/>
        </w:rPr>
        <w:drawing>
          <wp:inline distT="0" distB="0" distL="0" distR="0">
            <wp:extent cx="1044000" cy="899218"/>
            <wp:effectExtent l="0" t="0" r="3810" b="0"/>
            <wp:docPr id="21" name="Obrázek 21" descr="C:\Users\tabule\AppData\Local\Microsoft\Windows\Temporary Internet Files\Content.IE5\GHYDP2EV\MC9002159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bule\AppData\Local\Microsoft\Windows\Temporary Internet Files\Content.IE5\GHYDP2EV\MC90021590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0" cy="89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56"/>
          <w:szCs w:val="56"/>
        </w:rPr>
        <w:t>chicken</w:t>
      </w:r>
      <w:proofErr w:type="spellEnd"/>
      <w:r>
        <w:rPr>
          <w:noProof/>
          <w:lang w:eastAsia="cs-CZ"/>
        </w:rPr>
        <w:drawing>
          <wp:inline distT="0" distB="0" distL="0" distR="0">
            <wp:extent cx="900000" cy="1033788"/>
            <wp:effectExtent l="0" t="0" r="0" b="0"/>
            <wp:docPr id="22" name="Obrázek 22" descr="C:\Users\tabule\AppData\Local\Microsoft\Windows\Temporary Internet Files\Content.IE5\VX92YE5B\MC900237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abule\AppData\Local\Microsoft\Windows\Temporary Internet Files\Content.IE5\VX92YE5B\MC90023768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33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t>pizza</w:t>
      </w:r>
      <w:r>
        <w:rPr>
          <w:noProof/>
          <w:sz w:val="56"/>
          <w:szCs w:val="56"/>
          <w:lang w:eastAsia="cs-CZ"/>
        </w:rPr>
        <w:drawing>
          <wp:inline distT="0" distB="0" distL="0" distR="0">
            <wp:extent cx="1080000" cy="872640"/>
            <wp:effectExtent l="0" t="0" r="6350" b="3810"/>
            <wp:docPr id="23" name="Obrázek 23" descr="C:\Users\tabule\AppData\Local\Microsoft\Windows\Temporary Internet Files\Content.IE5\QAYJEA2U\MC9002958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bule\AppData\Local\Microsoft\Windows\Temporary Internet Files\Content.IE5\QAYJEA2U\MC90029581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8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1A5901">
        <w:rPr>
          <w:sz w:val="56"/>
          <w:szCs w:val="56"/>
        </w:rPr>
        <w:t>rolls</w:t>
      </w:r>
      <w:proofErr w:type="spellEnd"/>
      <w:r w:rsidR="001A5901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828000" cy="828000"/>
            <wp:effectExtent l="0" t="0" r="0" b="0"/>
            <wp:docPr id="28" name="Obrázek 28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863" w:rsidRDefault="00025863">
      <w:pPr>
        <w:rPr>
          <w:sz w:val="56"/>
          <w:szCs w:val="56"/>
        </w:rPr>
      </w:pPr>
    </w:p>
    <w:p w:rsidR="001A5901" w:rsidRDefault="001A5901">
      <w:pPr>
        <w:rPr>
          <w:sz w:val="56"/>
          <w:szCs w:val="56"/>
        </w:rPr>
      </w:pPr>
      <w:r>
        <w:rPr>
          <w:sz w:val="56"/>
          <w:szCs w:val="56"/>
        </w:rPr>
        <w:lastRenderedPageBreak/>
        <w:t>ham</w:t>
      </w:r>
      <w:r>
        <w:rPr>
          <w:noProof/>
          <w:lang w:eastAsia="cs-CZ"/>
        </w:rPr>
        <w:drawing>
          <wp:inline distT="0" distB="0" distL="0" distR="0">
            <wp:extent cx="1224000" cy="888388"/>
            <wp:effectExtent l="0" t="0" r="0" b="6985"/>
            <wp:docPr id="24" name="Obrázek 24" descr="C:\Users\tabule\AppData\Local\Microsoft\Windows\Temporary Internet Files\Content.IE5\DEPOCI0H\MC900233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abule\AppData\Local\Microsoft\Windows\Temporary Internet Files\Content.IE5\DEPOCI0H\MC9002333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00" cy="88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t>chips</w:t>
      </w:r>
      <w:r>
        <w:rPr>
          <w:noProof/>
          <w:lang w:eastAsia="cs-CZ"/>
        </w:rPr>
        <w:drawing>
          <wp:inline distT="0" distB="0" distL="0" distR="0">
            <wp:extent cx="720000" cy="902242"/>
            <wp:effectExtent l="0" t="0" r="4445" b="0"/>
            <wp:docPr id="25" name="Obrázek 25" descr="C:\Users\tabule\AppData\Local\Microsoft\Windows\Temporary Internet Files\Content.IE5\VX92YE5B\MC9002157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bule\AppData\Local\Microsoft\Windows\Temporary Internet Files\Content.IE5\VX92YE5B\MC90021578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9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t>toast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864000" cy="864000"/>
            <wp:effectExtent l="0" t="0" r="0" b="0"/>
            <wp:docPr id="26" name="Obrázek 26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00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56"/>
          <w:szCs w:val="56"/>
        </w:rPr>
        <w:t>cheese</w:t>
      </w:r>
      <w:proofErr w:type="spellEnd"/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900000" cy="900000"/>
            <wp:effectExtent l="0" t="0" r="0" b="0"/>
            <wp:docPr id="27" name="Obrázek 27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56"/>
          <w:szCs w:val="56"/>
        </w:rPr>
        <w:t>bread</w:t>
      </w:r>
      <w:proofErr w:type="spellEnd"/>
      <w:r>
        <w:rPr>
          <w:noProof/>
          <w:sz w:val="56"/>
          <w:szCs w:val="56"/>
          <w:lang w:eastAsia="cs-CZ"/>
        </w:rPr>
        <w:drawing>
          <wp:inline distT="0" distB="0" distL="0" distR="0">
            <wp:extent cx="1008000" cy="830120"/>
            <wp:effectExtent l="0" t="0" r="1905" b="8255"/>
            <wp:docPr id="29" name="Obrázek 29" descr="C:\Users\tabule\AppData\Local\Microsoft\Windows\Temporary Internet Files\Content.IE5\1KGHW1D5\MC9002335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tabule\AppData\Local\Microsoft\Windows\Temporary Internet Files\Content.IE5\1KGHW1D5\MC9002335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" cy="8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901" w:rsidRDefault="001A5901">
      <w:pPr>
        <w:rPr>
          <w:color w:val="548DD4" w:themeColor="text2" w:themeTint="99"/>
          <w:sz w:val="56"/>
          <w:szCs w:val="56"/>
        </w:rPr>
      </w:pPr>
      <w:r>
        <w:rPr>
          <w:color w:val="548DD4" w:themeColor="text2" w:themeTint="99"/>
          <w:sz w:val="56"/>
          <w:szCs w:val="56"/>
        </w:rPr>
        <w:t xml:space="preserve">On </w:t>
      </w:r>
      <w:proofErr w:type="spellStart"/>
      <w:r w:rsidRPr="001A5901">
        <w:rPr>
          <w:color w:val="FFC000"/>
          <w:sz w:val="56"/>
          <w:szCs w:val="56"/>
        </w:rPr>
        <w:t>Monday</w:t>
      </w:r>
      <w:proofErr w:type="spellEnd"/>
      <w:r>
        <w:rPr>
          <w:color w:val="548DD4" w:themeColor="text2" w:themeTint="99"/>
          <w:sz w:val="56"/>
          <w:szCs w:val="56"/>
        </w:rPr>
        <w:t xml:space="preserve"> I</w:t>
      </w:r>
      <w:r w:rsidR="00C365F2">
        <w:rPr>
          <w:color w:val="548DD4" w:themeColor="text2" w:themeTint="99"/>
          <w:sz w:val="56"/>
          <w:szCs w:val="56"/>
        </w:rPr>
        <w:t xml:space="preserve"> </w:t>
      </w:r>
      <w:proofErr w:type="spellStart"/>
      <w:r w:rsidR="00C365F2">
        <w:rPr>
          <w:color w:val="548DD4" w:themeColor="text2" w:themeTint="99"/>
          <w:sz w:val="56"/>
          <w:szCs w:val="56"/>
        </w:rPr>
        <w:t>have</w:t>
      </w:r>
      <w:proofErr w:type="spellEnd"/>
      <w:r w:rsidR="00C365F2">
        <w:rPr>
          <w:color w:val="548DD4" w:themeColor="text2" w:themeTint="99"/>
          <w:sz w:val="56"/>
          <w:szCs w:val="56"/>
        </w:rPr>
        <w:t xml:space="preserve"> </w:t>
      </w:r>
      <w:proofErr w:type="spellStart"/>
      <w:r w:rsidR="00C365F2">
        <w:rPr>
          <w:color w:val="548DD4" w:themeColor="text2" w:themeTint="99"/>
          <w:sz w:val="56"/>
          <w:szCs w:val="56"/>
        </w:rPr>
        <w:t>some</w:t>
      </w:r>
      <w:proofErr w:type="spellEnd"/>
      <w:r w:rsidR="00C365F2">
        <w:rPr>
          <w:color w:val="548DD4" w:themeColor="text2" w:themeTint="99"/>
          <w:sz w:val="56"/>
          <w:szCs w:val="56"/>
        </w:rPr>
        <w:t xml:space="preserve"> chips </w:t>
      </w:r>
      <w:proofErr w:type="spellStart"/>
      <w:r w:rsidR="00C365F2">
        <w:rPr>
          <w:color w:val="548DD4" w:themeColor="text2" w:themeTint="99"/>
          <w:sz w:val="56"/>
          <w:szCs w:val="56"/>
        </w:rPr>
        <w:t>for</w:t>
      </w:r>
      <w:proofErr w:type="spellEnd"/>
      <w:r w:rsidR="00C365F2">
        <w:rPr>
          <w:color w:val="548DD4" w:themeColor="text2" w:themeTint="99"/>
          <w:sz w:val="56"/>
          <w:szCs w:val="56"/>
        </w:rPr>
        <w:t xml:space="preserve"> lunch.</w:t>
      </w:r>
    </w:p>
    <w:p w:rsidR="00C365F2" w:rsidRDefault="00C365F2">
      <w:pPr>
        <w:rPr>
          <w:color w:val="548DD4" w:themeColor="text2" w:themeTint="99"/>
          <w:sz w:val="56"/>
          <w:szCs w:val="56"/>
        </w:rPr>
      </w:pPr>
      <w:r>
        <w:rPr>
          <w:color w:val="548DD4" w:themeColor="text2" w:themeTint="99"/>
          <w:sz w:val="56"/>
          <w:szCs w:val="56"/>
        </w:rPr>
        <w:t xml:space="preserve">On </w:t>
      </w:r>
      <w:proofErr w:type="spellStart"/>
      <w:r w:rsidRPr="00C365F2">
        <w:rPr>
          <w:color w:val="000000" w:themeColor="text1"/>
          <w:sz w:val="56"/>
          <w:szCs w:val="56"/>
        </w:rPr>
        <w:t>Tuesday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we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have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vegetable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soup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for</w:t>
      </w:r>
      <w:proofErr w:type="spellEnd"/>
      <w:r>
        <w:rPr>
          <w:color w:val="548DD4" w:themeColor="text2" w:themeTint="99"/>
          <w:sz w:val="56"/>
          <w:szCs w:val="56"/>
        </w:rPr>
        <w:t xml:space="preserve"> lunch.</w:t>
      </w:r>
    </w:p>
    <w:p w:rsidR="00C365F2" w:rsidRDefault="00C365F2">
      <w:pPr>
        <w:rPr>
          <w:color w:val="548DD4" w:themeColor="text2" w:themeTint="99"/>
          <w:sz w:val="56"/>
          <w:szCs w:val="56"/>
        </w:rPr>
      </w:pPr>
      <w:r>
        <w:rPr>
          <w:color w:val="548DD4" w:themeColor="text2" w:themeTint="99"/>
          <w:sz w:val="56"/>
          <w:szCs w:val="56"/>
        </w:rPr>
        <w:t xml:space="preserve">On </w:t>
      </w:r>
      <w:proofErr w:type="spellStart"/>
      <w:r w:rsidRPr="00C365F2">
        <w:rPr>
          <w:color w:val="943634" w:themeColor="accent2" w:themeShade="BF"/>
          <w:sz w:val="56"/>
          <w:szCs w:val="56"/>
        </w:rPr>
        <w:t>Wednesday</w:t>
      </w:r>
      <w:proofErr w:type="spellEnd"/>
      <w:r>
        <w:rPr>
          <w:color w:val="548DD4" w:themeColor="text2" w:themeTint="99"/>
          <w:sz w:val="56"/>
          <w:szCs w:val="56"/>
        </w:rPr>
        <w:t xml:space="preserve"> I </w:t>
      </w:r>
      <w:proofErr w:type="spellStart"/>
      <w:r>
        <w:rPr>
          <w:color w:val="548DD4" w:themeColor="text2" w:themeTint="99"/>
          <w:sz w:val="56"/>
          <w:szCs w:val="56"/>
        </w:rPr>
        <w:t>have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roast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chicken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for</w:t>
      </w:r>
      <w:proofErr w:type="spellEnd"/>
      <w:r>
        <w:rPr>
          <w:color w:val="548DD4" w:themeColor="text2" w:themeTint="99"/>
          <w:sz w:val="56"/>
          <w:szCs w:val="56"/>
        </w:rPr>
        <w:t xml:space="preserve"> lunch.</w:t>
      </w:r>
    </w:p>
    <w:p w:rsidR="00C365F2" w:rsidRDefault="00C365F2">
      <w:pPr>
        <w:rPr>
          <w:color w:val="548DD4" w:themeColor="text2" w:themeTint="99"/>
          <w:sz w:val="56"/>
          <w:szCs w:val="56"/>
        </w:rPr>
      </w:pPr>
      <w:r>
        <w:rPr>
          <w:color w:val="548DD4" w:themeColor="text2" w:themeTint="99"/>
          <w:sz w:val="56"/>
          <w:szCs w:val="56"/>
        </w:rPr>
        <w:t xml:space="preserve">On </w:t>
      </w:r>
      <w:proofErr w:type="spellStart"/>
      <w:r w:rsidRPr="00C365F2">
        <w:rPr>
          <w:color w:val="00B050"/>
          <w:sz w:val="56"/>
          <w:szCs w:val="56"/>
        </w:rPr>
        <w:t>Thursday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we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haven’t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eggs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for</w:t>
      </w:r>
      <w:proofErr w:type="spellEnd"/>
      <w:r>
        <w:rPr>
          <w:color w:val="548DD4" w:themeColor="text2" w:themeTint="99"/>
          <w:sz w:val="56"/>
          <w:szCs w:val="56"/>
        </w:rPr>
        <w:t xml:space="preserve"> diner.</w:t>
      </w:r>
    </w:p>
    <w:p w:rsidR="00C365F2" w:rsidRDefault="00C365F2">
      <w:pPr>
        <w:rPr>
          <w:color w:val="548DD4" w:themeColor="text2" w:themeTint="99"/>
          <w:sz w:val="56"/>
          <w:szCs w:val="56"/>
        </w:rPr>
      </w:pPr>
      <w:r>
        <w:rPr>
          <w:color w:val="548DD4" w:themeColor="text2" w:themeTint="99"/>
          <w:sz w:val="56"/>
          <w:szCs w:val="56"/>
        </w:rPr>
        <w:t xml:space="preserve">On </w:t>
      </w:r>
      <w:proofErr w:type="spellStart"/>
      <w:r w:rsidRPr="00C365F2">
        <w:rPr>
          <w:color w:val="E36C0A" w:themeColor="accent6" w:themeShade="BF"/>
          <w:sz w:val="56"/>
          <w:szCs w:val="56"/>
        </w:rPr>
        <w:t>Friday</w:t>
      </w:r>
      <w:proofErr w:type="spellEnd"/>
      <w:r>
        <w:rPr>
          <w:color w:val="548DD4" w:themeColor="text2" w:themeTint="99"/>
          <w:sz w:val="56"/>
          <w:szCs w:val="56"/>
        </w:rPr>
        <w:t xml:space="preserve"> i </w:t>
      </w:r>
      <w:proofErr w:type="spellStart"/>
      <w:r>
        <w:rPr>
          <w:color w:val="548DD4" w:themeColor="text2" w:themeTint="99"/>
          <w:sz w:val="56"/>
          <w:szCs w:val="56"/>
        </w:rPr>
        <w:t>have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milk</w:t>
      </w:r>
      <w:proofErr w:type="spellEnd"/>
      <w:r>
        <w:rPr>
          <w:color w:val="548DD4" w:themeColor="text2" w:themeTint="99"/>
          <w:sz w:val="56"/>
          <w:szCs w:val="56"/>
        </w:rPr>
        <w:t xml:space="preserve">, </w:t>
      </w:r>
      <w:proofErr w:type="spellStart"/>
      <w:r>
        <w:rPr>
          <w:color w:val="548DD4" w:themeColor="text2" w:themeTint="99"/>
          <w:sz w:val="56"/>
          <w:szCs w:val="56"/>
        </w:rPr>
        <w:t>bread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and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butter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for</w:t>
      </w:r>
      <w:proofErr w:type="spellEnd"/>
      <w:r>
        <w:rPr>
          <w:color w:val="548DD4" w:themeColor="text2" w:themeTint="99"/>
          <w:sz w:val="56"/>
          <w:szCs w:val="56"/>
        </w:rPr>
        <w:t xml:space="preserve"> </w:t>
      </w:r>
      <w:proofErr w:type="spellStart"/>
      <w:r>
        <w:rPr>
          <w:color w:val="548DD4" w:themeColor="text2" w:themeTint="99"/>
          <w:sz w:val="56"/>
          <w:szCs w:val="56"/>
        </w:rPr>
        <w:t>breakfast</w:t>
      </w:r>
      <w:proofErr w:type="spellEnd"/>
      <w:r>
        <w:rPr>
          <w:color w:val="548DD4" w:themeColor="text2" w:themeTint="99"/>
          <w:sz w:val="56"/>
          <w:szCs w:val="56"/>
        </w:rPr>
        <w:t>.</w:t>
      </w:r>
    </w:p>
    <w:p w:rsidR="00C365F2" w:rsidRDefault="00C365F2">
      <w:pPr>
        <w:rPr>
          <w:color w:val="548DD4" w:themeColor="text2" w:themeTint="99"/>
          <w:sz w:val="56"/>
          <w:szCs w:val="56"/>
        </w:rPr>
      </w:pPr>
    </w:p>
    <w:p w:rsidR="001A5901" w:rsidRDefault="001A5901"/>
    <w:p w:rsidR="00025863" w:rsidRDefault="00025863">
      <w:r>
        <w:br w:type="page"/>
      </w:r>
    </w:p>
    <w:tbl>
      <w:tblPr>
        <w:tblStyle w:val="Mkatabulky"/>
        <w:tblW w:w="0" w:type="auto"/>
        <w:tblLook w:val="04A0"/>
      </w:tblPr>
      <w:tblGrid>
        <w:gridCol w:w="3490"/>
        <w:gridCol w:w="2837"/>
        <w:gridCol w:w="3062"/>
        <w:gridCol w:w="2777"/>
      </w:tblGrid>
      <w:tr w:rsidR="00C365F2" w:rsidTr="00C365F2">
        <w:trPr>
          <w:trHeight w:val="714"/>
        </w:trPr>
        <w:tc>
          <w:tcPr>
            <w:tcW w:w="3490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r w:rsidRPr="0076440A">
              <w:rPr>
                <w:color w:val="FF0000"/>
                <w:sz w:val="56"/>
                <w:szCs w:val="56"/>
              </w:rPr>
              <w:lastRenderedPageBreak/>
              <w:t>Menu</w:t>
            </w:r>
          </w:p>
        </w:tc>
        <w:tc>
          <w:tcPr>
            <w:tcW w:w="2837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proofErr w:type="spellStart"/>
            <w:r w:rsidRPr="0076440A">
              <w:rPr>
                <w:sz w:val="56"/>
                <w:szCs w:val="56"/>
              </w:rPr>
              <w:t>breakfast</w:t>
            </w:r>
            <w:proofErr w:type="spellEnd"/>
          </w:p>
        </w:tc>
        <w:tc>
          <w:tcPr>
            <w:tcW w:w="3062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r w:rsidRPr="0076440A">
              <w:rPr>
                <w:sz w:val="56"/>
                <w:szCs w:val="56"/>
              </w:rPr>
              <w:t>lunch</w:t>
            </w:r>
          </w:p>
        </w:tc>
        <w:tc>
          <w:tcPr>
            <w:tcW w:w="2777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dinner</w:t>
            </w:r>
            <w:proofErr w:type="spellEnd"/>
          </w:p>
        </w:tc>
      </w:tr>
      <w:tr w:rsidR="00C365F2" w:rsidTr="00C365F2">
        <w:trPr>
          <w:trHeight w:val="1815"/>
        </w:trPr>
        <w:tc>
          <w:tcPr>
            <w:tcW w:w="3490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proofErr w:type="spellStart"/>
            <w:r w:rsidRPr="001A5901">
              <w:rPr>
                <w:color w:val="FFC000"/>
                <w:sz w:val="56"/>
                <w:szCs w:val="56"/>
              </w:rPr>
              <w:t>Monday</w:t>
            </w:r>
            <w:proofErr w:type="spellEnd"/>
          </w:p>
        </w:tc>
        <w:tc>
          <w:tcPr>
            <w:tcW w:w="2837" w:type="dxa"/>
          </w:tcPr>
          <w:p w:rsidR="0076440A" w:rsidRPr="0076440A" w:rsidRDefault="00E52490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008000" cy="830120"/>
                  <wp:effectExtent l="0" t="0" r="1905" b="8255"/>
                  <wp:docPr id="15" name="Obrázek 15" descr="C:\Users\tabule\AppData\Local\Microsoft\Windows\Temporary Internet Files\Content.IE5\1KGHW1D5\MC9002335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tabule\AppData\Local\Microsoft\Windows\Temporary Internet Files\Content.IE5\1KGHW1D5\MC9002335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83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2" w:type="dxa"/>
          </w:tcPr>
          <w:p w:rsidR="0076440A" w:rsidRDefault="0076440A">
            <w:r>
              <w:rPr>
                <w:noProof/>
                <w:lang w:eastAsia="cs-CZ"/>
              </w:rPr>
              <w:drawing>
                <wp:inline distT="0" distB="0" distL="0" distR="0">
                  <wp:extent cx="720000" cy="902242"/>
                  <wp:effectExtent l="0" t="0" r="4445" b="0"/>
                  <wp:docPr id="2" name="Obrázek 2" descr="C:\Users\tabule\AppData\Local\Microsoft\Windows\Temporary Internet Files\Content.IE5\VX92YE5B\MC9002157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abule\AppData\Local\Microsoft\Windows\Temporary Internet Files\Content.IE5\VX92YE5B\MC9002157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02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</w:tcPr>
          <w:p w:rsidR="0076440A" w:rsidRDefault="0076440A">
            <w:r>
              <w:rPr>
                <w:noProof/>
                <w:lang w:eastAsia="cs-CZ"/>
              </w:rPr>
              <w:drawing>
                <wp:inline distT="0" distB="0" distL="0" distR="0">
                  <wp:extent cx="1296000" cy="1116270"/>
                  <wp:effectExtent l="0" t="0" r="0" b="8255"/>
                  <wp:docPr id="3" name="Obrázek 3" descr="C:\Users\tabule\AppData\Local\Microsoft\Windows\Temporary Internet Files\Content.IE5\GHYDP2EV\MC9002159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abule\AppData\Local\Microsoft\Windows\Temporary Internet Files\Content.IE5\GHYDP2EV\MC9002159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111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5F2" w:rsidTr="00C365F2">
        <w:trPr>
          <w:trHeight w:val="1909"/>
        </w:trPr>
        <w:tc>
          <w:tcPr>
            <w:tcW w:w="3490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Tuesday</w:t>
            </w:r>
            <w:proofErr w:type="spellEnd"/>
          </w:p>
        </w:tc>
        <w:tc>
          <w:tcPr>
            <w:tcW w:w="2837" w:type="dxa"/>
          </w:tcPr>
          <w:p w:rsidR="0076440A" w:rsidRDefault="00E52490"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>
                  <wp:extent cx="828000" cy="828000"/>
                  <wp:effectExtent l="0" t="0" r="0" b="0"/>
                  <wp:docPr id="13" name="Obrázek 13" descr="Zobrazit podobné obráz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Zobrazit podobné obráz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2" w:type="dxa"/>
          </w:tcPr>
          <w:p w:rsidR="0076440A" w:rsidRDefault="00E52490">
            <w:r>
              <w:rPr>
                <w:noProof/>
                <w:lang w:eastAsia="cs-CZ"/>
              </w:rPr>
              <w:drawing>
                <wp:inline distT="0" distB="0" distL="0" distR="0">
                  <wp:extent cx="1476000" cy="1166512"/>
                  <wp:effectExtent l="0" t="0" r="0" b="0"/>
                  <wp:docPr id="5" name="Obrázek 5" descr="C:\Users\tabule\AppData\Local\Microsoft\Windows\Temporary Internet Files\Content.IE5\PSAAIAKP\MC9002158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abule\AppData\Local\Microsoft\Windows\Temporary Internet Files\Content.IE5\PSAAIAKP\MC9002158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000" cy="1166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</w:tcPr>
          <w:p w:rsidR="0076440A" w:rsidRDefault="00E52490"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296000" cy="1047168"/>
                  <wp:effectExtent l="0" t="0" r="0" b="635"/>
                  <wp:docPr id="1" name="Obrázek 1" descr="C:\Users\tabule\AppData\Local\Microsoft\Windows\Temporary Internet Files\Content.IE5\QAYJEA2U\MC9002958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abule\AppData\Local\Microsoft\Windows\Temporary Internet Files\Content.IE5\QAYJEA2U\MC9002958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1047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5F2" w:rsidTr="00C365F2">
        <w:trPr>
          <w:trHeight w:val="1536"/>
        </w:trPr>
        <w:tc>
          <w:tcPr>
            <w:tcW w:w="3490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proofErr w:type="spellStart"/>
            <w:r w:rsidRPr="001A5901">
              <w:rPr>
                <w:color w:val="943634" w:themeColor="accent2" w:themeShade="BF"/>
                <w:sz w:val="56"/>
                <w:szCs w:val="56"/>
              </w:rPr>
              <w:t>Wednesday</w:t>
            </w:r>
            <w:proofErr w:type="spellEnd"/>
          </w:p>
        </w:tc>
        <w:tc>
          <w:tcPr>
            <w:tcW w:w="2837" w:type="dxa"/>
          </w:tcPr>
          <w:p w:rsidR="0076440A" w:rsidRDefault="00E52490"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>
                  <wp:extent cx="900000" cy="900000"/>
                  <wp:effectExtent l="0" t="0" r="0" b="0"/>
                  <wp:docPr id="14" name="Obrázek 14" descr="Zobrazit podobné obráz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Zobrazit podobné obráz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2" w:type="dxa"/>
          </w:tcPr>
          <w:p w:rsidR="0076440A" w:rsidRDefault="00E52490">
            <w:r>
              <w:rPr>
                <w:noProof/>
                <w:lang w:eastAsia="cs-CZ"/>
              </w:rPr>
              <w:drawing>
                <wp:inline distT="0" distB="0" distL="0" distR="0">
                  <wp:extent cx="828000" cy="951085"/>
                  <wp:effectExtent l="0" t="0" r="0" b="1905"/>
                  <wp:docPr id="7" name="Obrázek 7" descr="C:\Users\tabule\AppData\Local\Microsoft\Windows\Temporary Internet Files\Content.IE5\VX92YE5B\MC9002376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tabule\AppData\Local\Microsoft\Windows\Temporary Internet Files\Content.IE5\VX92YE5B\MC9002376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95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</w:tcPr>
          <w:p w:rsidR="0076440A" w:rsidRDefault="00E52490">
            <w:r>
              <w:rPr>
                <w:noProof/>
                <w:lang w:eastAsia="cs-CZ"/>
              </w:rPr>
              <w:drawing>
                <wp:inline distT="0" distB="0" distL="0" distR="0">
                  <wp:extent cx="1116000" cy="810001"/>
                  <wp:effectExtent l="0" t="0" r="8255" b="9525"/>
                  <wp:docPr id="8" name="Obrázek 8" descr="C:\Users\tabule\AppData\Local\Microsoft\Windows\Temporary Internet Files\Content.IE5\DEPOCI0H\MC9002333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tabule\AppData\Local\Microsoft\Windows\Temporary Internet Files\Content.IE5\DEPOCI0H\MC9002333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1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5F2" w:rsidTr="00C365F2">
        <w:trPr>
          <w:trHeight w:val="1459"/>
        </w:trPr>
        <w:tc>
          <w:tcPr>
            <w:tcW w:w="3490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proofErr w:type="spellStart"/>
            <w:r w:rsidRPr="001A5901">
              <w:rPr>
                <w:color w:val="76923C" w:themeColor="accent3" w:themeShade="BF"/>
                <w:sz w:val="56"/>
                <w:szCs w:val="56"/>
              </w:rPr>
              <w:t>Thursday</w:t>
            </w:r>
            <w:proofErr w:type="spellEnd"/>
          </w:p>
        </w:tc>
        <w:tc>
          <w:tcPr>
            <w:tcW w:w="2837" w:type="dxa"/>
          </w:tcPr>
          <w:p w:rsidR="0076440A" w:rsidRDefault="00E52490"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>
                  <wp:extent cx="864000" cy="864000"/>
                  <wp:effectExtent l="0" t="0" r="0" b="0"/>
                  <wp:docPr id="10" name="Obrázek 10" descr="Zobrazit podobné obráz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Zobrazit podobné obráz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2" w:type="dxa"/>
          </w:tcPr>
          <w:p w:rsidR="0076440A" w:rsidRDefault="00E52490">
            <w:r>
              <w:rPr>
                <w:noProof/>
                <w:lang w:eastAsia="cs-CZ"/>
              </w:rPr>
              <w:drawing>
                <wp:inline distT="0" distB="0" distL="0" distR="0">
                  <wp:extent cx="972000" cy="831483"/>
                  <wp:effectExtent l="0" t="0" r="0" b="6985"/>
                  <wp:docPr id="12" name="Obrázek 12" descr="C:\Users\tabule\AppData\Local\Microsoft\Windows\Temporary Internet Files\Content.IE5\QAYJEA2U\MC9002378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tabule\AppData\Local\Microsoft\Windows\Temporary Internet Files\Content.IE5\QAYJEA2U\MC9002378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831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</w:tcPr>
          <w:p w:rsidR="0076440A" w:rsidRDefault="00E52490"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>
                  <wp:extent cx="900000" cy="900000"/>
                  <wp:effectExtent l="0" t="0" r="0" b="0"/>
                  <wp:docPr id="11" name="Obrázek 11" descr="Zobrazit podobné obráz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obrazit podobné obráz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5F2" w:rsidTr="00C365F2">
        <w:trPr>
          <w:trHeight w:val="1505"/>
        </w:trPr>
        <w:tc>
          <w:tcPr>
            <w:tcW w:w="3490" w:type="dxa"/>
          </w:tcPr>
          <w:p w:rsidR="0076440A" w:rsidRPr="0076440A" w:rsidRDefault="0076440A">
            <w:pPr>
              <w:rPr>
                <w:sz w:val="56"/>
                <w:szCs w:val="56"/>
              </w:rPr>
            </w:pPr>
            <w:proofErr w:type="spellStart"/>
            <w:r w:rsidRPr="001A5901">
              <w:rPr>
                <w:color w:val="E36C0A" w:themeColor="accent6" w:themeShade="BF"/>
                <w:sz w:val="56"/>
                <w:szCs w:val="56"/>
              </w:rPr>
              <w:t>Friday</w:t>
            </w:r>
            <w:proofErr w:type="spellEnd"/>
          </w:p>
        </w:tc>
        <w:tc>
          <w:tcPr>
            <w:tcW w:w="2837" w:type="dxa"/>
          </w:tcPr>
          <w:p w:rsidR="00025863" w:rsidRDefault="00E52490"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>
                  <wp:extent cx="914400" cy="914400"/>
                  <wp:effectExtent l="0" t="0" r="0" b="0"/>
                  <wp:docPr id="16" name="Obrázek 16" descr="Zobrazit podobné obráz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Zobrazit podobné obráz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2" w:type="dxa"/>
          </w:tcPr>
          <w:p w:rsidR="0076440A" w:rsidRDefault="00025863"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>
                  <wp:extent cx="914400" cy="914400"/>
                  <wp:effectExtent l="0" t="0" r="0" b="0"/>
                  <wp:docPr id="18" name="Obrázek 18" descr="Zobrazit podobné obráz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Zobrazit podobné obráz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7" w:type="dxa"/>
          </w:tcPr>
          <w:p w:rsidR="0076440A" w:rsidRDefault="00025863">
            <w:r>
              <w:rPr>
                <w:rFonts w:ascii="Segoe UI" w:hAnsi="Segoe UI" w:cs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>
                  <wp:extent cx="914400" cy="914400"/>
                  <wp:effectExtent l="0" t="0" r="0" b="0"/>
                  <wp:docPr id="17" name="Obrázek 17" descr="Zobrazit podobné obráz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Zobrazit podobné obráz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lastRenderedPageBreak/>
        <w:t xml:space="preserve">Základní údaje o </w:t>
      </w:r>
      <w:proofErr w:type="gramStart"/>
      <w:r w:rsidRPr="00EC4FC0">
        <w:rPr>
          <w:sz w:val="32"/>
          <w:szCs w:val="32"/>
        </w:rPr>
        <w:t>DUM</w:t>
      </w:r>
      <w:proofErr w:type="gramEnd"/>
      <w:r w:rsidRPr="00EC4FC0">
        <w:rPr>
          <w:sz w:val="32"/>
          <w:szCs w:val="32"/>
        </w:rPr>
        <w:t xml:space="preserve"> </w:t>
      </w:r>
    </w:p>
    <w:p w:rsidR="00EC4FC0" w:rsidRPr="00EC4FC0" w:rsidRDefault="00EC4FC0" w:rsidP="00EC4FC0">
      <w:pPr>
        <w:rPr>
          <w:sz w:val="32"/>
          <w:szCs w:val="32"/>
        </w:rPr>
      </w:pP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Autor: </w:t>
      </w:r>
      <w:proofErr w:type="spellStart"/>
      <w:proofErr w:type="gramStart"/>
      <w:r w:rsidRPr="00EC4FC0">
        <w:rPr>
          <w:sz w:val="32"/>
          <w:szCs w:val="32"/>
        </w:rPr>
        <w:t>Mgr.Iva</w:t>
      </w:r>
      <w:proofErr w:type="spellEnd"/>
      <w:proofErr w:type="gramEnd"/>
      <w:r w:rsidRPr="00EC4FC0">
        <w:rPr>
          <w:sz w:val="32"/>
          <w:szCs w:val="32"/>
        </w:rPr>
        <w:t xml:space="preserve"> </w:t>
      </w:r>
      <w:proofErr w:type="spellStart"/>
      <w:r w:rsidRPr="00EC4FC0">
        <w:rPr>
          <w:sz w:val="32"/>
          <w:szCs w:val="32"/>
        </w:rPr>
        <w:t>Štancíková</w:t>
      </w:r>
      <w:proofErr w:type="spellEnd"/>
      <w:r w:rsidRPr="00EC4FC0">
        <w:rPr>
          <w:sz w:val="32"/>
          <w:szCs w:val="32"/>
        </w:rPr>
        <w:t>, ZŠ a MŠ Klášter Hradiště nad Jizerou, Klášter Hradiště nad Jizerou 81</w:t>
      </w: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Období vytvoření DUM: </w:t>
      </w:r>
      <w:proofErr w:type="gramStart"/>
      <w:r w:rsidRPr="00EC4FC0">
        <w:rPr>
          <w:sz w:val="32"/>
          <w:szCs w:val="32"/>
        </w:rPr>
        <w:t>1.pololetí</w:t>
      </w:r>
      <w:proofErr w:type="gramEnd"/>
      <w:r w:rsidRPr="00EC4FC0">
        <w:rPr>
          <w:sz w:val="32"/>
          <w:szCs w:val="32"/>
        </w:rPr>
        <w:t xml:space="preserve"> </w:t>
      </w:r>
      <w:proofErr w:type="spellStart"/>
      <w:r w:rsidRPr="00EC4FC0">
        <w:rPr>
          <w:sz w:val="32"/>
          <w:szCs w:val="32"/>
        </w:rPr>
        <w:t>šk.roku</w:t>
      </w:r>
      <w:proofErr w:type="spellEnd"/>
      <w:r w:rsidRPr="00EC4FC0">
        <w:rPr>
          <w:sz w:val="32"/>
          <w:szCs w:val="32"/>
        </w:rPr>
        <w:t xml:space="preserve"> 2011/2012</w:t>
      </w: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>Ročník: pátý</w:t>
      </w: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>Vzděl</w:t>
      </w:r>
      <w:r>
        <w:rPr>
          <w:sz w:val="32"/>
          <w:szCs w:val="32"/>
        </w:rPr>
        <w:t>ávací oblast: Jazyk a jazyková komunikace</w:t>
      </w:r>
    </w:p>
    <w:p w:rsidR="00EC4FC0" w:rsidRPr="00EC4FC0" w:rsidRDefault="00EC4FC0" w:rsidP="00EC4FC0">
      <w:pPr>
        <w:rPr>
          <w:sz w:val="32"/>
          <w:szCs w:val="32"/>
        </w:rPr>
      </w:pPr>
      <w:r>
        <w:rPr>
          <w:sz w:val="32"/>
          <w:szCs w:val="32"/>
        </w:rPr>
        <w:t>V</w:t>
      </w:r>
      <w:r w:rsidR="00424764">
        <w:rPr>
          <w:sz w:val="32"/>
          <w:szCs w:val="32"/>
        </w:rPr>
        <w:t>z</w:t>
      </w:r>
      <w:r>
        <w:rPr>
          <w:sz w:val="32"/>
          <w:szCs w:val="32"/>
        </w:rPr>
        <w:t>dělávací obor: Anglický jazyk</w:t>
      </w: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>Temat</w:t>
      </w:r>
      <w:r>
        <w:rPr>
          <w:sz w:val="32"/>
          <w:szCs w:val="32"/>
        </w:rPr>
        <w:t>ický okruh: Slovní zásoba z tematického celku Jídelníček</w:t>
      </w: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>Téma:</w:t>
      </w:r>
      <w:r>
        <w:rPr>
          <w:sz w:val="32"/>
          <w:szCs w:val="32"/>
        </w:rPr>
        <w:t xml:space="preserve"> Jídelníček </w:t>
      </w: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>DUM byl vytvořen jako mater</w:t>
      </w:r>
      <w:r>
        <w:rPr>
          <w:sz w:val="32"/>
          <w:szCs w:val="32"/>
        </w:rPr>
        <w:t>iál pro procvičování a rozšiřování slovní zásoby.</w:t>
      </w: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>Je určen k prezentaci pomocí datového projektoru.</w:t>
      </w:r>
    </w:p>
    <w:p w:rsidR="00EC4FC0" w:rsidRDefault="00EC4FC0" w:rsidP="00EC4FC0">
      <w:pPr>
        <w:rPr>
          <w:sz w:val="32"/>
          <w:szCs w:val="32"/>
        </w:rPr>
      </w:pPr>
      <w:r>
        <w:rPr>
          <w:sz w:val="32"/>
          <w:szCs w:val="32"/>
        </w:rPr>
        <w:t>Lze ho využít pro procvičování ve skupinové práci pomocí</w:t>
      </w:r>
      <w:r w:rsidRPr="00EC4FC0">
        <w:rPr>
          <w:sz w:val="32"/>
          <w:szCs w:val="32"/>
        </w:rPr>
        <w:t xml:space="preserve"> pracovního listu.</w:t>
      </w:r>
    </w:p>
    <w:p w:rsidR="00EC4FC0" w:rsidRDefault="00EC4FC0" w:rsidP="00EC4FC0">
      <w:pPr>
        <w:rPr>
          <w:sz w:val="32"/>
          <w:szCs w:val="32"/>
        </w:rPr>
      </w:pPr>
    </w:p>
    <w:p w:rsidR="00EC4FC0" w:rsidRPr="00EC4FC0" w:rsidRDefault="00EC4FC0" w:rsidP="00EC4FC0">
      <w:pPr>
        <w:rPr>
          <w:sz w:val="32"/>
          <w:szCs w:val="32"/>
        </w:rPr>
      </w:pPr>
    </w:p>
    <w:p w:rsidR="00EC4FC0" w:rsidRPr="00EC4FC0" w:rsidRDefault="00EC4FC0" w:rsidP="00EC4FC0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</w:t>
      </w:r>
      <w:r w:rsidRPr="00EC4FC0">
        <w:rPr>
          <w:sz w:val="32"/>
          <w:szCs w:val="32"/>
        </w:rPr>
        <w:t>droje: Použité obrázky pocházejí z databáze obrázků</w:t>
      </w:r>
    </w:p>
    <w:p w:rsidR="00EC4FC0" w:rsidRPr="00EC4FC0" w:rsidRDefault="00EC4FC0" w:rsidP="00EC4FC0">
      <w:pPr>
        <w:rPr>
          <w:sz w:val="32"/>
          <w:szCs w:val="32"/>
        </w:rPr>
      </w:pPr>
      <w:r w:rsidRPr="00EC4FC0">
        <w:rPr>
          <w:sz w:val="32"/>
          <w:szCs w:val="32"/>
        </w:rPr>
        <w:t> MS Office</w:t>
      </w:r>
      <w:r w:rsidR="00BC5075">
        <w:rPr>
          <w:sz w:val="32"/>
          <w:szCs w:val="32"/>
        </w:rPr>
        <w:t xml:space="preserve"> klipart</w:t>
      </w:r>
    </w:p>
    <w:p w:rsidR="00EC4FC0" w:rsidRPr="00EC4FC0" w:rsidRDefault="00EC4FC0" w:rsidP="00EC4FC0">
      <w:pPr>
        <w:rPr>
          <w:sz w:val="32"/>
          <w:szCs w:val="32"/>
        </w:rPr>
      </w:pPr>
    </w:p>
    <w:p w:rsidR="00710D7F" w:rsidRPr="00EC4FC0" w:rsidRDefault="00BC5075">
      <w:pPr>
        <w:rPr>
          <w:sz w:val="32"/>
          <w:szCs w:val="32"/>
        </w:rPr>
      </w:pPr>
    </w:p>
    <w:sectPr w:rsidR="00710D7F" w:rsidRPr="00EC4FC0" w:rsidSect="0076440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DF3141"/>
    <w:rsid w:val="00025863"/>
    <w:rsid w:val="00121AA4"/>
    <w:rsid w:val="001A5901"/>
    <w:rsid w:val="004231B5"/>
    <w:rsid w:val="00424764"/>
    <w:rsid w:val="0072151E"/>
    <w:rsid w:val="0076440A"/>
    <w:rsid w:val="00BC5075"/>
    <w:rsid w:val="00C365F2"/>
    <w:rsid w:val="00DF3141"/>
    <w:rsid w:val="00E52490"/>
    <w:rsid w:val="00EC4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5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644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40A"/>
    <w:rPr>
      <w:rFonts w:ascii="Tahoma" w:hAnsi="Tahoma" w:cs="Tahoma"/>
      <w:sz w:val="16"/>
      <w:szCs w:val="16"/>
    </w:rPr>
  </w:style>
  <w:style w:type="paragraph" w:customStyle="1" w:styleId="Vchoz">
    <w:name w:val="Výchozí"/>
    <w:rsid w:val="00025863"/>
    <w:pPr>
      <w:autoSpaceDE w:val="0"/>
      <w:autoSpaceDN w:val="0"/>
      <w:adjustRightInd w:val="0"/>
      <w:spacing w:after="0" w:line="200" w:lineRule="atLeast"/>
    </w:pPr>
    <w:rPr>
      <w:rFonts w:ascii="Mangal" w:eastAsia="SimSun" w:hAnsi="Mangal" w:cs="Mangal"/>
      <w:color w:val="FFFFFF"/>
      <w:kern w:val="1"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644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40A"/>
    <w:rPr>
      <w:rFonts w:ascii="Tahoma" w:hAnsi="Tahoma" w:cs="Tahoma"/>
      <w:sz w:val="16"/>
      <w:szCs w:val="16"/>
    </w:rPr>
  </w:style>
  <w:style w:type="paragraph" w:customStyle="1" w:styleId="Vchoz">
    <w:name w:val="Výchozí"/>
    <w:rsid w:val="00025863"/>
    <w:pPr>
      <w:autoSpaceDE w:val="0"/>
      <w:autoSpaceDN w:val="0"/>
      <w:adjustRightInd w:val="0"/>
      <w:spacing w:after="0" w:line="200" w:lineRule="atLeast"/>
    </w:pPr>
    <w:rPr>
      <w:rFonts w:ascii="Mangal" w:eastAsia="SimSun" w:hAnsi="Mangal" w:cs="Mangal"/>
      <w:color w:val="FFFFFF"/>
      <w:kern w:val="1"/>
      <w:sz w:val="36"/>
      <w:szCs w:val="3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23" Type="http://schemas.microsoft.com/office/2007/relationships/stylesWithEffects" Target="stylesWithEffects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8D99B-C27E-4299-B8C1-912B60766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197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Šárka</cp:lastModifiedBy>
  <cp:revision>6</cp:revision>
  <cp:lastPrinted>2012-03-01T15:36:00Z</cp:lastPrinted>
  <dcterms:created xsi:type="dcterms:W3CDTF">2011-08-09T11:43:00Z</dcterms:created>
  <dcterms:modified xsi:type="dcterms:W3CDTF">2012-06-15T11:04:00Z</dcterms:modified>
</cp:coreProperties>
</file>