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DFD" w:rsidRDefault="00185DFD" w:rsidP="00185DFD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-16pt;margin-top:-54.9pt;width:478.95pt;height:117.05pt;z-index:25166387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185DFD" w:rsidRPr="00EE7888" w:rsidRDefault="00185DFD" w:rsidP="00185DFD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185DFD" w:rsidRDefault="00185DFD" w:rsidP="00185DFD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185DFD" w:rsidRDefault="00185DFD" w:rsidP="00185DFD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185DFD" w:rsidRDefault="00185DFD" w:rsidP="00185DFD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7" type="#_x0000_t75" style="position:absolute;margin-left:0;margin-top:4.6pt;width:130.55pt;height:235.4pt;z-index:251664896;mso-position-horizontal:center">
            <v:imagedata r:id="rId7" o:title=""/>
            <w10:wrap type="topAndBottom"/>
          </v:shape>
          <o:OLEObject Type="Embed" ProgID="CDraw" ShapeID="_x0000_s1037" DrawAspect="Content" ObjectID="_1375554323" r:id="rId8"/>
        </w:pict>
      </w:r>
    </w:p>
    <w:p w:rsidR="00185DFD" w:rsidRDefault="00185DFD" w:rsidP="00185DFD">
      <w:pPr>
        <w:rPr>
          <w:sz w:val="32"/>
          <w:szCs w:val="32"/>
        </w:rPr>
      </w:pPr>
    </w:p>
    <w:p w:rsidR="00185DFD" w:rsidRDefault="00185DFD" w:rsidP="00185DFD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185DFD" w:rsidRDefault="00185DFD" w:rsidP="00185DFD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2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Komunikace 1</w:t>
      </w:r>
    </w:p>
    <w:p w:rsidR="00185DFD" w:rsidRDefault="00185DFD" w:rsidP="00185DFD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185DFD" w:rsidRDefault="00185DFD" w:rsidP="00185DFD">
      <w:pPr>
        <w:rPr>
          <w:sz w:val="32"/>
          <w:szCs w:val="32"/>
        </w:rPr>
      </w:pPr>
      <w:r>
        <w:rPr>
          <w:sz w:val="32"/>
          <w:szCs w:val="32"/>
        </w:rPr>
        <w:t>Anotace: Pracovní list na procvičení komunikačních dovedností.</w:t>
      </w:r>
    </w:p>
    <w:p w:rsidR="00185DFD" w:rsidRDefault="00185DFD">
      <w:pPr>
        <w:rPr>
          <w:rFonts w:ascii="Algerian" w:hAnsi="Algerian" w:cs="Algerian"/>
          <w:b/>
          <w:bCs/>
          <w:sz w:val="28"/>
          <w:szCs w:val="28"/>
        </w:rPr>
      </w:pPr>
    </w:p>
    <w:p w:rsidR="00185DFD" w:rsidRDefault="00185DFD">
      <w:pPr>
        <w:rPr>
          <w:rFonts w:ascii="Algerian" w:hAnsi="Algerian" w:cs="Algerian"/>
          <w:b/>
          <w:bCs/>
          <w:sz w:val="28"/>
          <w:szCs w:val="28"/>
        </w:rPr>
      </w:pPr>
    </w:p>
    <w:p w:rsidR="00560E43" w:rsidRDefault="008E7E30">
      <w:pPr>
        <w:rPr>
          <w:rFonts w:ascii="Algerian" w:hAnsi="Algerian" w:cs="Algerian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pict>
          <v:shape id="Obrázek 1" o:spid="_x0000_s1026" type="#_x0000_t75" alt="příležitostná volání" href="javascrip" style="position:absolute;margin-left:64.15pt;margin-top:-30.35pt;width:76.85pt;height:73.7pt;z-index:251653632;visibility:visible" o:button="t">
            <v:fill o:detectmouseclick="t"/>
            <v:imagedata r:id="rId9" o:title=""/>
            <w10:wrap type="square"/>
          </v:shape>
        </w:pict>
      </w:r>
      <w:r w:rsidR="00560E43">
        <w:rPr>
          <w:rFonts w:ascii="Algerian" w:hAnsi="Algerian" w:cs="Algerian"/>
          <w:b/>
          <w:bCs/>
          <w:sz w:val="28"/>
          <w:szCs w:val="28"/>
        </w:rPr>
        <w:t>Komunikace</w:t>
      </w:r>
    </w:p>
    <w:p w:rsidR="00560E43" w:rsidRDefault="00560E43">
      <w:pPr>
        <w:rPr>
          <w:rFonts w:ascii="Algerian" w:hAnsi="Algerian" w:cs="Algerian"/>
          <w:b/>
          <w:bCs/>
          <w:sz w:val="28"/>
          <w:szCs w:val="28"/>
        </w:rPr>
      </w:pP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Komunikace =  _ _ _ _ _ _ _ _ _ _ _ _</w:t>
      </w:r>
      <w:proofErr w:type="gramEnd"/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Pamatuj!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A61E17">
        <w:rPr>
          <w:rFonts w:ascii="Times New Roman" w:hAnsi="Times New Roman" w:cs="Times New Roman"/>
          <w:b/>
          <w:bCs/>
          <w:sz w:val="28"/>
          <w:szCs w:val="28"/>
        </w:rPr>
        <w:t xml:space="preserve">KDO? </w:t>
      </w:r>
      <w:r w:rsidRPr="00A61E17">
        <w:rPr>
          <w:rFonts w:ascii="Times New Roman" w:hAnsi="Times New Roman" w:cs="Times New Roman"/>
          <w:sz w:val="28"/>
          <w:szCs w:val="28"/>
        </w:rPr>
        <w:t>(mluví)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CO? </w:t>
      </w:r>
      <w:r>
        <w:rPr>
          <w:rFonts w:ascii="Times New Roman" w:hAnsi="Times New Roman" w:cs="Times New Roman"/>
          <w:sz w:val="28"/>
          <w:szCs w:val="28"/>
        </w:rPr>
        <w:t>(říká)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JAK? </w:t>
      </w:r>
      <w:r>
        <w:rPr>
          <w:rFonts w:ascii="Times New Roman" w:hAnsi="Times New Roman" w:cs="Times New Roman"/>
          <w:sz w:val="28"/>
          <w:szCs w:val="28"/>
        </w:rPr>
        <w:t>(jakým způsobem)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KOMU?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EFEKT: </w:t>
      </w:r>
      <w:r>
        <w:rPr>
          <w:rFonts w:ascii="Times New Roman" w:hAnsi="Times New Roman" w:cs="Times New Roman"/>
          <w:sz w:val="28"/>
          <w:szCs w:val="28"/>
        </w:rPr>
        <w:t>(jaký je výsledek)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Připrav si s kamarádem rozhovor na volné téma a dodržuj dané zásady.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60E43" w:rsidRDefault="00560E43" w:rsidP="00A61E17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560E43" w:rsidRDefault="00560E43" w:rsidP="00A61E17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 w:rsidRPr="00A61E17">
        <w:rPr>
          <w:rFonts w:ascii="Times New Roman" w:hAnsi="Times New Roman" w:cs="Times New Roman"/>
          <w:b/>
          <w:bCs/>
          <w:sz w:val="28"/>
          <w:szCs w:val="28"/>
        </w:rPr>
        <w:t>Já a komunikace</w:t>
      </w:r>
    </w:p>
    <w:p w:rsidR="00560E43" w:rsidRDefault="00560E43" w:rsidP="00A61E17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</w:p>
    <w:p w:rsidR="00560E43" w:rsidRDefault="008E7E30" w:rsidP="00A61E17">
      <w:pPr>
        <w:pStyle w:val="Bezmezer"/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oval id="Ovál 6" o:spid="_x0000_s1027" style="position:absolute;margin-left:298.15pt;margin-top:3.7pt;width:118.5pt;height:46.5pt;z-index:-251660800;visibility:visible;v-text-anchor:middle" strokecolor="#243f60" strokeweight="2pt"/>
        </w:pict>
      </w:r>
      <w:r>
        <w:rPr>
          <w:noProof/>
          <w:lang w:eastAsia="cs-CZ"/>
        </w:rPr>
        <w:pict>
          <v:oval id="Ovál 5" o:spid="_x0000_s1028" style="position:absolute;margin-left:39.4pt;margin-top:7.45pt;width:120pt;height:42.75pt;z-index:-251661824;visibility:visible;v-text-anchor:middle" strokecolor="#243f60" strokeweight="2pt"/>
        </w:pict>
      </w:r>
      <w:r w:rsidR="00560E43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560E43" w:rsidRPr="00A61E17" w:rsidRDefault="00560E43" w:rsidP="00A61E17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Klady                                                               Zápory</w:t>
      </w:r>
    </w:p>
    <w:p w:rsidR="00560E43" w:rsidRDefault="008E7E3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29" type="#_x0000_t32" style="position:absolute;margin-left:404.65pt;margin-top:10.5pt;width:45.75pt;height:35.25pt;z-index:251661824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2" o:spid="_x0000_s1030" type="#_x0000_t32" style="position:absolute;margin-left:361.15pt;margin-top:18pt;width:13.5pt;height:47.25pt;z-index:251660800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1" o:spid="_x0000_s1031" type="#_x0000_t32" style="position:absolute;margin-left:298.15pt;margin-top:18pt;width:24.75pt;height:27.75pt;flip:x;z-index:251659776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10" o:spid="_x0000_s1032" type="#_x0000_t32" style="position:absolute;margin-left:145.9pt;margin-top:10.5pt;width:28.5pt;height:35.25pt;z-index:251658752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9" o:spid="_x0000_s1033" type="#_x0000_t32" style="position:absolute;margin-left:85.9pt;margin-top:18pt;width:12.75pt;height:36pt;z-index:251657728;visibility:visible" strokecolor="#4579b8">
            <v:stroke endarrow="open"/>
          </v:shape>
        </w:pict>
      </w:r>
      <w:r>
        <w:rPr>
          <w:noProof/>
          <w:lang w:eastAsia="cs-CZ"/>
        </w:rPr>
        <w:pict>
          <v:shape id="Přímá spojnice se šipkou 8" o:spid="_x0000_s1034" type="#_x0000_t32" style="position:absolute;margin-left:15.4pt;margin-top:10.5pt;width:41.25pt;height:35.25pt;flip:x;z-index:251656704;visibility:visible" strokecolor="#4579b8">
            <v:stroke endarrow="open"/>
          </v:shape>
        </w:pict>
      </w:r>
      <w:r w:rsidR="00560E43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</w:t>
      </w: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</w:t>
      </w: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</w:p>
    <w:p w:rsidR="00560E43" w:rsidRDefault="00560E4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Pate</w:t>
      </w:r>
      <w:r w:rsidRPr="00E150BF">
        <w:rPr>
          <w:rFonts w:ascii="Times New Roman" w:hAnsi="Times New Roman" w:cs="Times New Roman"/>
          <w:b/>
          <w:bCs/>
          <w:sz w:val="28"/>
          <w:szCs w:val="28"/>
        </w:rPr>
        <w:t xml:space="preserve">ro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zásad správné </w:t>
      </w:r>
      <w:r w:rsidRPr="00E150BF">
        <w:rPr>
          <w:rFonts w:ascii="Times New Roman" w:hAnsi="Times New Roman" w:cs="Times New Roman"/>
          <w:b/>
          <w:bCs/>
          <w:sz w:val="28"/>
          <w:szCs w:val="28"/>
        </w:rPr>
        <w:t xml:space="preserve">komunikace </w:t>
      </w:r>
      <w:r w:rsidRPr="00E150BF">
        <w:rPr>
          <w:rFonts w:ascii="Times New Roman" w:hAnsi="Times New Roman" w:cs="Times New Roman"/>
          <w:sz w:val="28"/>
          <w:szCs w:val="28"/>
        </w:rPr>
        <w:t>aneb</w:t>
      </w:r>
      <w:r w:rsidRPr="00E150BF">
        <w:rPr>
          <w:rFonts w:ascii="Times New Roman" w:hAnsi="Times New Roman" w:cs="Times New Roman"/>
          <w:b/>
          <w:bCs/>
          <w:sz w:val="28"/>
          <w:szCs w:val="28"/>
        </w:rPr>
        <w:t xml:space="preserve"> Jak se správně chovat při </w:t>
      </w:r>
      <w:r>
        <w:rPr>
          <w:rFonts w:ascii="Times New Roman" w:hAnsi="Times New Roman" w:cs="Times New Roman"/>
          <w:b/>
          <w:bCs/>
          <w:sz w:val="28"/>
          <w:szCs w:val="28"/>
        </w:rPr>
        <w:t>rozhovoru</w:t>
      </w:r>
    </w:p>
    <w:p w:rsidR="00560E43" w:rsidRDefault="00560E43" w:rsidP="00E150BF">
      <w:pPr>
        <w:pStyle w:val="Bezmezer"/>
        <w:numPr>
          <w:ilvl w:val="0"/>
          <w:numId w:val="3"/>
        </w:numPr>
      </w:pPr>
    </w:p>
    <w:p w:rsidR="00560E43" w:rsidRDefault="00560E43" w:rsidP="00E150BF">
      <w:pPr>
        <w:pStyle w:val="Bezmezer"/>
        <w:numPr>
          <w:ilvl w:val="0"/>
          <w:numId w:val="3"/>
        </w:numPr>
      </w:pPr>
    </w:p>
    <w:p w:rsidR="00560E43" w:rsidRDefault="00560E43" w:rsidP="00E150BF">
      <w:pPr>
        <w:pStyle w:val="Bezmezer"/>
        <w:numPr>
          <w:ilvl w:val="0"/>
          <w:numId w:val="3"/>
        </w:numPr>
      </w:pPr>
    </w:p>
    <w:p w:rsidR="00560E43" w:rsidRDefault="00560E43" w:rsidP="00E150BF">
      <w:pPr>
        <w:pStyle w:val="Bezmezer"/>
        <w:numPr>
          <w:ilvl w:val="0"/>
          <w:numId w:val="3"/>
        </w:numPr>
      </w:pPr>
    </w:p>
    <w:p w:rsidR="00560E43" w:rsidRPr="00E150BF" w:rsidRDefault="00560E43" w:rsidP="00E150BF">
      <w:pPr>
        <w:pStyle w:val="Bezmezer"/>
        <w:numPr>
          <w:ilvl w:val="0"/>
          <w:numId w:val="3"/>
        </w:numPr>
      </w:pP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</w:p>
    <w:p w:rsidR="00560E43" w:rsidRDefault="00560E43">
      <w:pPr>
        <w:rPr>
          <w:rFonts w:ascii="Times New Roman" w:hAnsi="Times New Roman" w:cs="Times New Roman"/>
          <w:sz w:val="28"/>
          <w:szCs w:val="28"/>
        </w:rPr>
      </w:pPr>
    </w:p>
    <w:p w:rsidR="00560E43" w:rsidRDefault="00560E43" w:rsidP="00EE52CE">
      <w:pPr>
        <w:pStyle w:val="Bezmezer"/>
        <w:rPr>
          <w:sz w:val="24"/>
          <w:szCs w:val="24"/>
        </w:rPr>
      </w:pPr>
    </w:p>
    <w:p w:rsidR="00560E43" w:rsidRDefault="00560E43" w:rsidP="00EE52CE">
      <w:pPr>
        <w:pStyle w:val="Bezmezer"/>
        <w:rPr>
          <w:sz w:val="24"/>
          <w:szCs w:val="24"/>
        </w:rPr>
      </w:pPr>
    </w:p>
    <w:p w:rsidR="00560E43" w:rsidRDefault="00560E43" w:rsidP="00EE52CE">
      <w:pPr>
        <w:pStyle w:val="Bezmezer"/>
        <w:rPr>
          <w:sz w:val="24"/>
          <w:szCs w:val="24"/>
        </w:rPr>
      </w:pPr>
    </w:p>
    <w:p w:rsidR="00560E43" w:rsidRDefault="00560E43" w:rsidP="00EE52CE">
      <w:pPr>
        <w:pStyle w:val="Bezmezer"/>
        <w:rPr>
          <w:sz w:val="24"/>
          <w:szCs w:val="24"/>
        </w:rPr>
      </w:pPr>
    </w:p>
    <w:p w:rsidR="00560E43" w:rsidRDefault="00560E43" w:rsidP="009719DE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</w:p>
    <w:p w:rsidR="00560E43" w:rsidRDefault="00560E43" w:rsidP="009719DE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Zdroje:</w:t>
      </w:r>
    </w:p>
    <w:p w:rsidR="00185DFD" w:rsidRDefault="00185DFD" w:rsidP="00185DF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25088E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185DFD" w:rsidRDefault="00185DFD" w:rsidP="00185DFD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25088E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185DFD" w:rsidRPr="009719DE" w:rsidRDefault="00185DFD" w:rsidP="009719DE">
      <w:pPr>
        <w:spacing w:after="0" w:line="300" w:lineRule="atLeas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eastAsia="cs-CZ"/>
        </w:rPr>
        <w:t>Obrázek:</w:t>
      </w:r>
    </w:p>
    <w:p w:rsidR="00560E43" w:rsidRPr="00494B46" w:rsidRDefault="00560E43">
      <w:pPr>
        <w:rPr>
          <w:rFonts w:ascii="Times New Roman" w:hAnsi="Times New Roman" w:cs="Times New Roman"/>
          <w:sz w:val="28"/>
          <w:szCs w:val="28"/>
        </w:rPr>
      </w:pPr>
      <w:r w:rsidRPr="00494B46">
        <w:rPr>
          <w:rFonts w:ascii="Times New Roman" w:hAnsi="Times New Roman" w:cs="Times New Roman"/>
          <w:sz w:val="28"/>
          <w:szCs w:val="28"/>
        </w:rPr>
        <w:t>http://www.pdclipart.org/displayimage.php?album=142&amp;pos=7</w:t>
      </w:r>
      <w:bookmarkStart w:id="1" w:name="_PictureBullets"/>
      <w:r w:rsidR="008E7E30">
        <w:rPr>
          <w:rFonts w:ascii="Times New Roman" w:hAnsi="Times New Roman" w:cs="Times New Roman"/>
          <w:vanish/>
          <w:sz w:val="24"/>
          <w:szCs w:val="24"/>
          <w:lang w:eastAsia="cs-CZ"/>
        </w:rPr>
        <w:pict>
          <v:shape id="_x0000_i1025" type="#_x0000_t75" style="width:11.25pt;height:11.25pt" o:bullet="t">
            <v:imagedata r:id="rId10" o:title=""/>
          </v:shape>
        </w:pict>
      </w:r>
      <w:bookmarkEnd w:id="1"/>
    </w:p>
    <w:sectPr w:rsidR="00560E43" w:rsidRPr="00494B46" w:rsidSect="00945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altName w:val="Space Bd BT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2552F"/>
    <w:multiLevelType w:val="hybridMultilevel"/>
    <w:tmpl w:val="6C94E4A4"/>
    <w:lvl w:ilvl="0" w:tplc="0405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1DA01E7"/>
    <w:multiLevelType w:val="hybridMultilevel"/>
    <w:tmpl w:val="5F166412"/>
    <w:lvl w:ilvl="0" w:tplc="0405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5F92E25"/>
    <w:multiLevelType w:val="hybridMultilevel"/>
    <w:tmpl w:val="05A61E74"/>
    <w:lvl w:ilvl="0" w:tplc="04050007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7AA4"/>
    <w:rsid w:val="00185DFD"/>
    <w:rsid w:val="001C3938"/>
    <w:rsid w:val="002234FA"/>
    <w:rsid w:val="002271ED"/>
    <w:rsid w:val="00494B46"/>
    <w:rsid w:val="00560E43"/>
    <w:rsid w:val="00603CFC"/>
    <w:rsid w:val="007E6A72"/>
    <w:rsid w:val="008E7E30"/>
    <w:rsid w:val="008F7AA4"/>
    <w:rsid w:val="00945B81"/>
    <w:rsid w:val="009719DE"/>
    <w:rsid w:val="00A61E17"/>
    <w:rsid w:val="00AC2419"/>
    <w:rsid w:val="00B82338"/>
    <w:rsid w:val="00C818A3"/>
    <w:rsid w:val="00E150BF"/>
    <w:rsid w:val="00EE52CE"/>
    <w:rsid w:val="00FF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  <o:rules v:ext="edit">
        <o:r id="V:Rule1" type="connector" idref="#Přímá spojnice se šipkou 13"/>
        <o:r id="V:Rule2" type="connector" idref="#Přímá spojnice se šipkou 12"/>
        <o:r id="V:Rule3" type="connector" idref="#Přímá spojnice se šipkou 11"/>
        <o:r id="V:Rule4" type="connector" idref="#Přímá spojnice se šipkou 10"/>
        <o:r id="V:Rule5" type="connector" idref="#Přímá spojnice se šipkou 9"/>
        <o:r id="V:Rule6" type="connector" idref="#Přímá spojnice se šipkou 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B81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F7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7AA4"/>
    <w:rPr>
      <w:rFonts w:ascii="Tahoma" w:hAnsi="Tahoma" w:cs="Tahoma"/>
      <w:sz w:val="16"/>
      <w:szCs w:val="16"/>
    </w:rPr>
  </w:style>
  <w:style w:type="paragraph" w:styleId="Bezmezer">
    <w:name w:val="No Spacing"/>
    <w:uiPriority w:val="99"/>
    <w:qFormat/>
    <w:rsid w:val="00A61E17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28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8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8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8911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143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7</cp:revision>
  <cp:lastPrinted>2011-08-22T19:39:00Z</cp:lastPrinted>
  <dcterms:created xsi:type="dcterms:W3CDTF">2012-02-21T09:13:00Z</dcterms:created>
  <dcterms:modified xsi:type="dcterms:W3CDTF">2011-08-22T19:39:00Z</dcterms:modified>
</cp:coreProperties>
</file>