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EE6" w:rsidRDefault="009F6FFE" w:rsidP="00786EE6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0" distR="0" simplePos="0" relativeHeight="251660800" behindDoc="0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-697230</wp:posOffset>
            </wp:positionV>
            <wp:extent cx="6082665" cy="1486535"/>
            <wp:effectExtent l="19050" t="0" r="0" b="0"/>
            <wp:wrapSquare wrapText="largest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786EE6" w:rsidRPr="00EE7888" w:rsidRDefault="00786EE6" w:rsidP="00786EE6">
      <w:pPr>
        <w:jc w:val="center"/>
        <w:rPr>
          <w:b/>
          <w:sz w:val="32"/>
          <w:szCs w:val="32"/>
        </w:rPr>
      </w:pPr>
      <w:r w:rsidRPr="00EE7888">
        <w:rPr>
          <w:b/>
          <w:sz w:val="32"/>
          <w:szCs w:val="32"/>
        </w:rPr>
        <w:t>Název projektu: EU peníze školám</w:t>
      </w:r>
    </w:p>
    <w:p w:rsidR="00786EE6" w:rsidRDefault="00786EE6" w:rsidP="00786EE6">
      <w:pPr>
        <w:jc w:val="center"/>
        <w:rPr>
          <w:sz w:val="32"/>
          <w:szCs w:val="32"/>
        </w:rPr>
      </w:pPr>
    </w:p>
    <w:p w:rsidR="00786EE6" w:rsidRDefault="00786EE6" w:rsidP="00786EE6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Registrační číslo projektu: </w:t>
      </w:r>
      <w:r w:rsidRPr="00435E62">
        <w:rPr>
          <w:sz w:val="32"/>
          <w:szCs w:val="32"/>
        </w:rPr>
        <w:t>CZ.1.07/1.4 .00/21.2575</w:t>
      </w:r>
    </w:p>
    <w:p w:rsidR="00786EE6" w:rsidRDefault="00786EE6" w:rsidP="00786EE6">
      <w:pPr>
        <w:jc w:val="center"/>
        <w:rPr>
          <w:sz w:val="32"/>
          <w:szCs w:val="32"/>
        </w:rPr>
      </w:pPr>
    </w:p>
    <w:p w:rsidR="00786EE6" w:rsidRDefault="00786EE6" w:rsidP="00786EE6">
      <w:pPr>
        <w:jc w:val="center"/>
        <w:rPr>
          <w:sz w:val="32"/>
          <w:szCs w:val="32"/>
        </w:rPr>
      </w:pPr>
      <w:r w:rsidRPr="00435E62">
        <w:rPr>
          <w:sz w:val="32"/>
          <w:szCs w:val="32"/>
        </w:rPr>
        <w:t>Základní škola, Hradec Králové, M. Horákové 258</w:t>
      </w:r>
    </w:p>
    <w:p w:rsidR="00786EE6" w:rsidRDefault="003A611B" w:rsidP="00786EE6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margin-left:0;margin-top:4.6pt;width:130.55pt;height:235.4pt;z-index:251661824;mso-position-horizontal:center">
            <v:imagedata r:id="rId6" o:title=""/>
            <w10:wrap type="topAndBottom"/>
          </v:shape>
          <o:OLEObject Type="Embed" ProgID="CDraw" ShapeID="_x0000_s1033" DrawAspect="Content" ObjectID="_1401804793" r:id="rId7"/>
        </w:pict>
      </w:r>
    </w:p>
    <w:p w:rsidR="00786EE6" w:rsidRDefault="00786EE6" w:rsidP="00786EE6">
      <w:pPr>
        <w:rPr>
          <w:sz w:val="32"/>
          <w:szCs w:val="32"/>
        </w:rPr>
      </w:pPr>
    </w:p>
    <w:p w:rsidR="00786EE6" w:rsidRDefault="00786EE6" w:rsidP="00786EE6">
      <w:pPr>
        <w:rPr>
          <w:sz w:val="32"/>
          <w:szCs w:val="32"/>
        </w:rPr>
      </w:pPr>
      <w:r>
        <w:rPr>
          <w:sz w:val="32"/>
          <w:szCs w:val="32"/>
        </w:rPr>
        <w:t>Téma:  Občanská výchova pro 7. ročník</w:t>
      </w:r>
    </w:p>
    <w:p w:rsidR="00786EE6" w:rsidRDefault="00786EE6" w:rsidP="00786EE6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r w:rsidRPr="00435E62">
        <w:rPr>
          <w:sz w:val="32"/>
          <w:szCs w:val="32"/>
        </w:rPr>
        <w:t>VY_32_INOVACE_0</w:t>
      </w:r>
      <w:r>
        <w:rPr>
          <w:sz w:val="32"/>
          <w:szCs w:val="32"/>
        </w:rPr>
        <w:t>5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13B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Kultura</w:t>
      </w:r>
    </w:p>
    <w:p w:rsidR="00786EE6" w:rsidRDefault="00786EE6" w:rsidP="00786EE6">
      <w:pPr>
        <w:rPr>
          <w:sz w:val="32"/>
          <w:szCs w:val="32"/>
        </w:rPr>
      </w:pPr>
      <w:r>
        <w:rPr>
          <w:sz w:val="32"/>
          <w:szCs w:val="32"/>
        </w:rPr>
        <w:t>Cílová skupina: žáci 7. ročníku</w:t>
      </w:r>
    </w:p>
    <w:p w:rsidR="00786EE6" w:rsidRDefault="00786EE6" w:rsidP="00786EE6">
      <w:pPr>
        <w:rPr>
          <w:sz w:val="32"/>
          <w:szCs w:val="32"/>
        </w:rPr>
      </w:pPr>
      <w:r>
        <w:rPr>
          <w:sz w:val="32"/>
          <w:szCs w:val="32"/>
        </w:rPr>
        <w:t>Anotace: Pracovní list na seznámení s pojmem kultura a jejími druhy.</w:t>
      </w:r>
    </w:p>
    <w:p w:rsidR="00005A92" w:rsidRDefault="009F6FFE">
      <w:pPr>
        <w:rPr>
          <w:rFonts w:ascii="Algerian" w:hAnsi="Algerian" w:cs="Algerian"/>
          <w:b/>
          <w:bCs/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2443480</wp:posOffset>
            </wp:positionH>
            <wp:positionV relativeFrom="paragraph">
              <wp:posOffset>-156845</wp:posOffset>
            </wp:positionV>
            <wp:extent cx="952500" cy="952500"/>
            <wp:effectExtent l="19050" t="0" r="0" b="0"/>
            <wp:wrapNone/>
            <wp:docPr id="6" name="Obrázek 1" descr="Fotoapará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Fotoaparát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05A92">
        <w:rPr>
          <w:b/>
          <w:bCs/>
          <w:sz w:val="28"/>
          <w:szCs w:val="28"/>
        </w:rPr>
        <w:t xml:space="preserve">                                      </w:t>
      </w:r>
      <w:r w:rsidR="00005A92" w:rsidRPr="003F0D2E">
        <w:rPr>
          <w:rFonts w:ascii="Algerian" w:hAnsi="Algerian" w:cs="Algerian"/>
          <w:b/>
          <w:bCs/>
          <w:sz w:val="28"/>
          <w:szCs w:val="28"/>
        </w:rPr>
        <w:t>Kultura</w:t>
      </w:r>
    </w:p>
    <w:p w:rsidR="00005A92" w:rsidRDefault="00005A92">
      <w:pPr>
        <w:rPr>
          <w:rFonts w:ascii="Algerian" w:hAnsi="Algerian" w:cs="Algerian"/>
          <w:b/>
          <w:bCs/>
          <w:sz w:val="28"/>
          <w:szCs w:val="28"/>
        </w:rPr>
      </w:pPr>
    </w:p>
    <w:p w:rsidR="00005A92" w:rsidRDefault="00005A92">
      <w:pPr>
        <w:rPr>
          <w:rFonts w:ascii="Algerian" w:hAnsi="Algerian" w:cs="Algerian"/>
          <w:b/>
          <w:bCs/>
          <w:sz w:val="28"/>
          <w:szCs w:val="28"/>
        </w:rPr>
      </w:pPr>
    </w:p>
    <w:p w:rsidR="00005A92" w:rsidRDefault="00005A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Napiš vše, co se Ti vybaví při vyslovení slova „</w:t>
      </w:r>
      <w:r w:rsidRPr="003F0D2E">
        <w:rPr>
          <w:rFonts w:ascii="Times New Roman" w:hAnsi="Times New Roman" w:cs="Times New Roman"/>
          <w:b/>
          <w:bCs/>
          <w:sz w:val="28"/>
          <w:szCs w:val="28"/>
        </w:rPr>
        <w:t>kultura</w:t>
      </w:r>
      <w:r>
        <w:rPr>
          <w:rFonts w:ascii="Times New Roman" w:hAnsi="Times New Roman" w:cs="Times New Roman"/>
          <w:sz w:val="28"/>
          <w:szCs w:val="28"/>
        </w:rPr>
        <w:t>“.</w:t>
      </w:r>
    </w:p>
    <w:p w:rsidR="00005A92" w:rsidRDefault="00005A92">
      <w:pPr>
        <w:rPr>
          <w:rFonts w:ascii="Times New Roman" w:hAnsi="Times New Roman" w:cs="Times New Roman"/>
          <w:sz w:val="28"/>
          <w:szCs w:val="28"/>
        </w:rPr>
      </w:pPr>
      <w:r w:rsidRPr="003F0D2E">
        <w:rPr>
          <w:rFonts w:ascii="Times New Roman" w:hAnsi="Times New Roman" w:cs="Times New Roman"/>
          <w:b/>
          <w:bCs/>
          <w:sz w:val="28"/>
          <w:szCs w:val="28"/>
        </w:rPr>
        <w:t xml:space="preserve">Kultura </w:t>
      </w:r>
      <w:r>
        <w:rPr>
          <w:rFonts w:ascii="Times New Roman" w:hAnsi="Times New Roman" w:cs="Times New Roman"/>
          <w:sz w:val="28"/>
          <w:szCs w:val="28"/>
        </w:rPr>
        <w:t>– soubor materiálních (hmotných) a duchovních hodnot.</w:t>
      </w:r>
    </w:p>
    <w:p w:rsidR="00005A92" w:rsidRDefault="00005A9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005A92" w:rsidRPr="00C53AE2">
        <w:tc>
          <w:tcPr>
            <w:tcW w:w="4606" w:type="dxa"/>
          </w:tcPr>
          <w:p w:rsidR="00005A92" w:rsidRPr="00C53AE2" w:rsidRDefault="00005A92" w:rsidP="00C53AE2">
            <w:pPr>
              <w:pStyle w:val="Bezmezer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53A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Duchovní  kultura</w:t>
            </w:r>
          </w:p>
        </w:tc>
        <w:tc>
          <w:tcPr>
            <w:tcW w:w="4606" w:type="dxa"/>
          </w:tcPr>
          <w:p w:rsidR="00005A92" w:rsidRPr="00C53AE2" w:rsidRDefault="00005A92" w:rsidP="00C53AE2">
            <w:pPr>
              <w:pStyle w:val="Bezmezer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53A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Materiální kultura</w:t>
            </w:r>
          </w:p>
        </w:tc>
      </w:tr>
      <w:tr w:rsidR="00005A92" w:rsidRPr="00C53AE2">
        <w:tc>
          <w:tcPr>
            <w:tcW w:w="4606" w:type="dxa"/>
          </w:tcPr>
          <w:p w:rsidR="00005A92" w:rsidRPr="00C53AE2" w:rsidRDefault="00005A92" w:rsidP="003F0D2E">
            <w:pPr>
              <w:pStyle w:val="Bezmezer"/>
            </w:pPr>
          </w:p>
        </w:tc>
        <w:tc>
          <w:tcPr>
            <w:tcW w:w="4606" w:type="dxa"/>
          </w:tcPr>
          <w:p w:rsidR="00005A92" w:rsidRPr="00C53AE2" w:rsidRDefault="00005A92" w:rsidP="003F0D2E">
            <w:pPr>
              <w:pStyle w:val="Bezmezer"/>
            </w:pPr>
          </w:p>
        </w:tc>
      </w:tr>
      <w:tr w:rsidR="00005A92" w:rsidRPr="00C53AE2">
        <w:tc>
          <w:tcPr>
            <w:tcW w:w="4606" w:type="dxa"/>
          </w:tcPr>
          <w:p w:rsidR="00005A92" w:rsidRPr="00C53AE2" w:rsidRDefault="00005A92" w:rsidP="003F0D2E">
            <w:pPr>
              <w:pStyle w:val="Bezmezer"/>
            </w:pPr>
          </w:p>
        </w:tc>
        <w:tc>
          <w:tcPr>
            <w:tcW w:w="4606" w:type="dxa"/>
          </w:tcPr>
          <w:p w:rsidR="00005A92" w:rsidRPr="00C53AE2" w:rsidRDefault="00005A92" w:rsidP="003F0D2E">
            <w:pPr>
              <w:pStyle w:val="Bezmezer"/>
            </w:pPr>
          </w:p>
        </w:tc>
      </w:tr>
      <w:tr w:rsidR="00005A92" w:rsidRPr="00C53AE2">
        <w:tc>
          <w:tcPr>
            <w:tcW w:w="4606" w:type="dxa"/>
          </w:tcPr>
          <w:p w:rsidR="00005A92" w:rsidRPr="00C53AE2" w:rsidRDefault="00005A92" w:rsidP="003F0D2E">
            <w:pPr>
              <w:pStyle w:val="Bezmezer"/>
            </w:pPr>
          </w:p>
        </w:tc>
        <w:tc>
          <w:tcPr>
            <w:tcW w:w="4606" w:type="dxa"/>
          </w:tcPr>
          <w:p w:rsidR="00005A92" w:rsidRPr="00C53AE2" w:rsidRDefault="00005A92" w:rsidP="003F0D2E">
            <w:pPr>
              <w:pStyle w:val="Bezmezer"/>
            </w:pPr>
          </w:p>
        </w:tc>
      </w:tr>
      <w:tr w:rsidR="00005A92" w:rsidRPr="00C53AE2">
        <w:tc>
          <w:tcPr>
            <w:tcW w:w="4606" w:type="dxa"/>
          </w:tcPr>
          <w:p w:rsidR="00005A92" w:rsidRPr="00C53AE2" w:rsidRDefault="00005A92" w:rsidP="003F0D2E">
            <w:pPr>
              <w:pStyle w:val="Bezmezer"/>
            </w:pPr>
          </w:p>
        </w:tc>
        <w:tc>
          <w:tcPr>
            <w:tcW w:w="4606" w:type="dxa"/>
          </w:tcPr>
          <w:p w:rsidR="00005A92" w:rsidRPr="00C53AE2" w:rsidRDefault="00005A92" w:rsidP="003F0D2E">
            <w:pPr>
              <w:pStyle w:val="Bezmezer"/>
            </w:pPr>
          </w:p>
        </w:tc>
      </w:tr>
      <w:tr w:rsidR="00005A92" w:rsidRPr="00C53AE2">
        <w:tc>
          <w:tcPr>
            <w:tcW w:w="4606" w:type="dxa"/>
          </w:tcPr>
          <w:p w:rsidR="00005A92" w:rsidRPr="00C53AE2" w:rsidRDefault="00005A92" w:rsidP="003F0D2E">
            <w:pPr>
              <w:pStyle w:val="Bezmezer"/>
            </w:pPr>
          </w:p>
        </w:tc>
        <w:tc>
          <w:tcPr>
            <w:tcW w:w="4606" w:type="dxa"/>
          </w:tcPr>
          <w:p w:rsidR="00005A92" w:rsidRPr="00C53AE2" w:rsidRDefault="00005A92" w:rsidP="003F0D2E">
            <w:pPr>
              <w:pStyle w:val="Bezmezer"/>
            </w:pPr>
          </w:p>
        </w:tc>
      </w:tr>
      <w:tr w:rsidR="00005A92" w:rsidRPr="00C53AE2">
        <w:tc>
          <w:tcPr>
            <w:tcW w:w="4606" w:type="dxa"/>
          </w:tcPr>
          <w:p w:rsidR="00005A92" w:rsidRPr="00C53AE2" w:rsidRDefault="00005A92" w:rsidP="003F0D2E">
            <w:pPr>
              <w:pStyle w:val="Bezmezer"/>
            </w:pPr>
          </w:p>
        </w:tc>
        <w:tc>
          <w:tcPr>
            <w:tcW w:w="4606" w:type="dxa"/>
          </w:tcPr>
          <w:p w:rsidR="00005A92" w:rsidRPr="00C53AE2" w:rsidRDefault="00005A92" w:rsidP="003F0D2E">
            <w:pPr>
              <w:pStyle w:val="Bezmezer"/>
            </w:pPr>
          </w:p>
        </w:tc>
      </w:tr>
      <w:tr w:rsidR="00005A92" w:rsidRPr="00C53AE2">
        <w:tc>
          <w:tcPr>
            <w:tcW w:w="4606" w:type="dxa"/>
          </w:tcPr>
          <w:p w:rsidR="00005A92" w:rsidRPr="00C53AE2" w:rsidRDefault="00005A92" w:rsidP="003F0D2E">
            <w:pPr>
              <w:pStyle w:val="Bezmezer"/>
            </w:pPr>
          </w:p>
        </w:tc>
        <w:tc>
          <w:tcPr>
            <w:tcW w:w="4606" w:type="dxa"/>
          </w:tcPr>
          <w:p w:rsidR="00005A92" w:rsidRPr="00C53AE2" w:rsidRDefault="00005A92" w:rsidP="003F0D2E">
            <w:pPr>
              <w:pStyle w:val="Bezmezer"/>
            </w:pPr>
          </w:p>
        </w:tc>
      </w:tr>
    </w:tbl>
    <w:p w:rsidR="00005A92" w:rsidRDefault="00005A92" w:rsidP="003F0D2E">
      <w:pPr>
        <w:pStyle w:val="Bezmezer"/>
      </w:pPr>
    </w:p>
    <w:p w:rsidR="00005A92" w:rsidRDefault="009F6FFE" w:rsidP="003F0D2E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005A92">
        <w:rPr>
          <w:rFonts w:ascii="Times New Roman" w:hAnsi="Times New Roman" w:cs="Times New Roman"/>
          <w:sz w:val="28"/>
          <w:szCs w:val="28"/>
        </w:rPr>
        <w:t>auto, čeština, tradice, kniha, zvyky, dům, kolo, práva, věda, oblečení, morálka,</w:t>
      </w:r>
    </w:p>
    <w:p w:rsidR="00005A92" w:rsidRDefault="009F6FFE" w:rsidP="003F0D2E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n</w:t>
      </w:r>
      <w:r w:rsidR="00005A92">
        <w:rPr>
          <w:rFonts w:ascii="Times New Roman" w:hAnsi="Times New Roman" w:cs="Times New Roman"/>
          <w:sz w:val="28"/>
          <w:szCs w:val="28"/>
        </w:rPr>
        <w:t>ádobí, ?, ? – za otazníky doplň)</w:t>
      </w:r>
    </w:p>
    <w:p w:rsidR="00005A92" w:rsidRDefault="00005A92" w:rsidP="003F0D2E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05A92" w:rsidRDefault="00005A92" w:rsidP="003F0D2E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Rozeznáváme i dalš</w:t>
      </w:r>
      <w:r w:rsidR="009F6FFE">
        <w:rPr>
          <w:rFonts w:ascii="Times New Roman" w:hAnsi="Times New Roman" w:cs="Times New Roman"/>
          <w:sz w:val="28"/>
          <w:szCs w:val="28"/>
        </w:rPr>
        <w:t>í významy např. kultura chování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5A92" w:rsidRDefault="00005A92" w:rsidP="003F0D2E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="009F6FFE">
        <w:rPr>
          <w:rFonts w:ascii="Times New Roman" w:hAnsi="Times New Roman" w:cs="Times New Roman"/>
          <w:sz w:val="28"/>
          <w:szCs w:val="28"/>
        </w:rPr>
        <w:t>okážeš vyjmenovat podle obrázků</w:t>
      </w:r>
      <w:r>
        <w:rPr>
          <w:rFonts w:ascii="Times New Roman" w:hAnsi="Times New Roman" w:cs="Times New Roman"/>
          <w:sz w:val="28"/>
          <w:szCs w:val="28"/>
        </w:rPr>
        <w:t xml:space="preserve"> další druhy kultury?</w:t>
      </w:r>
    </w:p>
    <w:p w:rsidR="00005A92" w:rsidRDefault="00005A92" w:rsidP="003F0D2E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05A92" w:rsidRDefault="009F6FFE" w:rsidP="003F0D2E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4862830</wp:posOffset>
            </wp:positionH>
            <wp:positionV relativeFrom="paragraph">
              <wp:posOffset>158750</wp:posOffset>
            </wp:positionV>
            <wp:extent cx="994410" cy="755650"/>
            <wp:effectExtent l="19050" t="0" r="0" b="0"/>
            <wp:wrapSquare wrapText="bothSides"/>
            <wp:docPr id="5" name="Obrázek 6" descr="zemědělství trak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zemědělství traktor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3738880</wp:posOffset>
            </wp:positionH>
            <wp:positionV relativeFrom="paragraph">
              <wp:posOffset>158750</wp:posOffset>
            </wp:positionV>
            <wp:extent cx="739140" cy="683895"/>
            <wp:effectExtent l="19050" t="0" r="3810" b="0"/>
            <wp:wrapSquare wrapText="bothSides"/>
            <wp:docPr id="1" name="Obrázek 5" descr="aperiti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aperitiv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68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228725" cy="895350"/>
            <wp:effectExtent l="19050" t="0" r="9525" b="0"/>
            <wp:docPr id="2" name="Obrázek 2" descr="jasný dů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jasný dům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05A92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666750" cy="933450"/>
            <wp:effectExtent l="19050" t="0" r="0" b="0"/>
            <wp:docPr id="3" name="Obrázek 3" descr="mó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móda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05A92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923925" cy="933450"/>
            <wp:effectExtent l="19050" t="0" r="9525" b="0"/>
            <wp:docPr id="4" name="Obrázek 4" descr="Kniha pravop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Kniha pravopis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05A92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005A92" w:rsidRDefault="00005A92" w:rsidP="003F0D2E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05A92" w:rsidRDefault="00005A92" w:rsidP="003F0D2E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05A92" w:rsidRDefault="00005A92" w:rsidP="003F0D2E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     ----------------   ----------------     -----------------   ---------------</w:t>
      </w:r>
    </w:p>
    <w:p w:rsidR="00005A92" w:rsidRDefault="00005A92" w:rsidP="003F0D2E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05A92" w:rsidRDefault="00005A92" w:rsidP="003F0D2E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05A92" w:rsidRDefault="00005A92" w:rsidP="003F0D2E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znamenají výrazy:</w:t>
      </w:r>
    </w:p>
    <w:p w:rsidR="00005A92" w:rsidRDefault="00005A92" w:rsidP="003F0D2E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05A92" w:rsidRPr="00BF1850" w:rsidRDefault="00005A92" w:rsidP="00BF1850">
      <w:pPr>
        <w:pStyle w:val="Bezmezer"/>
        <w:numPr>
          <w:ilvl w:val="0"/>
          <w:numId w:val="1"/>
        </w:num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F1850">
        <w:rPr>
          <w:rFonts w:ascii="Times New Roman" w:hAnsi="Times New Roman" w:cs="Times New Roman"/>
          <w:b/>
          <w:bCs/>
          <w:i/>
          <w:iCs/>
          <w:sz w:val="28"/>
          <w:szCs w:val="28"/>
        </w:rPr>
        <w:t>Kulturní člověk</w:t>
      </w:r>
    </w:p>
    <w:p w:rsidR="00005A92" w:rsidRPr="00BF1850" w:rsidRDefault="00005A92" w:rsidP="00BF1850">
      <w:pPr>
        <w:pStyle w:val="Bezmezer"/>
        <w:numPr>
          <w:ilvl w:val="0"/>
          <w:numId w:val="1"/>
        </w:num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F1850">
        <w:rPr>
          <w:rFonts w:ascii="Times New Roman" w:hAnsi="Times New Roman" w:cs="Times New Roman"/>
          <w:b/>
          <w:bCs/>
          <w:i/>
          <w:iCs/>
          <w:sz w:val="28"/>
          <w:szCs w:val="28"/>
        </w:rPr>
        <w:t>Vyjít za kulturou</w:t>
      </w:r>
    </w:p>
    <w:p w:rsidR="00005A92" w:rsidRPr="00BF1850" w:rsidRDefault="00005A92" w:rsidP="00BF1850">
      <w:pPr>
        <w:pStyle w:val="Bezmezer"/>
        <w:numPr>
          <w:ilvl w:val="0"/>
          <w:numId w:val="1"/>
        </w:num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F1850">
        <w:rPr>
          <w:rFonts w:ascii="Times New Roman" w:hAnsi="Times New Roman" w:cs="Times New Roman"/>
          <w:b/>
          <w:bCs/>
          <w:i/>
          <w:iCs/>
          <w:sz w:val="28"/>
          <w:szCs w:val="28"/>
        </w:rPr>
        <w:t>Zkulturnit se</w:t>
      </w:r>
    </w:p>
    <w:p w:rsidR="00005A92" w:rsidRPr="00012C41" w:rsidRDefault="00005A92" w:rsidP="00B13A13">
      <w:pPr>
        <w:pStyle w:val="Bezmezer"/>
        <w:numPr>
          <w:ilvl w:val="0"/>
          <w:numId w:val="1"/>
        </w:num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Kulturní barbar</w:t>
      </w:r>
    </w:p>
    <w:p w:rsidR="00005A92" w:rsidRDefault="00005A92" w:rsidP="00B13A13">
      <w:pPr>
        <w:pStyle w:val="Bezmezer"/>
        <w:rPr>
          <w:sz w:val="24"/>
          <w:szCs w:val="24"/>
        </w:rPr>
      </w:pPr>
    </w:p>
    <w:p w:rsidR="00005A92" w:rsidRDefault="00005A92" w:rsidP="00B13A13">
      <w:pPr>
        <w:pStyle w:val="Bezmezer"/>
        <w:rPr>
          <w:sz w:val="24"/>
          <w:szCs w:val="24"/>
        </w:rPr>
      </w:pPr>
    </w:p>
    <w:p w:rsidR="00005A92" w:rsidRDefault="00005A92" w:rsidP="00B13A13">
      <w:pPr>
        <w:pStyle w:val="Bezmezer"/>
        <w:rPr>
          <w:sz w:val="24"/>
          <w:szCs w:val="24"/>
        </w:rPr>
      </w:pPr>
    </w:p>
    <w:p w:rsidR="00005A92" w:rsidRDefault="00005A92" w:rsidP="008E1598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lastRenderedPageBreak/>
        <w:t>Zdroje:</w:t>
      </w:r>
    </w:p>
    <w:p w:rsidR="00786EE6" w:rsidRDefault="00786EE6" w:rsidP="00786EE6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25088E">
        <w:rPr>
          <w:rFonts w:ascii="Times New Roman" w:hAnsi="Times New Roman" w:cs="Times New Roman"/>
          <w:sz w:val="28"/>
          <w:szCs w:val="28"/>
          <w:lang w:eastAsia="cs-CZ"/>
        </w:rPr>
        <w:t xml:space="preserve">JANOŠKOVÁ, Dagmar. </w:t>
      </w:r>
      <w:r w:rsidRPr="0025088E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Občanská výchova 7</w:t>
      </w:r>
      <w:r w:rsidRPr="0025088E">
        <w:rPr>
          <w:rFonts w:ascii="Times New Roman" w:hAnsi="Times New Roman" w:cs="Times New Roman"/>
          <w:sz w:val="28"/>
          <w:szCs w:val="28"/>
          <w:lang w:eastAsia="cs-CZ"/>
        </w:rPr>
        <w:t xml:space="preserve">: </w:t>
      </w:r>
      <w:r w:rsidRPr="0025088E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Rodinná výchova 7 : učebnice pro základní školy a víceletá gymnázia</w:t>
      </w:r>
      <w:r w:rsidRPr="0025088E">
        <w:rPr>
          <w:rFonts w:ascii="Times New Roman" w:hAnsi="Times New Roman" w:cs="Times New Roman"/>
          <w:sz w:val="28"/>
          <w:szCs w:val="28"/>
          <w:lang w:eastAsia="cs-CZ"/>
        </w:rPr>
        <w:t xml:space="preserve">. 1. vyd. Plzeň: Fraus, 2004, 128 s. </w:t>
      </w:r>
    </w:p>
    <w:p w:rsidR="00786EE6" w:rsidRDefault="00786EE6" w:rsidP="00786EE6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25088E">
        <w:rPr>
          <w:rFonts w:ascii="Times New Roman" w:hAnsi="Times New Roman" w:cs="Times New Roman"/>
          <w:sz w:val="28"/>
          <w:szCs w:val="28"/>
          <w:lang w:eastAsia="cs-CZ"/>
        </w:rPr>
        <w:t xml:space="preserve">ISBN 80-723-8325-6. </w:t>
      </w:r>
    </w:p>
    <w:p w:rsidR="00786EE6" w:rsidRDefault="00786EE6" w:rsidP="00786EE6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Obrázky:</w:t>
      </w:r>
      <w:bookmarkStart w:id="0" w:name="_GoBack"/>
      <w:bookmarkEnd w:id="0"/>
    </w:p>
    <w:p w:rsidR="00005A92" w:rsidRPr="005B4092" w:rsidRDefault="00005A92" w:rsidP="00B13A13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5B4092">
        <w:rPr>
          <w:rFonts w:ascii="Times New Roman" w:hAnsi="Times New Roman" w:cs="Times New Roman"/>
          <w:sz w:val="28"/>
          <w:szCs w:val="28"/>
        </w:rPr>
        <w:t>http://www.pdclipart.org/displayimage.php?album=30&amp;pos=4</w:t>
      </w:r>
    </w:p>
    <w:p w:rsidR="00005A92" w:rsidRPr="005B4092" w:rsidRDefault="003A611B" w:rsidP="00B13A13">
      <w:pPr>
        <w:pStyle w:val="Bezmezer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005A92" w:rsidRPr="005B4092">
          <w:rPr>
            <w:rStyle w:val="Hypertextovodkaz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http://www.pdclipart.org/displayimage.php?album=37&amp;pos=67</w:t>
        </w:r>
      </w:hyperlink>
    </w:p>
    <w:p w:rsidR="00005A92" w:rsidRPr="005B4092" w:rsidRDefault="003A611B" w:rsidP="00B13A13">
      <w:pPr>
        <w:pStyle w:val="Bezmezer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005A92" w:rsidRPr="005B4092">
          <w:rPr>
            <w:rStyle w:val="Hypertextovodkaz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http://www.pdclipart.org/thumbnails.php?album=28</w:t>
        </w:r>
      </w:hyperlink>
    </w:p>
    <w:p w:rsidR="00005A92" w:rsidRPr="005B4092" w:rsidRDefault="003A611B" w:rsidP="00C024C6">
      <w:pPr>
        <w:pStyle w:val="Bezmezer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005A92" w:rsidRPr="005B4092">
          <w:rPr>
            <w:rStyle w:val="Hypertextovodkaz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http://www.pdclipart.org/thumbnails.php?album=33</w:t>
        </w:r>
      </w:hyperlink>
    </w:p>
    <w:p w:rsidR="00005A92" w:rsidRPr="005B4092" w:rsidRDefault="003A611B" w:rsidP="00C024C6">
      <w:pPr>
        <w:pStyle w:val="Bezmezer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005A92" w:rsidRPr="005B4092">
          <w:rPr>
            <w:rStyle w:val="Hypertextovodkaz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http://www.pdclipart.org/displayimage.php?album=42&amp;pos=4</w:t>
        </w:r>
      </w:hyperlink>
    </w:p>
    <w:p w:rsidR="00005A92" w:rsidRPr="005B4092" w:rsidRDefault="003A611B" w:rsidP="00C024C6">
      <w:pPr>
        <w:pStyle w:val="Bezmezer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005A92" w:rsidRPr="005B4092">
          <w:rPr>
            <w:rStyle w:val="Hypertextovodkaz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http://www.pdclipart.org/displayimage.php?album=69&amp;pos=34</w:t>
        </w:r>
      </w:hyperlink>
    </w:p>
    <w:sectPr w:rsidR="00005A92" w:rsidRPr="005B4092" w:rsidSect="009E1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altName w:val="Juice ITC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C035BC"/>
    <w:multiLevelType w:val="hybridMultilevel"/>
    <w:tmpl w:val="3CF6395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/>
  <w:rsids>
    <w:rsidRoot w:val="003F0D2E"/>
    <w:rsid w:val="00005A92"/>
    <w:rsid w:val="00012C41"/>
    <w:rsid w:val="000D7AA5"/>
    <w:rsid w:val="001073EA"/>
    <w:rsid w:val="0018679D"/>
    <w:rsid w:val="002F62F1"/>
    <w:rsid w:val="003A611B"/>
    <w:rsid w:val="003D5EA1"/>
    <w:rsid w:val="003F0D2E"/>
    <w:rsid w:val="00466A6C"/>
    <w:rsid w:val="005B4092"/>
    <w:rsid w:val="005F1643"/>
    <w:rsid w:val="00710AFC"/>
    <w:rsid w:val="00786EE6"/>
    <w:rsid w:val="007E2D2F"/>
    <w:rsid w:val="008E1598"/>
    <w:rsid w:val="00957501"/>
    <w:rsid w:val="009D6CD8"/>
    <w:rsid w:val="009E18C2"/>
    <w:rsid w:val="009F6E29"/>
    <w:rsid w:val="009F6FFE"/>
    <w:rsid w:val="00A84733"/>
    <w:rsid w:val="00B13A13"/>
    <w:rsid w:val="00BF1850"/>
    <w:rsid w:val="00C024C6"/>
    <w:rsid w:val="00C53AE2"/>
    <w:rsid w:val="00CF4906"/>
    <w:rsid w:val="00E04089"/>
    <w:rsid w:val="00F26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18C2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3F0D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0D2E"/>
    <w:rPr>
      <w:rFonts w:ascii="Tahoma" w:hAnsi="Tahoma" w:cs="Tahoma"/>
      <w:sz w:val="16"/>
      <w:szCs w:val="16"/>
    </w:rPr>
  </w:style>
  <w:style w:type="paragraph" w:styleId="Bezmezer">
    <w:name w:val="No Spacing"/>
    <w:uiPriority w:val="99"/>
    <w:qFormat/>
    <w:rsid w:val="003F0D2E"/>
    <w:rPr>
      <w:rFonts w:cs="Calibri"/>
      <w:lang w:eastAsia="en-US"/>
    </w:rPr>
  </w:style>
  <w:style w:type="table" w:styleId="Mkatabulky">
    <w:name w:val="Table Grid"/>
    <w:basedOn w:val="Normlntabulka"/>
    <w:uiPriority w:val="99"/>
    <w:rsid w:val="003F0D2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rsid w:val="00B13A13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rsid w:val="00C024C6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172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7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17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17209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://www.pdclipart.org/displayimage.php?album=69&amp;pos=34" TargetMode="Externa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7.png"/><Relationship Id="rId17" Type="http://schemas.openxmlformats.org/officeDocument/2006/relationships/hyperlink" Target="http://www.pdclipart.org/displayimage.php?album=42&amp;pos=4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dclipart.org/thumbnails.php?album=33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hyperlink" Target="http://www.pdclipart.org/thumbnails.php?album=28" TargetMode="External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://www.pdclipart.org/displayimage.php?album=37&amp;pos=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266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Myskova</dc:creator>
  <cp:lastModifiedBy>U1</cp:lastModifiedBy>
  <cp:revision>2</cp:revision>
  <cp:lastPrinted>2011-08-24T17:45:00Z</cp:lastPrinted>
  <dcterms:created xsi:type="dcterms:W3CDTF">2012-06-21T15:27:00Z</dcterms:created>
  <dcterms:modified xsi:type="dcterms:W3CDTF">2012-06-21T15:27:00Z</dcterms:modified>
</cp:coreProperties>
</file>