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0" w:rsidRDefault="00F13460" w:rsidP="00F13460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21FFD8F4" wp14:editId="6F32BED0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460" w:rsidRDefault="00F13460" w:rsidP="00F13460"/>
    <w:p w:rsidR="00F13460" w:rsidRDefault="00F13460" w:rsidP="00F13460"/>
    <w:p w:rsidR="00F13460" w:rsidRDefault="00F13460" w:rsidP="00F13460"/>
    <w:p w:rsidR="00F13460" w:rsidRDefault="00F13460" w:rsidP="00F13460"/>
    <w:p w:rsidR="00F13460" w:rsidRDefault="00F13460" w:rsidP="00F13460"/>
    <w:p w:rsidR="00F13460" w:rsidRDefault="00F13460" w:rsidP="00F13460"/>
    <w:p w:rsidR="00F13460" w:rsidRDefault="00F13460" w:rsidP="00F13460"/>
    <w:p w:rsidR="00F13460" w:rsidRDefault="00F13460" w:rsidP="00F13460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VY_12_Inovace_1155</w:t>
            </w:r>
            <w:bookmarkEnd w:id="0"/>
          </w:p>
        </w:tc>
      </w:tr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Skladatelé 3</w:t>
            </w:r>
          </w:p>
        </w:tc>
      </w:tr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Leoš Janáček</w:t>
            </w:r>
          </w:p>
        </w:tc>
      </w:tr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výchova</w:t>
            </w:r>
          </w:p>
        </w:tc>
      </w:tr>
      <w:tr w:rsidR="00F13460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4.B</w:t>
            </w:r>
            <w:proofErr w:type="gramEnd"/>
          </w:p>
        </w:tc>
      </w:tr>
      <w:tr w:rsidR="00F13460" w:rsidTr="006B5F4F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</w:t>
            </w:r>
            <w:r w:rsidR="007814BB">
              <w:rPr>
                <w:rFonts w:ascii="Verdana" w:hAnsi="Verdana" w:cs="Arial"/>
                <w:szCs w:val="20"/>
              </w:rPr>
              <w:t xml:space="preserve">sahuje několik otázek, týkajících se </w:t>
            </w:r>
            <w:proofErr w:type="gramStart"/>
            <w:r w:rsidR="007814BB">
              <w:rPr>
                <w:rFonts w:ascii="Verdana" w:hAnsi="Verdana" w:cs="Arial"/>
                <w:szCs w:val="20"/>
              </w:rPr>
              <w:t>textu       o Leoši</w:t>
            </w:r>
            <w:proofErr w:type="gramEnd"/>
            <w:r w:rsidR="007814BB">
              <w:rPr>
                <w:rFonts w:ascii="Verdana" w:hAnsi="Verdana" w:cs="Arial"/>
                <w:szCs w:val="20"/>
              </w:rPr>
              <w:t xml:space="preserve"> Janáčkovi</w:t>
            </w:r>
          </w:p>
        </w:tc>
      </w:tr>
      <w:tr w:rsidR="00F13460" w:rsidTr="006B5F4F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3460" w:rsidRDefault="00F13460" w:rsidP="006B5F4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</w:t>
            </w:r>
            <w:r w:rsidR="007814BB">
              <w:rPr>
                <w:rFonts w:ascii="Verdana" w:hAnsi="Verdana"/>
              </w:rPr>
              <w:t>tu umí odpovědět na otázky a doplnit názvy oper.</w:t>
            </w:r>
          </w:p>
          <w:p w:rsidR="00F13460" w:rsidRDefault="00F13460" w:rsidP="006B5F4F">
            <w:pPr>
              <w:rPr>
                <w:rFonts w:ascii="Verdana" w:hAnsi="Verdana"/>
              </w:rPr>
            </w:pPr>
          </w:p>
        </w:tc>
      </w:tr>
      <w:tr w:rsidR="00F13460" w:rsidTr="006B5F4F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3460" w:rsidRDefault="00F13460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13460" w:rsidRDefault="00F13460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13460" w:rsidRDefault="00F13460"/>
    <w:p w:rsidR="00F13460" w:rsidRDefault="00F13460"/>
    <w:p w:rsidR="00F13460" w:rsidRDefault="00F13460"/>
    <w:p w:rsidR="00F13460" w:rsidRDefault="00F13460"/>
    <w:p w:rsidR="00F13460" w:rsidRDefault="00F13460"/>
    <w:p w:rsidR="00AB5CFB" w:rsidRDefault="00AB5CFB">
      <w:pPr>
        <w:rPr>
          <w:sz w:val="28"/>
          <w:szCs w:val="28"/>
        </w:rPr>
      </w:pPr>
      <w:r w:rsidRPr="00AB5CFB">
        <w:rPr>
          <w:sz w:val="28"/>
          <w:szCs w:val="28"/>
        </w:rPr>
        <w:lastRenderedPageBreak/>
        <w:t xml:space="preserve">Skladatelé světové hudby </w:t>
      </w:r>
      <w:r w:rsidRPr="00AB5CFB">
        <w:rPr>
          <w:sz w:val="44"/>
          <w:szCs w:val="44"/>
        </w:rPr>
        <w:t>-  Leoš Janáček</w:t>
      </w:r>
      <w:r w:rsidRPr="00AB5CFB">
        <w:rPr>
          <w:sz w:val="28"/>
          <w:szCs w:val="28"/>
        </w:rPr>
        <w:t xml:space="preserve"> -  strana 46 </w:t>
      </w:r>
    </w:p>
    <w:p w:rsidR="00AB5CFB" w:rsidRDefault="00AB5CFB" w:rsidP="00F13460">
      <w:pPr>
        <w:pStyle w:val="Odstavecseseznamem"/>
        <w:numPr>
          <w:ilvl w:val="0"/>
          <w:numId w:val="1"/>
        </w:numPr>
        <w:shd w:val="clear" w:color="auto" w:fill="F2DBDB" w:themeFill="accent2" w:themeFillTint="33"/>
        <w:rPr>
          <w:sz w:val="28"/>
          <w:szCs w:val="28"/>
        </w:rPr>
      </w:pPr>
      <w:r>
        <w:rPr>
          <w:sz w:val="28"/>
          <w:szCs w:val="28"/>
        </w:rPr>
        <w:t>Kdy se skladatel narodil?</w:t>
      </w:r>
    </w:p>
    <w:p w:rsidR="00AB5CFB" w:rsidRDefault="00AB5CFB" w:rsidP="00AB5CF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  <w:r w:rsidR="007643D3">
        <w:rPr>
          <w:sz w:val="28"/>
          <w:szCs w:val="28"/>
        </w:rPr>
        <w:t>__</w:t>
      </w:r>
      <w:r>
        <w:rPr>
          <w:sz w:val="28"/>
          <w:szCs w:val="28"/>
        </w:rPr>
        <w:t>_</w:t>
      </w:r>
    </w:p>
    <w:p w:rsidR="00AB5CFB" w:rsidRDefault="00F13460" w:rsidP="00F13460">
      <w:pPr>
        <w:pStyle w:val="Odstavecseseznamem"/>
        <w:numPr>
          <w:ilvl w:val="0"/>
          <w:numId w:val="1"/>
        </w:numPr>
        <w:shd w:val="clear" w:color="auto" w:fill="F2DBDB" w:themeFill="accent2" w:themeFillTint="33"/>
        <w:rPr>
          <w:sz w:val="28"/>
          <w:szCs w:val="28"/>
        </w:rPr>
      </w:pPr>
      <w:r w:rsidRPr="00F13460">
        <w:rPr>
          <w:sz w:val="28"/>
          <w:szCs w:val="28"/>
          <w:shd w:val="clear" w:color="auto" w:fill="F2DBDB" w:themeFill="accent2" w:themeFillTint="33"/>
        </w:rPr>
        <w:t xml:space="preserve"> Leoš Janáček</w:t>
      </w:r>
      <w:r w:rsidR="007643D3" w:rsidRPr="00F13460">
        <w:rPr>
          <w:sz w:val="28"/>
          <w:szCs w:val="28"/>
          <w:shd w:val="clear" w:color="auto" w:fill="F2DBDB" w:themeFill="accent2" w:themeFillTint="33"/>
        </w:rPr>
        <w:t xml:space="preserve"> miloval moravské lidové písně</w:t>
      </w:r>
      <w:r w:rsidR="007643D3">
        <w:rPr>
          <w:sz w:val="28"/>
          <w:szCs w:val="28"/>
        </w:rPr>
        <w:t xml:space="preserve">. Po vzoru Dvořákových Slovanských tanců </w:t>
      </w:r>
      <w:proofErr w:type="gramStart"/>
      <w:r w:rsidR="007643D3">
        <w:rPr>
          <w:sz w:val="28"/>
          <w:szCs w:val="28"/>
        </w:rPr>
        <w:t>složil</w:t>
      </w:r>
      <w:r>
        <w:rPr>
          <w:sz w:val="28"/>
          <w:szCs w:val="28"/>
        </w:rPr>
        <w:t xml:space="preserve"> </w:t>
      </w:r>
      <w:r w:rsidR="007643D3">
        <w:rPr>
          <w:sz w:val="28"/>
          <w:szCs w:val="28"/>
        </w:rPr>
        <w:t xml:space="preserve"> také</w:t>
      </w:r>
      <w:proofErr w:type="gramEnd"/>
      <w:r w:rsidR="007643D3">
        <w:rPr>
          <w:sz w:val="28"/>
          <w:szCs w:val="28"/>
        </w:rPr>
        <w:t xml:space="preserve"> tance. Jak je nazval?</w:t>
      </w:r>
    </w:p>
    <w:p w:rsidR="007643D3" w:rsidRDefault="007643D3" w:rsidP="007643D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D21461" w:rsidRDefault="00D21461" w:rsidP="007643D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3419475" cy="2905125"/>
            <wp:effectExtent l="0" t="0" r="9525" b="9525"/>
            <wp:docPr id="3" name="Obrázek 3" descr="C:\Users\ZSTREBON\AppData\Local\Microsoft\Windows\Temporary Internet Files\Content.IE5\M4I25887\MC900414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M4I25887\MC9004149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461" w:rsidRDefault="00D21461" w:rsidP="007643D3">
      <w:pPr>
        <w:rPr>
          <w:sz w:val="28"/>
          <w:szCs w:val="28"/>
        </w:rPr>
      </w:pPr>
    </w:p>
    <w:p w:rsidR="007643D3" w:rsidRDefault="007643D3" w:rsidP="00F13460">
      <w:pPr>
        <w:pStyle w:val="Odstavecseseznamem"/>
        <w:numPr>
          <w:ilvl w:val="0"/>
          <w:numId w:val="1"/>
        </w:numPr>
        <w:shd w:val="clear" w:color="auto" w:fill="F2DBDB" w:themeFill="accent2" w:themeFillTint="33"/>
        <w:rPr>
          <w:sz w:val="28"/>
          <w:szCs w:val="28"/>
        </w:rPr>
      </w:pPr>
      <w:r>
        <w:rPr>
          <w:sz w:val="28"/>
          <w:szCs w:val="28"/>
        </w:rPr>
        <w:t>Znáš některé Janáčkovy opery?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72"/>
      </w:tblGrid>
      <w:tr w:rsidR="007643D3" w:rsidTr="00D21461">
        <w:trPr>
          <w:trHeight w:val="642"/>
        </w:trPr>
        <w:tc>
          <w:tcPr>
            <w:tcW w:w="9272" w:type="dxa"/>
          </w:tcPr>
          <w:p w:rsidR="007643D3" w:rsidRPr="00D21461" w:rsidRDefault="00D21461" w:rsidP="00D2146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</w:t>
            </w:r>
            <w:proofErr w:type="gramStart"/>
            <w:r w:rsidR="007643D3" w:rsidRPr="00D21461">
              <w:rPr>
                <w:sz w:val="56"/>
                <w:szCs w:val="56"/>
              </w:rPr>
              <w:t>Káťa</w:t>
            </w:r>
            <w:r>
              <w:rPr>
                <w:sz w:val="56"/>
                <w:szCs w:val="56"/>
              </w:rPr>
              <w:t xml:space="preserve"> </w:t>
            </w:r>
            <w:r w:rsidR="007643D3" w:rsidRPr="00D21461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. . . . . . . .</w:t>
            </w:r>
            <w:proofErr w:type="gramEnd"/>
          </w:p>
        </w:tc>
      </w:tr>
      <w:tr w:rsidR="007643D3" w:rsidTr="00D21461">
        <w:trPr>
          <w:trHeight w:val="614"/>
        </w:trPr>
        <w:tc>
          <w:tcPr>
            <w:tcW w:w="9272" w:type="dxa"/>
          </w:tcPr>
          <w:p w:rsidR="007643D3" w:rsidRPr="00D21461" w:rsidRDefault="007643D3" w:rsidP="00D21461">
            <w:pPr>
              <w:jc w:val="center"/>
              <w:rPr>
                <w:sz w:val="56"/>
                <w:szCs w:val="56"/>
              </w:rPr>
            </w:pPr>
            <w:r w:rsidRPr="00D21461">
              <w:rPr>
                <w:sz w:val="56"/>
                <w:szCs w:val="56"/>
              </w:rPr>
              <w:t xml:space="preserve">Příhody lišky </w:t>
            </w:r>
            <w:r w:rsidR="00D21461">
              <w:rPr>
                <w:sz w:val="56"/>
                <w:szCs w:val="56"/>
              </w:rPr>
              <w:t xml:space="preserve"> . . . . . . . . . .</w:t>
            </w:r>
          </w:p>
        </w:tc>
      </w:tr>
      <w:tr w:rsidR="007643D3" w:rsidTr="00D21461">
        <w:trPr>
          <w:trHeight w:val="622"/>
        </w:trPr>
        <w:tc>
          <w:tcPr>
            <w:tcW w:w="9272" w:type="dxa"/>
          </w:tcPr>
          <w:p w:rsidR="007643D3" w:rsidRPr="00D21461" w:rsidRDefault="00D21461" w:rsidP="007643D3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  </w:t>
            </w:r>
            <w:r w:rsidRPr="00D21461">
              <w:rPr>
                <w:sz w:val="56"/>
                <w:szCs w:val="56"/>
              </w:rPr>
              <w:t xml:space="preserve">Její </w:t>
            </w:r>
            <w:r>
              <w:rPr>
                <w:sz w:val="56"/>
                <w:szCs w:val="56"/>
              </w:rPr>
              <w:t xml:space="preserve"> . . . . . . . . . .</w:t>
            </w:r>
          </w:p>
        </w:tc>
      </w:tr>
      <w:tr w:rsidR="007643D3" w:rsidTr="00D21461">
        <w:trPr>
          <w:trHeight w:val="631"/>
        </w:trPr>
        <w:tc>
          <w:tcPr>
            <w:tcW w:w="9272" w:type="dxa"/>
          </w:tcPr>
          <w:p w:rsidR="007643D3" w:rsidRPr="00D21461" w:rsidRDefault="00D21461" w:rsidP="00D21461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</w:t>
            </w:r>
            <w:r w:rsidRPr="00D21461">
              <w:rPr>
                <w:sz w:val="56"/>
                <w:szCs w:val="56"/>
              </w:rPr>
              <w:t>Výlety pana</w:t>
            </w:r>
            <w:r>
              <w:rPr>
                <w:sz w:val="56"/>
                <w:szCs w:val="56"/>
              </w:rPr>
              <w:t xml:space="preserve"> </w:t>
            </w:r>
            <w:r w:rsidRPr="00D21461"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. . . . . . .</w:t>
            </w:r>
          </w:p>
        </w:tc>
      </w:tr>
    </w:tbl>
    <w:p w:rsidR="007643D3" w:rsidRDefault="007643D3" w:rsidP="007643D3">
      <w:pPr>
        <w:rPr>
          <w:sz w:val="28"/>
          <w:szCs w:val="28"/>
        </w:rPr>
      </w:pPr>
    </w:p>
    <w:p w:rsidR="00F13460" w:rsidRDefault="00F13460" w:rsidP="007643D3">
      <w:pPr>
        <w:rPr>
          <w:sz w:val="28"/>
          <w:szCs w:val="28"/>
        </w:rPr>
      </w:pPr>
    </w:p>
    <w:p w:rsidR="00F13460" w:rsidRDefault="00F13460" w:rsidP="007643D3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F13460" w:rsidRDefault="005B525C" w:rsidP="00F134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hyperlink r:id="rId8" w:history="1">
        <w:r w:rsidR="00F13460" w:rsidRPr="008C76FB">
          <w:rPr>
            <w:rStyle w:val="Hypertextovodkaz"/>
            <w:sz w:val="28"/>
            <w:szCs w:val="28"/>
          </w:rPr>
          <w:t>www.office.microsoft.com</w:t>
        </w:r>
      </w:hyperlink>
    </w:p>
    <w:p w:rsidR="00686F62" w:rsidRPr="00686F62" w:rsidRDefault="00686F62" w:rsidP="00686F62">
      <w:pPr>
        <w:pStyle w:val="Odstavecseseznamem"/>
        <w:numPr>
          <w:ilvl w:val="0"/>
          <w:numId w:val="2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686F62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Skladatelé světové hudby</w:t>
      </w:r>
    </w:p>
    <w:p w:rsidR="00686F62" w:rsidRPr="00686F62" w:rsidRDefault="00686F62" w:rsidP="00686F62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686F62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686F62" w:rsidRPr="00686F62" w:rsidRDefault="00686F62" w:rsidP="00686F62">
      <w:pPr>
        <w:pStyle w:val="Odstavecseseznamem"/>
        <w:numPr>
          <w:ilvl w:val="0"/>
          <w:numId w:val="2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686F62">
        <w:rPr>
          <w:rFonts w:ascii="Arial" w:eastAsia="Times New Roman" w:hAnsi="Arial" w:cs="Arial"/>
          <w:sz w:val="20"/>
          <w:szCs w:val="20"/>
          <w:lang w:eastAsia="cs-CZ"/>
        </w:rPr>
        <w:t xml:space="preserve">MILAN KUNA. </w:t>
      </w:r>
      <w:r w:rsidRPr="00686F62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Skladatelé světové hudby</w:t>
      </w:r>
      <w:r w:rsidRPr="00686F62">
        <w:rPr>
          <w:rFonts w:ascii="Arial" w:eastAsia="Times New Roman" w:hAnsi="Arial" w:cs="Arial"/>
          <w:sz w:val="20"/>
          <w:szCs w:val="20"/>
          <w:lang w:eastAsia="cs-CZ"/>
        </w:rPr>
        <w:t xml:space="preserve">. první. Havlíčkův Brod: FRAGMENT, 1993. Odkaz. ISBN 80-85768-03-8. </w:t>
      </w:r>
    </w:p>
    <w:p w:rsidR="00F13460" w:rsidRPr="00F13460" w:rsidRDefault="00F13460" w:rsidP="00686F62">
      <w:pPr>
        <w:pStyle w:val="Odstavecseseznamem"/>
        <w:ind w:left="2010"/>
        <w:rPr>
          <w:sz w:val="28"/>
          <w:szCs w:val="28"/>
        </w:rPr>
      </w:pPr>
    </w:p>
    <w:sectPr w:rsidR="00F13460" w:rsidRPr="00F134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40B9A"/>
    <w:multiLevelType w:val="hybridMultilevel"/>
    <w:tmpl w:val="FAECDA0C"/>
    <w:lvl w:ilvl="0" w:tplc="BE8A61A2">
      <w:start w:val="3"/>
      <w:numFmt w:val="bullet"/>
      <w:lvlText w:val="-"/>
      <w:lvlJc w:val="left"/>
      <w:pPr>
        <w:ind w:left="201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">
    <w:nsid w:val="6CE60D99"/>
    <w:multiLevelType w:val="hybridMultilevel"/>
    <w:tmpl w:val="2BFA7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CFB"/>
    <w:rsid w:val="005B525C"/>
    <w:rsid w:val="00686F62"/>
    <w:rsid w:val="007643D3"/>
    <w:rsid w:val="007814BB"/>
    <w:rsid w:val="00AB5CFB"/>
    <w:rsid w:val="00AD35A7"/>
    <w:rsid w:val="00D21461"/>
    <w:rsid w:val="00EA1C9B"/>
    <w:rsid w:val="00F1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86F62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FB"/>
    <w:pPr>
      <w:ind w:left="720"/>
      <w:contextualSpacing/>
    </w:pPr>
  </w:style>
  <w:style w:type="table" w:styleId="Mkatabulky">
    <w:name w:val="Table Grid"/>
    <w:basedOn w:val="Normlntabulka"/>
    <w:uiPriority w:val="59"/>
    <w:rsid w:val="00764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14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346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686F62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86F62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FB"/>
    <w:pPr>
      <w:ind w:left="720"/>
      <w:contextualSpacing/>
    </w:pPr>
  </w:style>
  <w:style w:type="table" w:styleId="Mkatabulky">
    <w:name w:val="Table Grid"/>
    <w:basedOn w:val="Normlntabulka"/>
    <w:uiPriority w:val="59"/>
    <w:rsid w:val="00764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14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346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686F62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3678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2012-04-03T12:00:00Z</cp:lastPrinted>
  <dcterms:created xsi:type="dcterms:W3CDTF">2012-04-03T12:00:00Z</dcterms:created>
  <dcterms:modified xsi:type="dcterms:W3CDTF">2012-04-03T12:00:00Z</dcterms:modified>
</cp:coreProperties>
</file>