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D36B6E">
        <w:t xml:space="preserve">  </w:t>
      </w:r>
      <w:r w:rsidR="00D36B6E">
        <w:rPr>
          <w:rFonts w:eastAsia="Times New Roman"/>
          <w:b/>
          <w:color w:val="000000"/>
          <w:lang w:eastAsia="cs-CZ"/>
        </w:rPr>
        <w:t>VY_32_INOVACE_03_17_17.století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D36B6E">
        <w:t xml:space="preserve">  </w:t>
      </w:r>
      <w:r w:rsidR="00D36B6E" w:rsidRPr="00A942C6">
        <w:rPr>
          <w:b/>
        </w:rPr>
        <w:t>3</w:t>
      </w:r>
    </w:p>
    <w:p w:rsidR="008322C6" w:rsidRDefault="008322C6" w:rsidP="008322C6">
      <w:r>
        <w:t>Autor:</w:t>
      </w:r>
      <w:r w:rsidR="00D36B6E">
        <w:t xml:space="preserve">  </w:t>
      </w:r>
      <w:r w:rsidR="00D36B6E" w:rsidRPr="006C042B">
        <w:rPr>
          <w:b/>
        </w:rPr>
        <w:t>Radomír Krejčí</w:t>
      </w:r>
    </w:p>
    <w:p w:rsidR="008322C6" w:rsidRPr="00D36B6E" w:rsidRDefault="001D6227" w:rsidP="008322C6">
      <w:pPr>
        <w:rPr>
          <w:b/>
        </w:rPr>
      </w:pPr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D36B6E">
        <w:t xml:space="preserve">  </w:t>
      </w:r>
      <w:r w:rsidR="00D36B6E" w:rsidRPr="00D36B6E">
        <w:rPr>
          <w:b/>
        </w:rPr>
        <w:t>Osvícenství, Evropa a svět v 17. a 18. století, Anglická revoluce</w:t>
      </w:r>
    </w:p>
    <w:p w:rsidR="008322C6" w:rsidRDefault="008322C6" w:rsidP="008322C6">
      <w:r>
        <w:t xml:space="preserve">Druh učebního </w:t>
      </w:r>
      <w:proofErr w:type="gramStart"/>
      <w:r>
        <w:t>materiálu:</w:t>
      </w:r>
      <w:r w:rsidR="00D36B6E">
        <w:t xml:space="preserve">  </w:t>
      </w:r>
      <w:r w:rsidR="00D36B6E" w:rsidRPr="006C042B">
        <w:rPr>
          <w:b/>
        </w:rPr>
        <w:t>opakovací</w:t>
      </w:r>
      <w:proofErr w:type="gramEnd"/>
      <w:r w:rsidR="00D36B6E" w:rsidRPr="006C042B">
        <w:rPr>
          <w:b/>
        </w:rPr>
        <w:t xml:space="preserve">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D36B6E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D36B6E">
        <w:t xml:space="preserve">  </w:t>
      </w:r>
      <w:r w:rsidR="00D36B6E" w:rsidRPr="006C042B">
        <w:t xml:space="preserve">Opakování probraného učiva </w:t>
      </w:r>
      <w:r w:rsidR="00D36B6E" w:rsidRPr="00562208">
        <w:t>(</w:t>
      </w:r>
      <w:r w:rsidR="00D36B6E" w:rsidRPr="00D36B6E">
        <w:t>Osvícenství, Evropa a svět v 17. a 18. století, Anglická revoluce</w:t>
      </w:r>
      <w:r w:rsidR="00D36B6E">
        <w:t xml:space="preserve">); prověření znalostí zákl. </w:t>
      </w:r>
      <w:proofErr w:type="gramStart"/>
      <w:r w:rsidR="00D36B6E">
        <w:t>pojmů</w:t>
      </w:r>
      <w:proofErr w:type="gramEnd"/>
      <w:r w:rsidR="00D36B6E">
        <w:t xml:space="preserve"> a osobností týkajících se vývoje světa a Evropy v 17. století; prověření schopnosti charakterizování </w:t>
      </w:r>
      <w:proofErr w:type="gramStart"/>
      <w:r w:rsidR="00D36B6E">
        <w:t>osvícenství .  Inovace</w:t>
      </w:r>
      <w:proofErr w:type="gramEnd"/>
      <w:r w:rsidR="00D36B6E">
        <w:t xml:space="preserve"> spočívá ve využití PC k vypracování.</w:t>
      </w:r>
    </w:p>
    <w:p w:rsidR="008322C6" w:rsidRDefault="008322C6" w:rsidP="008322C6">
      <w:r>
        <w:t>Ověřeno ve třídě:</w:t>
      </w:r>
      <w:r w:rsidR="00D36B6E">
        <w:t xml:space="preserve">  </w:t>
      </w:r>
      <w:proofErr w:type="gramStart"/>
      <w:r w:rsidR="00D36B6E">
        <w:rPr>
          <w:b/>
        </w:rPr>
        <w:t>8.C</w:t>
      </w:r>
      <w:proofErr w:type="gramEnd"/>
    </w:p>
    <w:p w:rsidR="008322C6" w:rsidRDefault="008322C6" w:rsidP="00D36B6E">
      <w:r>
        <w:t>Datum ověření:</w:t>
      </w:r>
      <w:r w:rsidR="00D36B6E">
        <w:t xml:space="preserve">  </w:t>
      </w:r>
      <w:proofErr w:type="gramStart"/>
      <w:r w:rsidR="00D36B6E">
        <w:rPr>
          <w:b/>
        </w:rPr>
        <w:t>10.10. 2011</w:t>
      </w:r>
      <w:proofErr w:type="gramEnd"/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361411" w:rsidRDefault="00361411" w:rsidP="008322C6">
      <w:pPr>
        <w:spacing w:after="0"/>
      </w:pPr>
    </w:p>
    <w:p w:rsidR="00D36B6E" w:rsidRDefault="008322C6" w:rsidP="008322C6">
      <w:pPr>
        <w:spacing w:after="0"/>
        <w:sectPr w:rsidR="00D36B6E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proofErr w:type="gramStart"/>
      <w:r w:rsidR="00D36B6E" w:rsidRPr="00D36B6E">
        <w:t>10.10. 2011</w:t>
      </w:r>
      <w:proofErr w:type="gramEnd"/>
      <w:r>
        <w:tab/>
      </w:r>
      <w:r>
        <w:tab/>
      </w:r>
      <w:r>
        <w:tab/>
        <w:t>Podpis:</w:t>
      </w:r>
    </w:p>
    <w:p w:rsidR="00D36B6E" w:rsidRPr="00ED3056" w:rsidRDefault="00D36B6E" w:rsidP="00D36B6E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17</w:t>
      </w:r>
      <w:proofErr w:type="gramEnd"/>
      <w:r>
        <w:rPr>
          <w:rFonts w:ascii="Times New Roman" w:hAnsi="Times New Roman"/>
          <w:sz w:val="28"/>
          <w:szCs w:val="28"/>
        </w:rPr>
        <w:t xml:space="preserve">. století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D36B6E" w:rsidRPr="009A4986" w:rsidRDefault="000A59DF" w:rsidP="00D36B6E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 (nezapomeň uvést zemi</w:t>
      </w:r>
      <w:r w:rsidR="00D36B6E">
        <w:rPr>
          <w:rFonts w:ascii="Times New Roman" w:hAnsi="Times New Roman"/>
          <w:sz w:val="24"/>
          <w:szCs w:val="24"/>
        </w:rPr>
        <w:t xml:space="preserve">): 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16"/>
        <w:gridCol w:w="5352"/>
      </w:tblGrid>
      <w:tr w:rsidR="00D36B6E" w:rsidRPr="00EE0541" w:rsidTr="000D45C8">
        <w:tc>
          <w:tcPr>
            <w:tcW w:w="3216" w:type="dxa"/>
          </w:tcPr>
          <w:p w:rsidR="00D36B6E" w:rsidRPr="00EE0541" w:rsidRDefault="000A59DF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Oliv</w:t>
            </w:r>
            <w:r w:rsidR="00D36B6E">
              <w:rPr>
                <w:sz w:val="28"/>
                <w:szCs w:val="28"/>
              </w:rPr>
              <w:t>er Cromwel</w:t>
            </w:r>
            <w:r>
              <w:rPr>
                <w:sz w:val="28"/>
                <w:szCs w:val="28"/>
              </w:rPr>
              <w:t>l</w:t>
            </w:r>
          </w:p>
        </w:tc>
        <w:tc>
          <w:tcPr>
            <w:tcW w:w="5352" w:type="dxa"/>
          </w:tcPr>
          <w:p w:rsidR="00D36B6E" w:rsidRPr="00EE0541" w:rsidRDefault="00D36B6E" w:rsidP="000D45C8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D36B6E" w:rsidRPr="00EE0541" w:rsidTr="000D45C8">
        <w:tc>
          <w:tcPr>
            <w:tcW w:w="3216" w:type="dxa"/>
          </w:tcPr>
          <w:p w:rsidR="00D36B6E" w:rsidRPr="00EE0541" w:rsidRDefault="00D36B6E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Francois Diderot</w:t>
            </w:r>
          </w:p>
        </w:tc>
        <w:tc>
          <w:tcPr>
            <w:tcW w:w="5352" w:type="dxa"/>
          </w:tcPr>
          <w:p w:rsidR="00D36B6E" w:rsidRPr="00EE0541" w:rsidRDefault="00D36B6E" w:rsidP="000D45C8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D36B6E" w:rsidRPr="00EE0541" w:rsidTr="000D45C8">
        <w:tc>
          <w:tcPr>
            <w:tcW w:w="3216" w:type="dxa"/>
          </w:tcPr>
          <w:p w:rsidR="00D36B6E" w:rsidRPr="00EE0541" w:rsidRDefault="00D36B6E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Vilém Oranžský</w:t>
            </w:r>
          </w:p>
        </w:tc>
        <w:tc>
          <w:tcPr>
            <w:tcW w:w="5352" w:type="dxa"/>
          </w:tcPr>
          <w:p w:rsidR="00D36B6E" w:rsidRPr="00EE0541" w:rsidRDefault="00D36B6E" w:rsidP="000D45C8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D36B6E" w:rsidRPr="00ED3056" w:rsidRDefault="00D36B6E" w:rsidP="00D36B6E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D36B6E" w:rsidRDefault="00D36B6E" w:rsidP="00D36B6E">
      <w:pPr>
        <w:pStyle w:val="Odstavecseseznamem"/>
        <w:jc w:val="both"/>
      </w:pPr>
    </w:p>
    <w:p w:rsidR="00D36B6E" w:rsidRDefault="00D36B6E" w:rsidP="00D36B6E">
      <w:pPr>
        <w:pStyle w:val="Odstavecseseznamem"/>
        <w:numPr>
          <w:ilvl w:val="0"/>
          <w:numId w:val="1"/>
        </w:numPr>
        <w:jc w:val="both"/>
      </w:pPr>
      <w:r>
        <w:t xml:space="preserve">Popiš </w:t>
      </w:r>
      <w:proofErr w:type="gramStart"/>
      <w:r>
        <w:t>proč a jak</w:t>
      </w:r>
      <w:proofErr w:type="gramEnd"/>
      <w:r>
        <w:t xml:space="preserve"> došlo ke svržení St</w:t>
      </w:r>
      <w:r w:rsidR="000A59DF">
        <w:t>uartovců a nastolení republiky.</w:t>
      </w:r>
    </w:p>
    <w:p w:rsidR="00D36B6E" w:rsidRDefault="00D36B6E" w:rsidP="00D36B6E">
      <w:pPr>
        <w:pStyle w:val="Odstavecseseznamem"/>
        <w:jc w:val="both"/>
      </w:pPr>
    </w:p>
    <w:p w:rsidR="00D36B6E" w:rsidRDefault="00D36B6E" w:rsidP="00D36B6E">
      <w:pPr>
        <w:pStyle w:val="Odstavecseseznamem"/>
        <w:ind w:left="0"/>
        <w:jc w:val="both"/>
      </w:pPr>
    </w:p>
    <w:p w:rsidR="00D36B6E" w:rsidRDefault="00D36B6E" w:rsidP="00D36B6E">
      <w:pPr>
        <w:pStyle w:val="Odstavecseseznamem"/>
        <w:jc w:val="both"/>
      </w:pPr>
    </w:p>
    <w:p w:rsidR="00D36B6E" w:rsidRPr="00ED3056" w:rsidRDefault="00D36B6E" w:rsidP="00D36B6E">
      <w:pPr>
        <w:pStyle w:val="Odstavecseseznamem"/>
        <w:ind w:left="0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D36B6E" w:rsidRDefault="00D36B6E" w:rsidP="00D36B6E">
      <w:pPr>
        <w:pStyle w:val="Odstavecseseznamem"/>
        <w:numPr>
          <w:ilvl w:val="0"/>
          <w:numId w:val="1"/>
        </w:numPr>
        <w:jc w:val="both"/>
      </w:pPr>
      <w:r>
        <w:t xml:space="preserve">vysvětli:  </w:t>
      </w:r>
    </w:p>
    <w:p w:rsidR="00D36B6E" w:rsidRDefault="00D36B6E" w:rsidP="00D36B6E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dobrovolná izolace</w:t>
      </w:r>
      <w:r>
        <w:t xml:space="preserve"> – </w:t>
      </w:r>
    </w:p>
    <w:p w:rsidR="00D36B6E" w:rsidRDefault="00D36B6E" w:rsidP="00D36B6E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>slavná revoluce</w:t>
      </w:r>
      <w:r>
        <w:t xml:space="preserve">–                                                                    </w:t>
      </w:r>
    </w:p>
    <w:p w:rsidR="00D36B6E" w:rsidRDefault="00D36B6E" w:rsidP="00D36B6E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D36B6E" w:rsidRDefault="00D36B6E" w:rsidP="00D36B6E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D36B6E" w:rsidRPr="00602A90" w:rsidRDefault="00D36B6E" w:rsidP="00D36B6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V době osvícenství se Evropou šíří nový styl vlády, tzv. ……………………………</w:t>
      </w:r>
      <w:proofErr w:type="gramStart"/>
      <w:r>
        <w:rPr>
          <w:rFonts w:ascii="Times New Roman" w:hAnsi="Times New Roman"/>
          <w:sz w:val="20"/>
          <w:szCs w:val="20"/>
        </w:rPr>
        <w:t>… . Objevuje</w:t>
      </w:r>
      <w:proofErr w:type="gramEnd"/>
      <w:r>
        <w:rPr>
          <w:rFonts w:ascii="Times New Roman" w:hAnsi="Times New Roman"/>
          <w:sz w:val="20"/>
          <w:szCs w:val="20"/>
        </w:rPr>
        <w:t xml:space="preserve"> se hlavně v ………………….., nebo ……………….. . Základní podmínkou jeho vzniku je …………………………… panovník. V Anglii se ovšem tento styl nikdy neujal, ale něco podobného bylo typické pro vládu dynastie ……………………………</w:t>
      </w:r>
      <w:proofErr w:type="gramStart"/>
      <w:r>
        <w:rPr>
          <w:rFonts w:ascii="Times New Roman" w:hAnsi="Times New Roman"/>
          <w:sz w:val="20"/>
          <w:szCs w:val="20"/>
        </w:rPr>
        <w:t>… .</w:t>
      </w:r>
      <w:proofErr w:type="gramEnd"/>
    </w:p>
    <w:p w:rsidR="00D36B6E" w:rsidRDefault="00D36B6E" w:rsidP="00D36B6E">
      <w:pPr>
        <w:spacing w:line="240" w:lineRule="auto"/>
        <w:jc w:val="right"/>
        <w:rPr>
          <w:rFonts w:ascii="Times New Roman" w:hAnsi="Times New Roman"/>
          <w:b/>
        </w:rPr>
      </w:pPr>
      <w:r w:rsidRPr="009A4986">
        <w:rPr>
          <w:rFonts w:ascii="Times New Roman" w:hAnsi="Times New Roman"/>
          <w:b/>
        </w:rPr>
        <w:t>5b</w:t>
      </w:r>
    </w:p>
    <w:p w:rsidR="00D36B6E" w:rsidRDefault="00D36B6E" w:rsidP="00D36B6E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Co to je osvícenství? Popiš jeho znaky.</w:t>
      </w:r>
    </w:p>
    <w:p w:rsidR="00D36B6E" w:rsidRDefault="00D36B6E" w:rsidP="00D36B6E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D36B6E" w:rsidRDefault="00D36B6E" w:rsidP="00D36B6E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D36B6E" w:rsidRDefault="00D36B6E" w:rsidP="00D36B6E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D36B6E" w:rsidRDefault="00D36B6E" w:rsidP="00D36B6E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D36B6E" w:rsidRPr="0076695B" w:rsidRDefault="00D36B6E" w:rsidP="00D36B6E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0"/>
          <w:szCs w:val="20"/>
        </w:rPr>
        <w:t>Mezi francouzské kolonie patří Karibik, Kanada a Indie.</w:t>
      </w:r>
    </w:p>
    <w:p w:rsidR="00D36B6E" w:rsidRPr="0076695B" w:rsidRDefault="00D36B6E" w:rsidP="00D36B6E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76695B">
        <w:rPr>
          <w:rFonts w:ascii="Times New Roman" w:hAnsi="Times New Roman"/>
          <w:sz w:val="20"/>
          <w:szCs w:val="20"/>
        </w:rPr>
        <w:t xml:space="preserve">b) </w:t>
      </w:r>
      <w:r>
        <w:rPr>
          <w:rFonts w:ascii="Times New Roman" w:hAnsi="Times New Roman"/>
          <w:sz w:val="20"/>
          <w:szCs w:val="20"/>
        </w:rPr>
        <w:t>V Anglii proti sobě stojí zájmy krále a církve.</w:t>
      </w:r>
    </w:p>
    <w:p w:rsidR="00D36B6E" w:rsidRPr="0076695B" w:rsidRDefault="00D36B6E" w:rsidP="00D36B6E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76695B">
        <w:rPr>
          <w:rFonts w:ascii="Times New Roman" w:hAnsi="Times New Roman"/>
          <w:sz w:val="20"/>
          <w:szCs w:val="20"/>
        </w:rPr>
        <w:t xml:space="preserve">c) </w:t>
      </w:r>
      <w:r>
        <w:rPr>
          <w:rFonts w:ascii="Times New Roman" w:hAnsi="Times New Roman"/>
          <w:sz w:val="20"/>
          <w:szCs w:val="20"/>
        </w:rPr>
        <w:t xml:space="preserve">Anglický král Karel I. byl popraven v bitvě u </w:t>
      </w:r>
      <w:proofErr w:type="spellStart"/>
      <w:r>
        <w:rPr>
          <w:rFonts w:ascii="Times New Roman" w:hAnsi="Times New Roman"/>
          <w:sz w:val="20"/>
          <w:szCs w:val="20"/>
        </w:rPr>
        <w:t>Naseby</w:t>
      </w:r>
      <w:proofErr w:type="spellEnd"/>
      <w:r>
        <w:rPr>
          <w:rFonts w:ascii="Times New Roman" w:hAnsi="Times New Roman"/>
          <w:sz w:val="20"/>
          <w:szCs w:val="20"/>
        </w:rPr>
        <w:t xml:space="preserve">. </w:t>
      </w:r>
    </w:p>
    <w:p w:rsidR="00D36B6E" w:rsidRDefault="00D36B6E" w:rsidP="00D36B6E">
      <w:pPr>
        <w:spacing w:line="240" w:lineRule="auto"/>
        <w:jc w:val="both"/>
        <w:rPr>
          <w:rFonts w:ascii="Times New Roman" w:hAnsi="Times New Roman"/>
          <w:b/>
        </w:rPr>
      </w:pPr>
      <w:r w:rsidRPr="0076695B">
        <w:rPr>
          <w:rFonts w:ascii="Times New Roman" w:hAnsi="Times New Roman"/>
          <w:sz w:val="20"/>
          <w:szCs w:val="20"/>
        </w:rPr>
        <w:t xml:space="preserve">d) </w:t>
      </w:r>
      <w:r>
        <w:rPr>
          <w:rFonts w:ascii="Times New Roman" w:hAnsi="Times New Roman"/>
          <w:sz w:val="20"/>
          <w:szCs w:val="20"/>
        </w:rPr>
        <w:t xml:space="preserve">Typickým vývozním artiklem Ameriky je bavlna, tabák a </w:t>
      </w:r>
      <w:proofErr w:type="gramStart"/>
      <w:r>
        <w:rPr>
          <w:rFonts w:ascii="Times New Roman" w:hAnsi="Times New Roman"/>
          <w:sz w:val="20"/>
          <w:szCs w:val="20"/>
        </w:rPr>
        <w:t xml:space="preserve">cukr .                                                                      </w:t>
      </w:r>
      <w:r w:rsidRPr="0076695B">
        <w:rPr>
          <w:rFonts w:ascii="Times New Roman" w:hAnsi="Times New Roman"/>
          <w:b/>
        </w:rPr>
        <w:t>2</w:t>
      </w:r>
      <w:r w:rsidR="000A59DF">
        <w:rPr>
          <w:rFonts w:ascii="Times New Roman" w:hAnsi="Times New Roman"/>
          <w:b/>
        </w:rPr>
        <w:t>b</w:t>
      </w:r>
      <w:proofErr w:type="gramEnd"/>
    </w:p>
    <w:p w:rsidR="00D36B6E" w:rsidRDefault="00D36B6E" w:rsidP="00D36B6E">
      <w:pPr>
        <w:spacing w:line="240" w:lineRule="auto"/>
        <w:jc w:val="both"/>
        <w:rPr>
          <w:rFonts w:ascii="Times New Roman" w:hAnsi="Times New Roman"/>
          <w:b/>
        </w:rPr>
      </w:pPr>
    </w:p>
    <w:p w:rsidR="00D36B6E" w:rsidRDefault="00D36B6E" w:rsidP="00D36B6E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D36B6E" w:rsidRPr="004C2A28" w:rsidRDefault="00D36B6E" w:rsidP="00D36B6E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D36B6E" w:rsidRPr="0076695B" w:rsidRDefault="00D36B6E" w:rsidP="00D36B6E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 xml:space="preserve"> </w:t>
      </w: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>
        <w:rPr>
          <w:rFonts w:ascii="Times New Roman" w:hAnsi="Times New Roman"/>
          <w:sz w:val="28"/>
          <w:szCs w:val="28"/>
        </w:rPr>
        <w:t>17</w:t>
      </w:r>
      <w:proofErr w:type="gramEnd"/>
      <w:r>
        <w:rPr>
          <w:rFonts w:ascii="Times New Roman" w:hAnsi="Times New Roman"/>
          <w:sz w:val="28"/>
          <w:szCs w:val="28"/>
        </w:rPr>
        <w:t xml:space="preserve">. století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D36B6E" w:rsidRPr="009A4986" w:rsidRDefault="00D36B6E" w:rsidP="00D36B6E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9A4986">
        <w:rPr>
          <w:rFonts w:ascii="Times New Roman" w:hAnsi="Times New Roman"/>
          <w:sz w:val="24"/>
          <w:szCs w:val="24"/>
        </w:rPr>
        <w:t xml:space="preserve">Připiš ke </w:t>
      </w:r>
      <w:r>
        <w:rPr>
          <w:rFonts w:ascii="Times New Roman" w:hAnsi="Times New Roman"/>
          <w:sz w:val="24"/>
          <w:szCs w:val="24"/>
        </w:rPr>
        <w:t>každé zemi náboženství, které v ní existuje.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D36B6E" w:rsidRPr="00EE0541" w:rsidTr="000D45C8">
        <w:tc>
          <w:tcPr>
            <w:tcW w:w="4334" w:type="dxa"/>
          </w:tcPr>
          <w:p w:rsidR="00D36B6E" w:rsidRPr="00EE0541" w:rsidRDefault="00D36B6E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Adam </w:t>
            </w:r>
            <w:proofErr w:type="spellStart"/>
            <w:r>
              <w:rPr>
                <w:sz w:val="28"/>
                <w:szCs w:val="28"/>
              </w:rPr>
              <w:t>Smith</w:t>
            </w:r>
            <w:proofErr w:type="spellEnd"/>
          </w:p>
        </w:tc>
        <w:tc>
          <w:tcPr>
            <w:tcW w:w="4234" w:type="dxa"/>
          </w:tcPr>
          <w:p w:rsidR="00D36B6E" w:rsidRPr="00EE0541" w:rsidRDefault="00D36B6E" w:rsidP="000D45C8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D36B6E" w:rsidRPr="00EE0541" w:rsidTr="000D45C8">
        <w:tc>
          <w:tcPr>
            <w:tcW w:w="4334" w:type="dxa"/>
          </w:tcPr>
          <w:p w:rsidR="00D36B6E" w:rsidRPr="00EE0541" w:rsidRDefault="00D36B6E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Karel I.</w:t>
            </w:r>
          </w:p>
        </w:tc>
        <w:tc>
          <w:tcPr>
            <w:tcW w:w="4234" w:type="dxa"/>
          </w:tcPr>
          <w:p w:rsidR="00D36B6E" w:rsidRPr="00EE0541" w:rsidRDefault="00D36B6E" w:rsidP="000D45C8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D36B6E" w:rsidRPr="00EE0541" w:rsidTr="000D45C8">
        <w:tc>
          <w:tcPr>
            <w:tcW w:w="4334" w:type="dxa"/>
          </w:tcPr>
          <w:p w:rsidR="00D36B6E" w:rsidRPr="00EE0541" w:rsidRDefault="00D36B6E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Jakub I.</w:t>
            </w:r>
          </w:p>
        </w:tc>
        <w:tc>
          <w:tcPr>
            <w:tcW w:w="4234" w:type="dxa"/>
          </w:tcPr>
          <w:p w:rsidR="00D36B6E" w:rsidRPr="00EE0541" w:rsidRDefault="00D36B6E" w:rsidP="000D45C8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D36B6E" w:rsidRPr="00ED3056" w:rsidRDefault="00D36B6E" w:rsidP="00D36B6E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D36B6E" w:rsidRDefault="00D36B6E" w:rsidP="00D36B6E">
      <w:pPr>
        <w:pStyle w:val="Odstavecseseznamem"/>
        <w:jc w:val="both"/>
      </w:pPr>
    </w:p>
    <w:p w:rsidR="00D36B6E" w:rsidRDefault="00D36B6E" w:rsidP="00D36B6E">
      <w:pPr>
        <w:pStyle w:val="Odstavecseseznamem"/>
        <w:jc w:val="both"/>
      </w:pPr>
    </w:p>
    <w:p w:rsidR="00D36B6E" w:rsidRDefault="00D36B6E" w:rsidP="00D36B6E">
      <w:pPr>
        <w:pStyle w:val="Odstavecseseznamem"/>
        <w:numPr>
          <w:ilvl w:val="0"/>
          <w:numId w:val="2"/>
        </w:numPr>
        <w:jc w:val="both"/>
      </w:pPr>
      <w:r>
        <w:t xml:space="preserve">Nakresli a popiš tzv. „Atlantický </w:t>
      </w:r>
      <w:proofErr w:type="gramStart"/>
      <w:r>
        <w:t>trojúhelník“   (na</w:t>
      </w:r>
      <w:proofErr w:type="gramEnd"/>
      <w:r>
        <w:t xml:space="preserve"> druhou stranu)</w:t>
      </w:r>
    </w:p>
    <w:p w:rsidR="00D36B6E" w:rsidRDefault="00D36B6E" w:rsidP="00D36B6E">
      <w:pPr>
        <w:pStyle w:val="Odstavecseseznamem"/>
        <w:jc w:val="both"/>
      </w:pPr>
    </w:p>
    <w:p w:rsidR="00D36B6E" w:rsidRDefault="00D36B6E" w:rsidP="00D36B6E">
      <w:pPr>
        <w:pStyle w:val="Odstavecseseznamem"/>
        <w:jc w:val="both"/>
      </w:pPr>
    </w:p>
    <w:p w:rsidR="00D36B6E" w:rsidRDefault="00D36B6E" w:rsidP="00D36B6E">
      <w:pPr>
        <w:pStyle w:val="Odstavecseseznamem"/>
        <w:ind w:left="0"/>
        <w:jc w:val="both"/>
      </w:pPr>
    </w:p>
    <w:p w:rsidR="00D36B6E" w:rsidRDefault="00D36B6E" w:rsidP="00D36B6E">
      <w:pPr>
        <w:pStyle w:val="Odstavecseseznamem"/>
        <w:jc w:val="both"/>
      </w:pPr>
    </w:p>
    <w:p w:rsidR="00D36B6E" w:rsidRPr="00ED3056" w:rsidRDefault="00D36B6E" w:rsidP="00D36B6E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D36B6E" w:rsidRDefault="00D36B6E" w:rsidP="00D36B6E">
      <w:pPr>
        <w:pStyle w:val="Odstavecseseznamem"/>
        <w:numPr>
          <w:ilvl w:val="0"/>
          <w:numId w:val="2"/>
        </w:numPr>
        <w:jc w:val="both"/>
      </w:pPr>
      <w:r>
        <w:t xml:space="preserve">vysvětli:  </w:t>
      </w:r>
    </w:p>
    <w:p w:rsidR="00D36B6E" w:rsidRDefault="00D36B6E" w:rsidP="00D36B6E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lord protektor</w:t>
      </w:r>
      <w:r>
        <w:t xml:space="preserve">– </w:t>
      </w:r>
    </w:p>
    <w:p w:rsidR="00D36B6E" w:rsidRDefault="00D36B6E" w:rsidP="00D36B6E">
      <w:pPr>
        <w:jc w:val="both"/>
      </w:pPr>
      <w:r>
        <w:t xml:space="preserve">       </w:t>
      </w:r>
      <w:r>
        <w:rPr>
          <w:i/>
        </w:rPr>
        <w:t>politologie</w:t>
      </w:r>
      <w:r>
        <w:t xml:space="preserve">–                                                                    </w:t>
      </w:r>
    </w:p>
    <w:p w:rsidR="00D36B6E" w:rsidRDefault="00D36B6E" w:rsidP="00D36B6E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D36B6E" w:rsidRDefault="00D36B6E" w:rsidP="00D36B6E">
      <w:pPr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D36B6E" w:rsidRPr="00193709" w:rsidRDefault="00D36B6E" w:rsidP="00D36B6E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Anglie byla po smrti královny…………</w:t>
      </w:r>
      <w:proofErr w:type="gramStart"/>
      <w:r>
        <w:rPr>
          <w:rFonts w:ascii="Times New Roman" w:hAnsi="Times New Roman"/>
        </w:rPr>
        <w:t>….. a nástupu</w:t>
      </w:r>
      <w:proofErr w:type="gramEnd"/>
      <w:r>
        <w:rPr>
          <w:rFonts w:ascii="Times New Roman" w:hAnsi="Times New Roman"/>
        </w:rPr>
        <w:t xml:space="preserve"> dynastie ………………….. rozdělenou zemí. Bylo zde mnoho skupin, stojících proti sobě. Katolíci stáli proti …………………, rolníci a dělníci proti ……………………………., atp. Nejtragičtější důsledky pro zemi měl ale spor krále a …………………………</w:t>
      </w:r>
      <w:proofErr w:type="gramStart"/>
      <w:r>
        <w:rPr>
          <w:rFonts w:ascii="Times New Roman" w:hAnsi="Times New Roman"/>
        </w:rPr>
        <w:t>…. .</w:t>
      </w:r>
      <w:r w:rsidRPr="009A4986">
        <w:rPr>
          <w:rFonts w:ascii="Times New Roman" w:hAnsi="Times New Roman"/>
          <w:b/>
        </w:rPr>
        <w:t>5b</w:t>
      </w:r>
      <w:proofErr w:type="gramEnd"/>
    </w:p>
    <w:p w:rsidR="00D36B6E" w:rsidRDefault="00D36B6E" w:rsidP="00D36B6E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Co se dělo v Anglii po smrti O. Cromwel</w:t>
      </w:r>
      <w:r w:rsidR="000A59DF">
        <w:rPr>
          <w:rFonts w:ascii="Times New Roman" w:hAnsi="Times New Roman"/>
        </w:rPr>
        <w:t>l</w:t>
      </w:r>
      <w:r>
        <w:rPr>
          <w:rFonts w:ascii="Times New Roman" w:hAnsi="Times New Roman"/>
        </w:rPr>
        <w:t>a?</w:t>
      </w:r>
    </w:p>
    <w:p w:rsidR="00D36B6E" w:rsidRDefault="00D36B6E" w:rsidP="00D36B6E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D36B6E" w:rsidRDefault="00D36B6E" w:rsidP="00D36B6E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D36B6E" w:rsidRDefault="00D36B6E" w:rsidP="00D36B6E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D36B6E" w:rsidRDefault="00D36B6E" w:rsidP="00D36B6E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D36B6E" w:rsidRPr="005C7346" w:rsidRDefault="00D36B6E" w:rsidP="00D36B6E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7346">
        <w:rPr>
          <w:rFonts w:ascii="Times New Roman" w:hAnsi="Times New Roman"/>
          <w:sz w:val="20"/>
          <w:szCs w:val="20"/>
        </w:rPr>
        <w:t xml:space="preserve">a) Ke starým koloniálním </w:t>
      </w:r>
      <w:proofErr w:type="spellStart"/>
      <w:r w:rsidRPr="005C7346">
        <w:rPr>
          <w:rFonts w:ascii="Times New Roman" w:hAnsi="Times New Roman"/>
          <w:sz w:val="20"/>
          <w:szCs w:val="20"/>
        </w:rPr>
        <w:t>velmocem</w:t>
      </w:r>
      <w:proofErr w:type="spellEnd"/>
      <w:r w:rsidRPr="005C7346">
        <w:rPr>
          <w:rFonts w:ascii="Times New Roman" w:hAnsi="Times New Roman"/>
          <w:sz w:val="20"/>
          <w:szCs w:val="20"/>
        </w:rPr>
        <w:t>, jako je Španělsko a Anglie se přidává Francie a Portugalsko.</w:t>
      </w:r>
    </w:p>
    <w:p w:rsidR="00D36B6E" w:rsidRPr="005C7346" w:rsidRDefault="00D36B6E" w:rsidP="00D36B6E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7346">
        <w:rPr>
          <w:rFonts w:ascii="Times New Roman" w:hAnsi="Times New Roman"/>
          <w:sz w:val="20"/>
          <w:szCs w:val="20"/>
        </w:rPr>
        <w:t xml:space="preserve">b) </w:t>
      </w:r>
      <w:r>
        <w:rPr>
          <w:rFonts w:ascii="Times New Roman" w:hAnsi="Times New Roman"/>
          <w:sz w:val="20"/>
          <w:szCs w:val="20"/>
        </w:rPr>
        <w:t>Stejně jako baroko klade osvícenství důraz na víru v Boha.</w:t>
      </w:r>
    </w:p>
    <w:p w:rsidR="00D36B6E" w:rsidRPr="005C7346" w:rsidRDefault="00D36B6E" w:rsidP="00D36B6E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7346">
        <w:rPr>
          <w:rFonts w:ascii="Times New Roman" w:hAnsi="Times New Roman"/>
          <w:sz w:val="20"/>
          <w:szCs w:val="20"/>
        </w:rPr>
        <w:t xml:space="preserve">c) </w:t>
      </w:r>
      <w:r>
        <w:rPr>
          <w:rFonts w:ascii="Times New Roman" w:hAnsi="Times New Roman"/>
          <w:sz w:val="20"/>
          <w:szCs w:val="20"/>
        </w:rPr>
        <w:t>Mezi hlavní encyklopedisty patří Francois Diderot.</w:t>
      </w:r>
    </w:p>
    <w:p w:rsidR="00D36B6E" w:rsidRPr="005C7346" w:rsidRDefault="00D36B6E" w:rsidP="00D36B6E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7346">
        <w:rPr>
          <w:rFonts w:ascii="Times New Roman" w:hAnsi="Times New Roman"/>
          <w:sz w:val="20"/>
          <w:szCs w:val="20"/>
        </w:rPr>
        <w:t xml:space="preserve">d) </w:t>
      </w:r>
      <w:r>
        <w:rPr>
          <w:rFonts w:ascii="Times New Roman" w:hAnsi="Times New Roman"/>
          <w:sz w:val="20"/>
          <w:szCs w:val="20"/>
        </w:rPr>
        <w:t>V 17. století byli konečně odraženi Turci od Berlína a tím končí jejich expanze.</w:t>
      </w:r>
      <w:r w:rsidRPr="005C7346">
        <w:rPr>
          <w:rFonts w:ascii="Times New Roman" w:hAnsi="Times New Roman"/>
          <w:sz w:val="20"/>
          <w:szCs w:val="20"/>
        </w:rPr>
        <w:t xml:space="preserve"> </w:t>
      </w:r>
    </w:p>
    <w:p w:rsidR="00D36B6E" w:rsidRPr="0076695B" w:rsidRDefault="00D36B6E" w:rsidP="00D36B6E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                                                       </w:t>
      </w:r>
      <w:r w:rsidRPr="00A95271">
        <w:rPr>
          <w:rFonts w:ascii="Times New Roman" w:hAnsi="Times New Roman"/>
          <w:b/>
        </w:rPr>
        <w:t>2b</w:t>
      </w:r>
    </w:p>
    <w:p w:rsidR="00D36B6E" w:rsidRPr="00ED3056" w:rsidRDefault="00D36B6E" w:rsidP="00D36B6E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>
        <w:rPr>
          <w:rFonts w:ascii="Times New Roman" w:hAnsi="Times New Roman"/>
          <w:sz w:val="28"/>
          <w:szCs w:val="28"/>
        </w:rPr>
        <w:t>17</w:t>
      </w:r>
      <w:proofErr w:type="gramEnd"/>
      <w:r>
        <w:rPr>
          <w:rFonts w:ascii="Times New Roman" w:hAnsi="Times New Roman"/>
          <w:sz w:val="28"/>
          <w:szCs w:val="28"/>
        </w:rPr>
        <w:t xml:space="preserve">. století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</w:t>
      </w:r>
      <w:r>
        <w:rPr>
          <w:sz w:val="28"/>
          <w:szCs w:val="28"/>
        </w:rPr>
        <w:t>ŘEŠENÍ</w:t>
      </w:r>
      <w:r w:rsidRPr="00ED3056">
        <w:rPr>
          <w:sz w:val="28"/>
          <w:szCs w:val="28"/>
        </w:rPr>
        <w:t xml:space="preserve"> </w:t>
      </w:r>
    </w:p>
    <w:p w:rsidR="00D36B6E" w:rsidRPr="009A4986" w:rsidRDefault="00D36B6E" w:rsidP="00D36B6E">
      <w:pPr>
        <w:pStyle w:val="Odstavecseseznamem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 (nezapomeň uvést zemi): 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16"/>
        <w:gridCol w:w="5352"/>
      </w:tblGrid>
      <w:tr w:rsidR="00D36B6E" w:rsidRPr="00EE0541" w:rsidTr="000D45C8">
        <w:tc>
          <w:tcPr>
            <w:tcW w:w="3216" w:type="dxa"/>
          </w:tcPr>
          <w:p w:rsidR="00D36B6E" w:rsidRPr="00EE0541" w:rsidRDefault="000A59DF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Oliv</w:t>
            </w:r>
            <w:r w:rsidR="00D36B6E">
              <w:rPr>
                <w:sz w:val="28"/>
                <w:szCs w:val="28"/>
              </w:rPr>
              <w:t>er Cromwel</w:t>
            </w:r>
            <w:r>
              <w:rPr>
                <w:sz w:val="28"/>
                <w:szCs w:val="28"/>
              </w:rPr>
              <w:t>l</w:t>
            </w:r>
          </w:p>
        </w:tc>
        <w:tc>
          <w:tcPr>
            <w:tcW w:w="5352" w:type="dxa"/>
          </w:tcPr>
          <w:p w:rsidR="00D36B6E" w:rsidRPr="000E4ED1" w:rsidRDefault="00D36B6E" w:rsidP="000D45C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0E4ED1">
              <w:rPr>
                <w:color w:val="FF0000"/>
              </w:rPr>
              <w:t>lord protektor (Anglie)</w:t>
            </w:r>
          </w:p>
        </w:tc>
      </w:tr>
      <w:tr w:rsidR="00D36B6E" w:rsidRPr="00EE0541" w:rsidTr="000D45C8">
        <w:tc>
          <w:tcPr>
            <w:tcW w:w="3216" w:type="dxa"/>
          </w:tcPr>
          <w:p w:rsidR="00D36B6E" w:rsidRPr="00EE0541" w:rsidRDefault="00D36B6E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Francois Diderot</w:t>
            </w:r>
          </w:p>
        </w:tc>
        <w:tc>
          <w:tcPr>
            <w:tcW w:w="5352" w:type="dxa"/>
          </w:tcPr>
          <w:p w:rsidR="00D36B6E" w:rsidRPr="000E4ED1" w:rsidRDefault="00D36B6E" w:rsidP="000D45C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0E4ED1">
              <w:rPr>
                <w:color w:val="FF0000"/>
              </w:rPr>
              <w:t>encyklopedista (Francie)</w:t>
            </w:r>
          </w:p>
        </w:tc>
      </w:tr>
      <w:tr w:rsidR="00D36B6E" w:rsidRPr="00EE0541" w:rsidTr="000D45C8">
        <w:tc>
          <w:tcPr>
            <w:tcW w:w="3216" w:type="dxa"/>
          </w:tcPr>
          <w:p w:rsidR="00D36B6E" w:rsidRPr="00EE0541" w:rsidRDefault="00D36B6E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Vilém Oranžský</w:t>
            </w:r>
          </w:p>
        </w:tc>
        <w:tc>
          <w:tcPr>
            <w:tcW w:w="5352" w:type="dxa"/>
          </w:tcPr>
          <w:p w:rsidR="00D36B6E" w:rsidRPr="000E4ED1" w:rsidRDefault="00D36B6E" w:rsidP="000D45C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0E4ED1">
              <w:rPr>
                <w:color w:val="FF0000"/>
              </w:rPr>
              <w:t>anglický král</w:t>
            </w:r>
          </w:p>
        </w:tc>
      </w:tr>
    </w:tbl>
    <w:p w:rsidR="00D36B6E" w:rsidRPr="00ED3056" w:rsidRDefault="00D36B6E" w:rsidP="00D36B6E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D36B6E" w:rsidRDefault="00D36B6E" w:rsidP="00D36B6E">
      <w:pPr>
        <w:pStyle w:val="Odstavecseseznamem"/>
        <w:jc w:val="both"/>
      </w:pPr>
    </w:p>
    <w:p w:rsidR="00D36B6E" w:rsidRDefault="00D36B6E" w:rsidP="00D36B6E">
      <w:pPr>
        <w:pStyle w:val="Odstavecseseznamem"/>
        <w:numPr>
          <w:ilvl w:val="0"/>
          <w:numId w:val="7"/>
        </w:numPr>
        <w:jc w:val="both"/>
      </w:pPr>
      <w:r>
        <w:t xml:space="preserve">Popiš </w:t>
      </w:r>
      <w:proofErr w:type="gramStart"/>
      <w:r>
        <w:t>proč a jak</w:t>
      </w:r>
      <w:proofErr w:type="gramEnd"/>
      <w:r>
        <w:t xml:space="preserve"> došlo ke svržení Stuartovců a nastolení republiky.</w:t>
      </w:r>
    </w:p>
    <w:p w:rsidR="00D36B6E" w:rsidRPr="00B663F9" w:rsidRDefault="00D36B6E" w:rsidP="00D36B6E">
      <w:pPr>
        <w:pStyle w:val="Odstavecseseznamem"/>
        <w:jc w:val="both"/>
        <w:rPr>
          <w:color w:val="FF0000"/>
        </w:rPr>
      </w:pPr>
      <w:r w:rsidRPr="00B663F9">
        <w:rPr>
          <w:color w:val="FF0000"/>
        </w:rPr>
        <w:t>důvod: Stuartovci se chovají absolutisticky</w:t>
      </w:r>
    </w:p>
    <w:p w:rsidR="00D36B6E" w:rsidRPr="00B663F9" w:rsidRDefault="00D36B6E" w:rsidP="00D36B6E">
      <w:pPr>
        <w:pStyle w:val="Odstavecseseznamem"/>
        <w:ind w:left="0"/>
        <w:jc w:val="both"/>
        <w:rPr>
          <w:color w:val="FF0000"/>
        </w:rPr>
      </w:pPr>
      <w:r w:rsidRPr="00B663F9">
        <w:rPr>
          <w:color w:val="FF0000"/>
        </w:rPr>
        <w:t xml:space="preserve">               průběh: 1) občanská válka parlament X král; 2) král poražen a zajat 3) král souzen a popraven</w:t>
      </w:r>
    </w:p>
    <w:p w:rsidR="00D36B6E" w:rsidRPr="00B663F9" w:rsidRDefault="00D36B6E" w:rsidP="00D36B6E">
      <w:pPr>
        <w:pStyle w:val="Odstavecseseznamem"/>
        <w:jc w:val="both"/>
        <w:rPr>
          <w:color w:val="FF0000"/>
        </w:rPr>
      </w:pPr>
      <w:r w:rsidRPr="00B663F9">
        <w:rPr>
          <w:color w:val="FF0000"/>
        </w:rPr>
        <w:t>4) vyhlášena republika v čele s lordem protektorem</w:t>
      </w:r>
    </w:p>
    <w:p w:rsidR="00D36B6E" w:rsidRPr="00ED3056" w:rsidRDefault="00D36B6E" w:rsidP="00D36B6E">
      <w:pPr>
        <w:pStyle w:val="Odstavecseseznamem"/>
        <w:ind w:left="0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D36B6E" w:rsidRDefault="00D36B6E" w:rsidP="00D36B6E">
      <w:pPr>
        <w:pStyle w:val="Odstavecseseznamem"/>
        <w:numPr>
          <w:ilvl w:val="0"/>
          <w:numId w:val="7"/>
        </w:numPr>
        <w:jc w:val="both"/>
      </w:pPr>
      <w:r>
        <w:t xml:space="preserve">vysvětli:  </w:t>
      </w:r>
    </w:p>
    <w:p w:rsidR="00D36B6E" w:rsidRPr="00B663F9" w:rsidRDefault="00D36B6E" w:rsidP="00D36B6E">
      <w:pPr>
        <w:jc w:val="both"/>
        <w:rPr>
          <w:color w:val="FF0000"/>
        </w:rPr>
      </w:pPr>
      <w:r w:rsidRPr="00B663F9">
        <w:rPr>
          <w:color w:val="FF0000"/>
        </w:rPr>
        <w:t xml:space="preserve">      </w:t>
      </w:r>
      <w:r w:rsidRPr="00B663F9">
        <w:rPr>
          <w:rFonts w:ascii="Times New Roman" w:hAnsi="Times New Roman"/>
          <w:color w:val="FF0000"/>
        </w:rPr>
        <w:t xml:space="preserve"> </w:t>
      </w:r>
      <w:r w:rsidRPr="00B663F9">
        <w:rPr>
          <w:rFonts w:ascii="Times New Roman" w:hAnsi="Times New Roman"/>
          <w:i/>
          <w:color w:val="000000" w:themeColor="text1"/>
        </w:rPr>
        <w:t>dobrovolná izolace</w:t>
      </w:r>
      <w:r w:rsidRPr="00B663F9">
        <w:rPr>
          <w:color w:val="FF0000"/>
        </w:rPr>
        <w:t xml:space="preserve"> – dobrovolné ukončení styků s okolním světem (Čína, Japonsko)</w:t>
      </w:r>
    </w:p>
    <w:p w:rsidR="00D36B6E" w:rsidRPr="00B663F9" w:rsidRDefault="00D36B6E" w:rsidP="00D36B6E">
      <w:pPr>
        <w:jc w:val="both"/>
        <w:rPr>
          <w:color w:val="FF0000"/>
        </w:rPr>
      </w:pPr>
      <w:r w:rsidRPr="00B663F9">
        <w:rPr>
          <w:color w:val="FF0000"/>
        </w:rPr>
        <w:t xml:space="preserve">       </w:t>
      </w:r>
      <w:r w:rsidRPr="00B663F9">
        <w:rPr>
          <w:rFonts w:ascii="Times New Roman" w:hAnsi="Times New Roman"/>
          <w:i/>
          <w:color w:val="000000" w:themeColor="text1"/>
        </w:rPr>
        <w:t xml:space="preserve">slavná </w:t>
      </w:r>
      <w:proofErr w:type="gramStart"/>
      <w:r w:rsidRPr="00B663F9">
        <w:rPr>
          <w:rFonts w:ascii="Times New Roman" w:hAnsi="Times New Roman"/>
          <w:i/>
          <w:color w:val="000000" w:themeColor="text1"/>
        </w:rPr>
        <w:t>revoluce</w:t>
      </w:r>
      <w:r w:rsidRPr="00B663F9">
        <w:rPr>
          <w:color w:val="FF0000"/>
        </w:rPr>
        <w:t>–  svržení</w:t>
      </w:r>
      <w:proofErr w:type="gramEnd"/>
      <w:r w:rsidRPr="00B663F9">
        <w:rPr>
          <w:color w:val="FF0000"/>
        </w:rPr>
        <w:t xml:space="preserve"> Karla II. v Anglii                                                                  </w:t>
      </w:r>
    </w:p>
    <w:p w:rsidR="00D36B6E" w:rsidRDefault="00D36B6E" w:rsidP="00D36B6E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D36B6E" w:rsidRDefault="00D36B6E" w:rsidP="00D36B6E">
      <w:pPr>
        <w:numPr>
          <w:ilvl w:val="0"/>
          <w:numId w:val="7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D36B6E" w:rsidRPr="00602A90" w:rsidRDefault="00D36B6E" w:rsidP="00D36B6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V době osvícenství se Evropou šíří nový styl vlády, tzv. </w:t>
      </w:r>
      <w:r w:rsidRPr="00B663F9">
        <w:rPr>
          <w:rFonts w:ascii="Times New Roman" w:hAnsi="Times New Roman"/>
          <w:color w:val="FF0000"/>
          <w:sz w:val="20"/>
          <w:szCs w:val="20"/>
        </w:rPr>
        <w:t>osvícenský absolutismus</w:t>
      </w:r>
      <w:r>
        <w:rPr>
          <w:rFonts w:ascii="Times New Roman" w:hAnsi="Times New Roman"/>
          <w:sz w:val="20"/>
          <w:szCs w:val="20"/>
        </w:rPr>
        <w:t xml:space="preserve"> Objevuje se </w:t>
      </w:r>
      <w:proofErr w:type="gramStart"/>
      <w:r>
        <w:rPr>
          <w:rFonts w:ascii="Times New Roman" w:hAnsi="Times New Roman"/>
          <w:sz w:val="20"/>
          <w:szCs w:val="20"/>
        </w:rPr>
        <w:t xml:space="preserve">hlavně v </w:t>
      </w:r>
      <w:r w:rsidRPr="00B663F9">
        <w:rPr>
          <w:rFonts w:ascii="Times New Roman" w:hAnsi="Times New Roman"/>
          <w:color w:val="FF0000"/>
          <w:sz w:val="20"/>
          <w:szCs w:val="20"/>
        </w:rPr>
        <w:t>Francii</w:t>
      </w:r>
      <w:proofErr w:type="gramEnd"/>
      <w:r w:rsidRPr="00B663F9">
        <w:rPr>
          <w:rFonts w:ascii="Times New Roman" w:hAnsi="Times New Roman"/>
          <w:color w:val="FF0000"/>
          <w:sz w:val="20"/>
          <w:szCs w:val="20"/>
        </w:rPr>
        <w:t xml:space="preserve">, </w:t>
      </w:r>
      <w:r>
        <w:rPr>
          <w:rFonts w:ascii="Times New Roman" w:hAnsi="Times New Roman"/>
          <w:sz w:val="20"/>
          <w:szCs w:val="20"/>
        </w:rPr>
        <w:t xml:space="preserve">nebo </w:t>
      </w:r>
      <w:r w:rsidRPr="00B663F9">
        <w:rPr>
          <w:rFonts w:ascii="Times New Roman" w:hAnsi="Times New Roman"/>
          <w:color w:val="FF0000"/>
          <w:sz w:val="20"/>
          <w:szCs w:val="20"/>
        </w:rPr>
        <w:t xml:space="preserve">Prusku </w:t>
      </w:r>
      <w:r>
        <w:rPr>
          <w:rFonts w:ascii="Times New Roman" w:hAnsi="Times New Roman"/>
          <w:sz w:val="20"/>
          <w:szCs w:val="20"/>
        </w:rPr>
        <w:t xml:space="preserve">. Základní podmínkou jeho vzniku je </w:t>
      </w:r>
      <w:r w:rsidRPr="00B663F9">
        <w:rPr>
          <w:rFonts w:ascii="Times New Roman" w:hAnsi="Times New Roman"/>
          <w:color w:val="FF0000"/>
          <w:sz w:val="20"/>
          <w:szCs w:val="20"/>
        </w:rPr>
        <w:t>vzdělaný</w:t>
      </w:r>
      <w:r>
        <w:rPr>
          <w:rFonts w:ascii="Times New Roman" w:hAnsi="Times New Roman"/>
          <w:sz w:val="20"/>
          <w:szCs w:val="20"/>
        </w:rPr>
        <w:t xml:space="preserve"> panovník. V Anglii se ovšem tento styl nikdy neujal, ale něco podobného bylo typické pro vládu dynastie </w:t>
      </w:r>
      <w:proofErr w:type="gramStart"/>
      <w:r w:rsidRPr="00B663F9">
        <w:rPr>
          <w:rFonts w:ascii="Times New Roman" w:hAnsi="Times New Roman"/>
          <w:color w:val="FF0000"/>
          <w:sz w:val="20"/>
          <w:szCs w:val="20"/>
        </w:rPr>
        <w:t>Stuartovců</w:t>
      </w:r>
      <w:r>
        <w:rPr>
          <w:rFonts w:ascii="Times New Roman" w:hAnsi="Times New Roman"/>
          <w:sz w:val="20"/>
          <w:szCs w:val="20"/>
        </w:rPr>
        <w:t xml:space="preserve"> .</w:t>
      </w:r>
      <w:proofErr w:type="gramEnd"/>
    </w:p>
    <w:p w:rsidR="00D36B6E" w:rsidRDefault="00D36B6E" w:rsidP="00D36B6E">
      <w:pPr>
        <w:spacing w:line="240" w:lineRule="auto"/>
        <w:jc w:val="right"/>
        <w:rPr>
          <w:rFonts w:ascii="Times New Roman" w:hAnsi="Times New Roman"/>
          <w:b/>
        </w:rPr>
      </w:pPr>
      <w:r w:rsidRPr="009A4986">
        <w:rPr>
          <w:rFonts w:ascii="Times New Roman" w:hAnsi="Times New Roman"/>
          <w:b/>
        </w:rPr>
        <w:t>5b</w:t>
      </w:r>
    </w:p>
    <w:p w:rsidR="00D36B6E" w:rsidRDefault="00D36B6E" w:rsidP="00D36B6E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Co to je osvícenství? Popiš jeho znaky.</w:t>
      </w:r>
    </w:p>
    <w:p w:rsidR="00D36B6E" w:rsidRPr="00E82D88" w:rsidRDefault="00D36B6E" w:rsidP="00D36B6E">
      <w:pPr>
        <w:spacing w:line="240" w:lineRule="auto"/>
        <w:ind w:left="720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-</w:t>
      </w:r>
      <w:r w:rsidRPr="00E82D88">
        <w:rPr>
          <w:rFonts w:ascii="Times New Roman" w:hAnsi="Times New Roman"/>
          <w:color w:val="FF0000"/>
        </w:rPr>
        <w:t>myšlenkový směr 17. a 18. století</w:t>
      </w:r>
    </w:p>
    <w:p w:rsidR="00D36B6E" w:rsidRPr="00E82D88" w:rsidRDefault="00D36B6E" w:rsidP="00D36B6E">
      <w:pPr>
        <w:spacing w:line="240" w:lineRule="auto"/>
        <w:ind w:left="720"/>
        <w:jc w:val="both"/>
        <w:rPr>
          <w:rFonts w:ascii="Times New Roman" w:hAnsi="Times New Roman"/>
          <w:color w:val="FF0000"/>
        </w:rPr>
      </w:pPr>
      <w:r w:rsidRPr="00E82D88">
        <w:rPr>
          <w:rFonts w:ascii="Times New Roman" w:hAnsi="Times New Roman"/>
          <w:color w:val="FF0000"/>
        </w:rPr>
        <w:t>- víra v lidský rozum, ne v Boha</w:t>
      </w:r>
    </w:p>
    <w:p w:rsidR="00D36B6E" w:rsidRDefault="00D36B6E" w:rsidP="00D36B6E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D36B6E" w:rsidRDefault="00D36B6E" w:rsidP="00D36B6E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D36B6E" w:rsidRPr="0076695B" w:rsidRDefault="00D36B6E" w:rsidP="00D36B6E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E82D88">
        <w:rPr>
          <w:rFonts w:ascii="Times New Roman" w:hAnsi="Times New Roman"/>
          <w:color w:val="FF0000"/>
        </w:rPr>
        <w:t>a)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0"/>
          <w:szCs w:val="20"/>
        </w:rPr>
        <w:t>Mezi francouzské kolonie patří Karibik, Kanada a Indie.</w:t>
      </w:r>
    </w:p>
    <w:p w:rsidR="00D36B6E" w:rsidRPr="0076695B" w:rsidRDefault="00D36B6E" w:rsidP="00D36B6E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76695B">
        <w:rPr>
          <w:rFonts w:ascii="Times New Roman" w:hAnsi="Times New Roman"/>
          <w:sz w:val="20"/>
          <w:szCs w:val="20"/>
        </w:rPr>
        <w:t xml:space="preserve">b) </w:t>
      </w:r>
      <w:r>
        <w:rPr>
          <w:rFonts w:ascii="Times New Roman" w:hAnsi="Times New Roman"/>
          <w:sz w:val="20"/>
          <w:szCs w:val="20"/>
        </w:rPr>
        <w:t>V Anglii proti sobě stojí zájmy krále a církve.</w:t>
      </w:r>
    </w:p>
    <w:p w:rsidR="00D36B6E" w:rsidRPr="0076695B" w:rsidRDefault="00D36B6E" w:rsidP="00D36B6E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76695B">
        <w:rPr>
          <w:rFonts w:ascii="Times New Roman" w:hAnsi="Times New Roman"/>
          <w:sz w:val="20"/>
          <w:szCs w:val="20"/>
        </w:rPr>
        <w:t xml:space="preserve">c) </w:t>
      </w:r>
      <w:r>
        <w:rPr>
          <w:rFonts w:ascii="Times New Roman" w:hAnsi="Times New Roman"/>
          <w:sz w:val="20"/>
          <w:szCs w:val="20"/>
        </w:rPr>
        <w:t xml:space="preserve">Anglický král Karel I. byl popraven v bitvě u </w:t>
      </w:r>
      <w:proofErr w:type="spellStart"/>
      <w:r>
        <w:rPr>
          <w:rFonts w:ascii="Times New Roman" w:hAnsi="Times New Roman"/>
          <w:sz w:val="20"/>
          <w:szCs w:val="20"/>
        </w:rPr>
        <w:t>Naseby</w:t>
      </w:r>
      <w:proofErr w:type="spellEnd"/>
      <w:r>
        <w:rPr>
          <w:rFonts w:ascii="Times New Roman" w:hAnsi="Times New Roman"/>
          <w:sz w:val="20"/>
          <w:szCs w:val="20"/>
        </w:rPr>
        <w:t xml:space="preserve">. </w:t>
      </w:r>
    </w:p>
    <w:p w:rsidR="00D36B6E" w:rsidRDefault="00D36B6E" w:rsidP="00D36B6E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E82D88">
        <w:rPr>
          <w:rFonts w:ascii="Times New Roman" w:hAnsi="Times New Roman"/>
          <w:color w:val="FF0000"/>
          <w:sz w:val="20"/>
          <w:szCs w:val="20"/>
        </w:rPr>
        <w:t>d)</w:t>
      </w:r>
      <w:r w:rsidRPr="0076695B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Typickým vývozním artiklem Ameriky je bavlna, tabák a </w:t>
      </w:r>
      <w:proofErr w:type="gramStart"/>
      <w:r>
        <w:rPr>
          <w:rFonts w:ascii="Times New Roman" w:hAnsi="Times New Roman"/>
          <w:sz w:val="20"/>
          <w:szCs w:val="20"/>
        </w:rPr>
        <w:t xml:space="preserve">cukr .                                                                      </w:t>
      </w:r>
      <w:r w:rsidRPr="0076695B">
        <w:rPr>
          <w:rFonts w:ascii="Times New Roman" w:hAnsi="Times New Roman"/>
          <w:b/>
        </w:rPr>
        <w:t>2b</w:t>
      </w:r>
      <w:proofErr w:type="gramEnd"/>
    </w:p>
    <w:p w:rsidR="00D36B6E" w:rsidRDefault="00D36B6E" w:rsidP="00D36B6E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</w:p>
    <w:p w:rsidR="00D36B6E" w:rsidRDefault="00D36B6E" w:rsidP="00D36B6E">
      <w:pPr>
        <w:spacing w:line="240" w:lineRule="auto"/>
        <w:jc w:val="both"/>
        <w:rPr>
          <w:rFonts w:ascii="Times New Roman" w:hAnsi="Times New Roman"/>
        </w:rPr>
      </w:pPr>
    </w:p>
    <w:p w:rsidR="00D36B6E" w:rsidRDefault="00D36B6E" w:rsidP="00D36B6E">
      <w:pPr>
        <w:spacing w:line="240" w:lineRule="auto"/>
        <w:jc w:val="both"/>
        <w:rPr>
          <w:rFonts w:ascii="Times New Roman" w:hAnsi="Times New Roman"/>
        </w:rPr>
      </w:pPr>
    </w:p>
    <w:p w:rsidR="00D36B6E" w:rsidRPr="0076695B" w:rsidRDefault="00D36B6E" w:rsidP="00D36B6E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 xml:space="preserve"> </w:t>
      </w: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>
        <w:rPr>
          <w:rFonts w:ascii="Times New Roman" w:hAnsi="Times New Roman"/>
          <w:sz w:val="28"/>
          <w:szCs w:val="28"/>
        </w:rPr>
        <w:t>17</w:t>
      </w:r>
      <w:proofErr w:type="gramEnd"/>
      <w:r>
        <w:rPr>
          <w:rFonts w:ascii="Times New Roman" w:hAnsi="Times New Roman"/>
          <w:sz w:val="28"/>
          <w:szCs w:val="28"/>
        </w:rPr>
        <w:t xml:space="preserve">. století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</w:t>
      </w:r>
      <w:r>
        <w:rPr>
          <w:sz w:val="28"/>
          <w:szCs w:val="28"/>
        </w:rPr>
        <w:t>ŘEŠENÍ</w:t>
      </w:r>
      <w:r w:rsidRPr="00ED3056">
        <w:rPr>
          <w:sz w:val="28"/>
          <w:szCs w:val="28"/>
        </w:rPr>
        <w:t xml:space="preserve"> </w:t>
      </w:r>
    </w:p>
    <w:p w:rsidR="00D36B6E" w:rsidRPr="009A4986" w:rsidRDefault="00D36B6E" w:rsidP="00D36B6E">
      <w:pPr>
        <w:pStyle w:val="Odstavecseseznamem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9A4986">
        <w:rPr>
          <w:rFonts w:ascii="Times New Roman" w:hAnsi="Times New Roman"/>
          <w:sz w:val="24"/>
          <w:szCs w:val="24"/>
        </w:rPr>
        <w:t xml:space="preserve">Připiš ke </w:t>
      </w:r>
      <w:r>
        <w:rPr>
          <w:rFonts w:ascii="Times New Roman" w:hAnsi="Times New Roman"/>
          <w:sz w:val="24"/>
          <w:szCs w:val="24"/>
        </w:rPr>
        <w:t>každé zemi náboženství, které v ní existuje.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D36B6E" w:rsidRPr="00EE0541" w:rsidTr="000D45C8">
        <w:tc>
          <w:tcPr>
            <w:tcW w:w="4334" w:type="dxa"/>
          </w:tcPr>
          <w:p w:rsidR="00D36B6E" w:rsidRPr="00EE0541" w:rsidRDefault="00D36B6E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Adam </w:t>
            </w:r>
            <w:proofErr w:type="spellStart"/>
            <w:r>
              <w:rPr>
                <w:sz w:val="28"/>
                <w:szCs w:val="28"/>
              </w:rPr>
              <w:t>Smith</w:t>
            </w:r>
            <w:proofErr w:type="spellEnd"/>
          </w:p>
        </w:tc>
        <w:tc>
          <w:tcPr>
            <w:tcW w:w="4234" w:type="dxa"/>
          </w:tcPr>
          <w:p w:rsidR="00D36B6E" w:rsidRPr="00E82D88" w:rsidRDefault="00D36B6E" w:rsidP="000D45C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E82D88">
              <w:rPr>
                <w:color w:val="FF0000"/>
              </w:rPr>
              <w:t>stvořitel ekonomie</w:t>
            </w:r>
          </w:p>
        </w:tc>
      </w:tr>
      <w:tr w:rsidR="00D36B6E" w:rsidRPr="00EE0541" w:rsidTr="000D45C8">
        <w:tc>
          <w:tcPr>
            <w:tcW w:w="4334" w:type="dxa"/>
          </w:tcPr>
          <w:p w:rsidR="00D36B6E" w:rsidRPr="00EE0541" w:rsidRDefault="00D36B6E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Karel I.</w:t>
            </w:r>
          </w:p>
        </w:tc>
        <w:tc>
          <w:tcPr>
            <w:tcW w:w="4234" w:type="dxa"/>
          </w:tcPr>
          <w:p w:rsidR="00D36B6E" w:rsidRPr="00E82D88" w:rsidRDefault="00D36B6E" w:rsidP="000D45C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E82D88">
              <w:rPr>
                <w:color w:val="FF0000"/>
              </w:rPr>
              <w:t>anglický král (popraven)</w:t>
            </w:r>
          </w:p>
        </w:tc>
      </w:tr>
      <w:tr w:rsidR="00D36B6E" w:rsidRPr="00EE0541" w:rsidTr="000D45C8">
        <w:tc>
          <w:tcPr>
            <w:tcW w:w="4334" w:type="dxa"/>
          </w:tcPr>
          <w:p w:rsidR="00D36B6E" w:rsidRPr="00EE0541" w:rsidRDefault="00D36B6E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Jakub I.</w:t>
            </w:r>
          </w:p>
        </w:tc>
        <w:tc>
          <w:tcPr>
            <w:tcW w:w="4234" w:type="dxa"/>
          </w:tcPr>
          <w:p w:rsidR="00D36B6E" w:rsidRPr="00E82D88" w:rsidRDefault="00D36B6E" w:rsidP="000D45C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E82D88">
              <w:rPr>
                <w:color w:val="FF0000"/>
              </w:rPr>
              <w:t>první Stuartovec na anglickém trůnu</w:t>
            </w:r>
          </w:p>
        </w:tc>
      </w:tr>
    </w:tbl>
    <w:p w:rsidR="00D36B6E" w:rsidRPr="00ED3056" w:rsidRDefault="00D36B6E" w:rsidP="00D36B6E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D36B6E" w:rsidRDefault="00D36B6E" w:rsidP="00D36B6E">
      <w:pPr>
        <w:pStyle w:val="Odstavecseseznamem"/>
        <w:jc w:val="both"/>
      </w:pPr>
    </w:p>
    <w:p w:rsidR="00D36B6E" w:rsidRDefault="00D36B6E" w:rsidP="00D36B6E">
      <w:pPr>
        <w:pStyle w:val="Odstavecseseznamem"/>
        <w:jc w:val="both"/>
      </w:pPr>
    </w:p>
    <w:p w:rsidR="00D36B6E" w:rsidRDefault="00D36B6E" w:rsidP="00D36B6E">
      <w:pPr>
        <w:pStyle w:val="Odstavecseseznamem"/>
        <w:numPr>
          <w:ilvl w:val="0"/>
          <w:numId w:val="8"/>
        </w:numPr>
        <w:jc w:val="both"/>
      </w:pPr>
      <w:r>
        <w:t xml:space="preserve">Nakresli a popiš tzv. „Atlantický </w:t>
      </w:r>
      <w:proofErr w:type="gramStart"/>
      <w:r>
        <w:t>trojúhelník“   (na</w:t>
      </w:r>
      <w:proofErr w:type="gramEnd"/>
      <w:r>
        <w:t xml:space="preserve"> druhou stranu)</w:t>
      </w:r>
    </w:p>
    <w:p w:rsidR="00D36B6E" w:rsidRDefault="00ED3047" w:rsidP="00D36B6E">
      <w:pPr>
        <w:pStyle w:val="Odstavecseseznamem"/>
        <w:jc w:val="both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62.25pt;margin-top:14.15pt;width:60.45pt;height:20.25pt;z-index:251664384;mso-width-relative:margin;mso-height-relative:margin" stroked="f">
            <v:textbox>
              <w:txbxContent>
                <w:p w:rsidR="00D36B6E" w:rsidRDefault="00D36B6E" w:rsidP="00D36B6E">
                  <w:r>
                    <w:t>Evropa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202" style="position:absolute;left:0;text-align:left;margin-left:56.65pt;margin-top:2.9pt;width:111pt;height:20.25pt;z-index:251666432;mso-width-relative:margin;mso-height-relative:margin" stroked="f">
            <v:textbox>
              <w:txbxContent>
                <w:p w:rsidR="00D36B6E" w:rsidRPr="00E82D88" w:rsidRDefault="00D36B6E" w:rsidP="00D36B6E">
                  <w:pPr>
                    <w:rPr>
                      <w:i/>
                    </w:rPr>
                  </w:pPr>
                  <w:r w:rsidRPr="00E82D88">
                    <w:rPr>
                      <w:i/>
                    </w:rPr>
                    <w:t>bavlna, cukr, tabák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left:0;text-align:left;margin-left:-13.8pt;margin-top:8.15pt;width:60.45pt;height:20.25pt;z-index:251663360;mso-width-relative:margin;mso-height-relative:margin" stroked="f">
            <v:textbox>
              <w:txbxContent>
                <w:p w:rsidR="00D36B6E" w:rsidRDefault="00D36B6E" w:rsidP="00D36B6E">
                  <w:r>
                    <w:t>Amerika</w:t>
                  </w:r>
                </w:p>
              </w:txbxContent>
            </v:textbox>
          </v:shape>
        </w:pict>
      </w:r>
    </w:p>
    <w:p w:rsidR="00D36B6E" w:rsidRDefault="00ED3047" w:rsidP="00D36B6E">
      <w:pPr>
        <w:pStyle w:val="Odstavecseseznamem"/>
        <w:jc w:val="both"/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97.9pt;margin-top:7.7pt;width:25.5pt;height:37.5pt;flip:x;z-index:25166233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27" type="#_x0000_t32" style="position:absolute;left:0;text-align:left;margin-left:56.65pt;margin-top:7.7pt;width:63pt;height:0;z-index:25166131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26" type="#_x0000_t32" style="position:absolute;left:0;text-align:left;margin-left:52.9pt;margin-top:7.7pt;width:45pt;height:37.5pt;flip:x y;z-index:251660288" o:connectortype="straight">
            <v:stroke endarrow="block"/>
          </v:shape>
        </w:pict>
      </w:r>
    </w:p>
    <w:p w:rsidR="00D36B6E" w:rsidRDefault="00ED3047" w:rsidP="00D36B6E">
      <w:pPr>
        <w:pStyle w:val="Odstavecseseznamem"/>
        <w:ind w:left="0"/>
        <w:jc w:val="both"/>
      </w:pPr>
      <w:r>
        <w:rPr>
          <w:noProof/>
          <w:lang w:eastAsia="cs-CZ"/>
        </w:rPr>
        <w:pict>
          <v:shape id="_x0000_s1034" type="#_x0000_t202" style="position:absolute;left:0;text-align:left;margin-left:2.3pt;margin-top:3.5pt;width:60.45pt;height:20.25pt;z-index:251668480;mso-width-relative:margin;mso-height-relative:margin" stroked="f">
            <v:textbox>
              <w:txbxContent>
                <w:p w:rsidR="00D36B6E" w:rsidRPr="00E82D88" w:rsidRDefault="00D36B6E" w:rsidP="00D36B6E">
                  <w:pPr>
                    <w:rPr>
                      <w:i/>
                    </w:rPr>
                  </w:pPr>
                  <w:r w:rsidRPr="00E82D88">
                    <w:rPr>
                      <w:i/>
                    </w:rPr>
                    <w:t>otroci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202" style="position:absolute;left:0;text-align:left;margin-left:119.65pt;margin-top:2pt;width:82.5pt;height:20.25pt;z-index:251667456;mso-width-relative:margin;mso-height-relative:margin" stroked="f">
            <v:textbox style="mso-next-textbox:#_x0000_s1033">
              <w:txbxContent>
                <w:p w:rsidR="00D36B6E" w:rsidRPr="00E82D88" w:rsidRDefault="00D36B6E" w:rsidP="00D36B6E">
                  <w:pPr>
                    <w:rPr>
                      <w:i/>
                    </w:rPr>
                  </w:pPr>
                  <w:r w:rsidRPr="00E82D88">
                    <w:rPr>
                      <w:i/>
                    </w:rPr>
                    <w:t>cetky, zbraně</w:t>
                  </w:r>
                </w:p>
              </w:txbxContent>
            </v:textbox>
          </v:shape>
        </w:pict>
      </w:r>
    </w:p>
    <w:p w:rsidR="00D36B6E" w:rsidRDefault="00ED3047" w:rsidP="00D36B6E">
      <w:pPr>
        <w:pStyle w:val="Odstavecseseznamem"/>
        <w:jc w:val="both"/>
      </w:pPr>
      <w:r>
        <w:rPr>
          <w:noProof/>
          <w:lang w:eastAsia="cs-CZ"/>
        </w:rPr>
        <w:pict>
          <v:shape id="_x0000_s1031" type="#_x0000_t202" style="position:absolute;left:0;text-align:left;margin-left:107.2pt;margin-top:6.85pt;width:60.45pt;height:20.25pt;z-index:251665408;mso-width-relative:margin;mso-height-relative:margin" stroked="f">
            <v:textbox>
              <w:txbxContent>
                <w:p w:rsidR="00D36B6E" w:rsidRDefault="00D36B6E" w:rsidP="00D36B6E">
                  <w:r>
                    <w:t>Afrika</w:t>
                  </w:r>
                </w:p>
              </w:txbxContent>
            </v:textbox>
          </v:shape>
        </w:pict>
      </w:r>
    </w:p>
    <w:p w:rsidR="00D36B6E" w:rsidRPr="00ED3056" w:rsidRDefault="00D36B6E" w:rsidP="00D36B6E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D36B6E" w:rsidRDefault="00D36B6E" w:rsidP="00D36B6E">
      <w:pPr>
        <w:pStyle w:val="Odstavecseseznamem"/>
        <w:numPr>
          <w:ilvl w:val="0"/>
          <w:numId w:val="8"/>
        </w:numPr>
        <w:jc w:val="both"/>
      </w:pPr>
      <w:r>
        <w:t xml:space="preserve">vysvětli:  </w:t>
      </w:r>
    </w:p>
    <w:p w:rsidR="00D36B6E" w:rsidRPr="00E82D88" w:rsidRDefault="00D36B6E" w:rsidP="00D36B6E">
      <w:pPr>
        <w:jc w:val="both"/>
        <w:rPr>
          <w:color w:val="FF0000"/>
        </w:rPr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lord </w:t>
      </w:r>
      <w:proofErr w:type="gramStart"/>
      <w:r>
        <w:rPr>
          <w:rFonts w:ascii="Times New Roman" w:hAnsi="Times New Roman"/>
          <w:i/>
        </w:rPr>
        <w:t>protektor</w:t>
      </w:r>
      <w:r>
        <w:t xml:space="preserve">– </w:t>
      </w:r>
      <w:proofErr w:type="spellStart"/>
      <w:r w:rsidRPr="00E82D88">
        <w:rPr>
          <w:color w:val="FF0000"/>
        </w:rPr>
        <w:t>fuknce</w:t>
      </w:r>
      <w:proofErr w:type="spellEnd"/>
      <w:proofErr w:type="gramEnd"/>
      <w:r w:rsidRPr="00E82D88">
        <w:rPr>
          <w:color w:val="FF0000"/>
        </w:rPr>
        <w:t xml:space="preserve"> O. </w:t>
      </w:r>
      <w:proofErr w:type="spellStart"/>
      <w:r w:rsidRPr="00E82D88">
        <w:rPr>
          <w:color w:val="FF0000"/>
        </w:rPr>
        <w:t>Cromwela</w:t>
      </w:r>
      <w:proofErr w:type="spellEnd"/>
      <w:r w:rsidRPr="00E82D88">
        <w:rPr>
          <w:color w:val="FF0000"/>
        </w:rPr>
        <w:t xml:space="preserve"> v čele Anglie</w:t>
      </w:r>
    </w:p>
    <w:p w:rsidR="00D36B6E" w:rsidRDefault="00D36B6E" w:rsidP="00D36B6E">
      <w:pPr>
        <w:jc w:val="both"/>
      </w:pPr>
      <w:r>
        <w:t xml:space="preserve">       </w:t>
      </w:r>
      <w:proofErr w:type="gramStart"/>
      <w:r>
        <w:rPr>
          <w:i/>
        </w:rPr>
        <w:t>politologie</w:t>
      </w:r>
      <w:r>
        <w:t xml:space="preserve">–    </w:t>
      </w:r>
      <w:r w:rsidRPr="00E82D88">
        <w:rPr>
          <w:color w:val="FF0000"/>
        </w:rPr>
        <w:t>věda</w:t>
      </w:r>
      <w:proofErr w:type="gramEnd"/>
      <w:r w:rsidRPr="00E82D88">
        <w:rPr>
          <w:color w:val="FF0000"/>
        </w:rPr>
        <w:t xml:space="preserve"> zabývající se řízením státu                                                                </w:t>
      </w:r>
    </w:p>
    <w:p w:rsidR="00D36B6E" w:rsidRDefault="00D36B6E" w:rsidP="00D36B6E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D36B6E" w:rsidRDefault="00D36B6E" w:rsidP="00D36B6E">
      <w:pPr>
        <w:numPr>
          <w:ilvl w:val="0"/>
          <w:numId w:val="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D36B6E" w:rsidRPr="00193709" w:rsidRDefault="00D36B6E" w:rsidP="00D36B6E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Anglie byla po smrti královny </w:t>
      </w:r>
      <w:r w:rsidRPr="00E82D88">
        <w:rPr>
          <w:rFonts w:ascii="Times New Roman" w:hAnsi="Times New Roman"/>
          <w:color w:val="FF0000"/>
        </w:rPr>
        <w:t>Alžběty</w:t>
      </w:r>
      <w:r>
        <w:rPr>
          <w:rFonts w:ascii="Times New Roman" w:hAnsi="Times New Roman"/>
        </w:rPr>
        <w:t xml:space="preserve"> a nástupu dynastie </w:t>
      </w:r>
      <w:r w:rsidRPr="00E82D88">
        <w:rPr>
          <w:rFonts w:ascii="Times New Roman" w:hAnsi="Times New Roman"/>
          <w:color w:val="FF0000"/>
        </w:rPr>
        <w:t>Stuartovců</w:t>
      </w:r>
      <w:r>
        <w:rPr>
          <w:rFonts w:ascii="Times New Roman" w:hAnsi="Times New Roman"/>
        </w:rPr>
        <w:t xml:space="preserve"> rozdělenou zemí. Bylo zde mnoho skupin, stojících proti sobě. Katolíci stáli proti </w:t>
      </w:r>
      <w:r w:rsidRPr="00E82D88">
        <w:rPr>
          <w:rFonts w:ascii="Times New Roman" w:hAnsi="Times New Roman"/>
          <w:color w:val="FF0000"/>
        </w:rPr>
        <w:t>anglikánům</w:t>
      </w:r>
      <w:r>
        <w:rPr>
          <w:rFonts w:ascii="Times New Roman" w:hAnsi="Times New Roman"/>
        </w:rPr>
        <w:t xml:space="preserve">, rolníci a dělníci proti </w:t>
      </w:r>
      <w:r w:rsidRPr="00E82D88">
        <w:rPr>
          <w:rFonts w:ascii="Times New Roman" w:hAnsi="Times New Roman"/>
          <w:color w:val="FF0000"/>
        </w:rPr>
        <w:t>šlechtě</w:t>
      </w:r>
      <w:r>
        <w:rPr>
          <w:rFonts w:ascii="Times New Roman" w:hAnsi="Times New Roman"/>
        </w:rPr>
        <w:t xml:space="preserve">, atp. Nejtragičtější důsledky pro zemi měl ale spor krále a </w:t>
      </w:r>
      <w:proofErr w:type="gramStart"/>
      <w:r w:rsidRPr="00E82D88">
        <w:rPr>
          <w:rFonts w:ascii="Times New Roman" w:hAnsi="Times New Roman"/>
          <w:color w:val="FF0000"/>
        </w:rPr>
        <w:t>parlamentu</w:t>
      </w:r>
      <w:r>
        <w:rPr>
          <w:rFonts w:ascii="Times New Roman" w:hAnsi="Times New Roman"/>
        </w:rPr>
        <w:t xml:space="preserve"> .</w:t>
      </w:r>
      <w:r w:rsidRPr="009A4986">
        <w:rPr>
          <w:rFonts w:ascii="Times New Roman" w:hAnsi="Times New Roman"/>
          <w:b/>
        </w:rPr>
        <w:t>5b</w:t>
      </w:r>
      <w:proofErr w:type="gramEnd"/>
    </w:p>
    <w:p w:rsidR="00D36B6E" w:rsidRDefault="00D36B6E" w:rsidP="00D36B6E">
      <w:pPr>
        <w:numPr>
          <w:ilvl w:val="0"/>
          <w:numId w:val="8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Co se dělo v Anglii po smrti O. Cromwe</w:t>
      </w:r>
      <w:r w:rsidR="000A59DF">
        <w:rPr>
          <w:rFonts w:ascii="Times New Roman" w:hAnsi="Times New Roman"/>
        </w:rPr>
        <w:t>l</w:t>
      </w:r>
      <w:r>
        <w:rPr>
          <w:rFonts w:ascii="Times New Roman" w:hAnsi="Times New Roman"/>
        </w:rPr>
        <w:t>la?</w:t>
      </w:r>
    </w:p>
    <w:p w:rsidR="00D36B6E" w:rsidRPr="00E82D88" w:rsidRDefault="00D36B6E" w:rsidP="00D36B6E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E82D88">
        <w:rPr>
          <w:rFonts w:ascii="Times New Roman" w:hAnsi="Times New Roman"/>
          <w:color w:val="FF0000"/>
        </w:rPr>
        <w:t>Anglie opět monarchií – králem Karel II.</w:t>
      </w:r>
    </w:p>
    <w:p w:rsidR="00D36B6E" w:rsidRPr="00E82D88" w:rsidRDefault="00D36B6E" w:rsidP="00D36B6E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E82D88">
        <w:rPr>
          <w:rFonts w:ascii="Times New Roman" w:hAnsi="Times New Roman"/>
          <w:color w:val="FF0000"/>
        </w:rPr>
        <w:t>Slavná revoluce – Karel II. svržen, králem Vilém Oranžský</w:t>
      </w:r>
    </w:p>
    <w:p w:rsidR="00D36B6E" w:rsidRDefault="00D36B6E" w:rsidP="00D36B6E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D36B6E" w:rsidRDefault="00D36B6E" w:rsidP="00D36B6E">
      <w:pPr>
        <w:numPr>
          <w:ilvl w:val="0"/>
          <w:numId w:val="8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D36B6E" w:rsidRPr="005C7346" w:rsidRDefault="00D36B6E" w:rsidP="00D36B6E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7346">
        <w:rPr>
          <w:rFonts w:ascii="Times New Roman" w:hAnsi="Times New Roman"/>
          <w:sz w:val="20"/>
          <w:szCs w:val="20"/>
        </w:rPr>
        <w:t xml:space="preserve">a) Ke starým koloniálním </w:t>
      </w:r>
      <w:proofErr w:type="spellStart"/>
      <w:r w:rsidRPr="005C7346">
        <w:rPr>
          <w:rFonts w:ascii="Times New Roman" w:hAnsi="Times New Roman"/>
          <w:sz w:val="20"/>
          <w:szCs w:val="20"/>
        </w:rPr>
        <w:t>velmocem</w:t>
      </w:r>
      <w:proofErr w:type="spellEnd"/>
      <w:r w:rsidRPr="005C7346">
        <w:rPr>
          <w:rFonts w:ascii="Times New Roman" w:hAnsi="Times New Roman"/>
          <w:sz w:val="20"/>
          <w:szCs w:val="20"/>
        </w:rPr>
        <w:t>, jako je Španělsko a Anglie se přidává Francie a Portugalsko.</w:t>
      </w:r>
    </w:p>
    <w:p w:rsidR="00D36B6E" w:rsidRPr="005C7346" w:rsidRDefault="00D36B6E" w:rsidP="00D36B6E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7346">
        <w:rPr>
          <w:rFonts w:ascii="Times New Roman" w:hAnsi="Times New Roman"/>
          <w:sz w:val="20"/>
          <w:szCs w:val="20"/>
        </w:rPr>
        <w:t xml:space="preserve">b) </w:t>
      </w:r>
      <w:r>
        <w:rPr>
          <w:rFonts w:ascii="Times New Roman" w:hAnsi="Times New Roman"/>
          <w:sz w:val="20"/>
          <w:szCs w:val="20"/>
        </w:rPr>
        <w:t>Stejně jako baroko klade osvícenství důraz na víru v Boha.</w:t>
      </w:r>
    </w:p>
    <w:p w:rsidR="00D36B6E" w:rsidRPr="005C7346" w:rsidRDefault="00D36B6E" w:rsidP="00D36B6E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E82D88">
        <w:rPr>
          <w:rFonts w:ascii="Times New Roman" w:hAnsi="Times New Roman"/>
          <w:color w:val="FF0000"/>
          <w:sz w:val="20"/>
          <w:szCs w:val="20"/>
        </w:rPr>
        <w:t>c)</w:t>
      </w:r>
      <w:r w:rsidRPr="005C7346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Mezi hlavní encyklopedisty patří Francois Diderot.</w:t>
      </w:r>
    </w:p>
    <w:p w:rsidR="00D36B6E" w:rsidRPr="005C7346" w:rsidRDefault="00D36B6E" w:rsidP="00D36B6E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7346">
        <w:rPr>
          <w:rFonts w:ascii="Times New Roman" w:hAnsi="Times New Roman"/>
          <w:sz w:val="20"/>
          <w:szCs w:val="20"/>
        </w:rPr>
        <w:t xml:space="preserve">d) </w:t>
      </w:r>
      <w:r>
        <w:rPr>
          <w:rFonts w:ascii="Times New Roman" w:hAnsi="Times New Roman"/>
          <w:sz w:val="20"/>
          <w:szCs w:val="20"/>
        </w:rPr>
        <w:t>V 17. století byli konečně odraženi Turci od Berlína a tím končí jejich expanze.</w:t>
      </w:r>
      <w:r w:rsidRPr="005C7346">
        <w:rPr>
          <w:rFonts w:ascii="Times New Roman" w:hAnsi="Times New Roman"/>
          <w:sz w:val="20"/>
          <w:szCs w:val="20"/>
        </w:rPr>
        <w:t xml:space="preserve"> </w:t>
      </w:r>
    </w:p>
    <w:p w:rsidR="00D36B6E" w:rsidRPr="008C6C48" w:rsidRDefault="00D36B6E" w:rsidP="008C6C48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</w:t>
      </w:r>
      <w:r w:rsidRPr="00A95271">
        <w:rPr>
          <w:rFonts w:ascii="Times New Roman" w:hAnsi="Times New Roman"/>
          <w:b/>
        </w:rPr>
        <w:t>2b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D36B6E" w:rsidRPr="00B5179D" w:rsidTr="000D45C8">
        <w:tc>
          <w:tcPr>
            <w:tcW w:w="2660" w:type="dxa"/>
          </w:tcPr>
          <w:p w:rsidR="00D36B6E" w:rsidRPr="00B5179D" w:rsidRDefault="00D36B6E" w:rsidP="000D45C8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D36B6E" w:rsidRDefault="00D36B6E" w:rsidP="000D45C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D36B6E" w:rsidRDefault="00D36B6E" w:rsidP="000D45C8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Test – 17. století</w:t>
            </w:r>
          </w:p>
          <w:p w:rsidR="00D36B6E" w:rsidRPr="004E71BA" w:rsidRDefault="00D36B6E" w:rsidP="000D45C8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D36B6E" w:rsidRPr="00B5179D" w:rsidTr="000D45C8">
        <w:tc>
          <w:tcPr>
            <w:tcW w:w="2660" w:type="dxa"/>
          </w:tcPr>
          <w:p w:rsidR="00D36B6E" w:rsidRPr="00B5179D" w:rsidRDefault="00D36B6E" w:rsidP="000D45C8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D36B6E" w:rsidRDefault="00D36B6E" w:rsidP="000D45C8">
            <w:pPr>
              <w:spacing w:after="0" w:line="240" w:lineRule="auto"/>
            </w:pPr>
            <w:r>
              <w:t xml:space="preserve">Zopakovat probranou </w:t>
            </w:r>
            <w:proofErr w:type="gramStart"/>
            <w:r>
              <w:t>látku ( Osvícenství</w:t>
            </w:r>
            <w:proofErr w:type="gramEnd"/>
            <w:r>
              <w:t>, Svět v 17. století, Anglická revoluce)</w:t>
            </w:r>
          </w:p>
          <w:p w:rsidR="00D36B6E" w:rsidRPr="00B5179D" w:rsidRDefault="00D36B6E" w:rsidP="000D45C8">
            <w:pPr>
              <w:spacing w:after="0" w:line="240" w:lineRule="auto"/>
            </w:pPr>
          </w:p>
        </w:tc>
      </w:tr>
      <w:tr w:rsidR="00D36B6E" w:rsidRPr="00B5179D" w:rsidTr="000D45C8">
        <w:tc>
          <w:tcPr>
            <w:tcW w:w="2660" w:type="dxa"/>
          </w:tcPr>
          <w:p w:rsidR="00D36B6E" w:rsidRPr="00B5179D" w:rsidRDefault="00D36B6E" w:rsidP="000D45C8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D36B6E" w:rsidRPr="00B5179D" w:rsidRDefault="00D36B6E" w:rsidP="000D45C8">
            <w:pPr>
              <w:spacing w:after="0" w:line="240" w:lineRule="auto"/>
              <w:ind w:left="720"/>
            </w:pPr>
          </w:p>
        </w:tc>
      </w:tr>
      <w:tr w:rsidR="00D36B6E" w:rsidRPr="00B5179D" w:rsidTr="000D45C8">
        <w:tc>
          <w:tcPr>
            <w:tcW w:w="2660" w:type="dxa"/>
          </w:tcPr>
          <w:p w:rsidR="00D36B6E" w:rsidRDefault="00D36B6E" w:rsidP="000D45C8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D36B6E" w:rsidRDefault="00D36B6E" w:rsidP="00D36B6E">
            <w:pPr>
              <w:numPr>
                <w:ilvl w:val="0"/>
                <w:numId w:val="4"/>
              </w:numPr>
              <w:spacing w:after="0" w:line="240" w:lineRule="auto"/>
            </w:pPr>
            <w:r>
              <w:t>Výklad dané problematiky</w:t>
            </w:r>
          </w:p>
          <w:p w:rsidR="00D36B6E" w:rsidRDefault="00D36B6E" w:rsidP="00D36B6E">
            <w:pPr>
              <w:numPr>
                <w:ilvl w:val="0"/>
                <w:numId w:val="4"/>
              </w:numPr>
              <w:spacing w:after="0" w:line="240" w:lineRule="auto"/>
            </w:pPr>
            <w:r>
              <w:t xml:space="preserve">Diskuse nad klíčovými body </w:t>
            </w:r>
          </w:p>
          <w:p w:rsidR="00D36B6E" w:rsidRDefault="00D36B6E" w:rsidP="00D36B6E">
            <w:pPr>
              <w:numPr>
                <w:ilvl w:val="0"/>
                <w:numId w:val="4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D36B6E" w:rsidRDefault="00D36B6E" w:rsidP="000D45C8">
            <w:pPr>
              <w:spacing w:after="0" w:line="240" w:lineRule="auto"/>
              <w:ind w:left="720"/>
            </w:pPr>
          </w:p>
        </w:tc>
      </w:tr>
      <w:tr w:rsidR="00D36B6E" w:rsidRPr="00B5179D" w:rsidTr="000D45C8">
        <w:tc>
          <w:tcPr>
            <w:tcW w:w="2660" w:type="dxa"/>
          </w:tcPr>
          <w:p w:rsidR="00D36B6E" w:rsidRPr="00B5179D" w:rsidRDefault="00D36B6E" w:rsidP="000D45C8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D36B6E" w:rsidRDefault="00D36B6E" w:rsidP="00D36B6E">
            <w:pPr>
              <w:numPr>
                <w:ilvl w:val="0"/>
                <w:numId w:val="5"/>
              </w:numPr>
              <w:spacing w:after="0" w:line="240" w:lineRule="auto"/>
            </w:pPr>
            <w:r>
              <w:t>Stanovení časového limitu</w:t>
            </w:r>
          </w:p>
          <w:p w:rsidR="00D36B6E" w:rsidRDefault="00D36B6E" w:rsidP="00D36B6E">
            <w:pPr>
              <w:numPr>
                <w:ilvl w:val="0"/>
                <w:numId w:val="5"/>
              </w:numPr>
              <w:spacing w:after="0" w:line="240" w:lineRule="auto"/>
            </w:pPr>
            <w:r>
              <w:t>Vyplňování odpovědí</w:t>
            </w:r>
          </w:p>
          <w:p w:rsidR="00D36B6E" w:rsidRDefault="00D36B6E" w:rsidP="00D36B6E">
            <w:pPr>
              <w:numPr>
                <w:ilvl w:val="0"/>
                <w:numId w:val="5"/>
              </w:numPr>
              <w:spacing w:after="0" w:line="240" w:lineRule="auto"/>
            </w:pPr>
            <w:r>
              <w:t>Vybrání vypracovaných testů</w:t>
            </w:r>
          </w:p>
          <w:p w:rsidR="00D36B6E" w:rsidRDefault="00D36B6E" w:rsidP="00D36B6E">
            <w:pPr>
              <w:numPr>
                <w:ilvl w:val="0"/>
                <w:numId w:val="5"/>
              </w:numPr>
              <w:spacing w:after="0" w:line="240" w:lineRule="auto"/>
            </w:pPr>
            <w:r>
              <w:t>Závěrečná reflexe, vyhodnocení</w:t>
            </w:r>
          </w:p>
          <w:p w:rsidR="00D36B6E" w:rsidRDefault="00D36B6E" w:rsidP="00D36B6E">
            <w:pPr>
              <w:numPr>
                <w:ilvl w:val="0"/>
                <w:numId w:val="5"/>
              </w:numPr>
              <w:spacing w:after="0" w:line="240" w:lineRule="auto"/>
            </w:pPr>
            <w:r>
              <w:t>Uložení a odeslání dat</w:t>
            </w:r>
          </w:p>
          <w:p w:rsidR="00D36B6E" w:rsidRPr="00B5179D" w:rsidRDefault="00D36B6E" w:rsidP="000D45C8">
            <w:pPr>
              <w:spacing w:after="0" w:line="240" w:lineRule="auto"/>
              <w:ind w:left="720"/>
            </w:pPr>
          </w:p>
        </w:tc>
      </w:tr>
      <w:tr w:rsidR="00D36B6E" w:rsidRPr="00B5179D" w:rsidTr="000D45C8">
        <w:tc>
          <w:tcPr>
            <w:tcW w:w="2660" w:type="dxa"/>
          </w:tcPr>
          <w:p w:rsidR="00D36B6E" w:rsidRPr="00B5179D" w:rsidRDefault="00D36B6E" w:rsidP="000D45C8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D36B6E" w:rsidRDefault="00D36B6E" w:rsidP="000D45C8">
            <w:pPr>
              <w:spacing w:after="0" w:line="240" w:lineRule="auto"/>
            </w:pPr>
            <w:r>
              <w:t>15 minut</w:t>
            </w:r>
          </w:p>
          <w:p w:rsidR="00D36B6E" w:rsidRPr="00B5179D" w:rsidRDefault="00D36B6E" w:rsidP="000D45C8">
            <w:pPr>
              <w:spacing w:after="0" w:line="240" w:lineRule="auto"/>
            </w:pPr>
          </w:p>
        </w:tc>
      </w:tr>
      <w:tr w:rsidR="00D36B6E" w:rsidRPr="00B5179D" w:rsidTr="000D45C8">
        <w:tc>
          <w:tcPr>
            <w:tcW w:w="2660" w:type="dxa"/>
          </w:tcPr>
          <w:p w:rsidR="00D36B6E" w:rsidRPr="00B5179D" w:rsidRDefault="00D36B6E" w:rsidP="000D45C8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D36B6E" w:rsidRPr="00B5179D" w:rsidRDefault="00D36B6E" w:rsidP="000D45C8">
            <w:pPr>
              <w:spacing w:after="0" w:line="240" w:lineRule="auto"/>
            </w:pPr>
            <w:r>
              <w:t>8. ročník</w:t>
            </w:r>
          </w:p>
        </w:tc>
      </w:tr>
      <w:tr w:rsidR="00D36B6E" w:rsidRPr="00B5179D" w:rsidTr="000D45C8">
        <w:tc>
          <w:tcPr>
            <w:tcW w:w="2660" w:type="dxa"/>
          </w:tcPr>
          <w:p w:rsidR="00D36B6E" w:rsidRPr="00B5179D" w:rsidRDefault="00D36B6E" w:rsidP="000D45C8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D36B6E" w:rsidRPr="00B5179D" w:rsidRDefault="00D36B6E" w:rsidP="000D45C8">
            <w:pPr>
              <w:spacing w:after="0" w:line="240" w:lineRule="auto"/>
            </w:pPr>
            <w:r>
              <w:t>učebna</w:t>
            </w:r>
          </w:p>
        </w:tc>
      </w:tr>
      <w:tr w:rsidR="00D36B6E" w:rsidRPr="00B5179D" w:rsidTr="000D45C8">
        <w:tc>
          <w:tcPr>
            <w:tcW w:w="2660" w:type="dxa"/>
          </w:tcPr>
          <w:p w:rsidR="00D36B6E" w:rsidRPr="00B5179D" w:rsidRDefault="00D36B6E" w:rsidP="000D45C8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D36B6E" w:rsidRDefault="00D36B6E" w:rsidP="00D36B6E">
            <w:pPr>
              <w:numPr>
                <w:ilvl w:val="0"/>
                <w:numId w:val="4"/>
              </w:numPr>
              <w:spacing w:after="0" w:line="240" w:lineRule="auto"/>
            </w:pPr>
            <w:r>
              <w:t>Individuální práce</w:t>
            </w:r>
          </w:p>
          <w:p w:rsidR="00D36B6E" w:rsidRPr="00B5179D" w:rsidRDefault="00D36B6E" w:rsidP="00D36B6E">
            <w:pPr>
              <w:numPr>
                <w:ilvl w:val="0"/>
                <w:numId w:val="4"/>
              </w:numPr>
              <w:spacing w:after="0" w:line="240" w:lineRule="auto"/>
            </w:pPr>
            <w:r>
              <w:t>Společné vyhodnocení</w:t>
            </w:r>
          </w:p>
        </w:tc>
      </w:tr>
      <w:tr w:rsidR="00D36B6E" w:rsidRPr="00B5179D" w:rsidTr="000D45C8">
        <w:tc>
          <w:tcPr>
            <w:tcW w:w="2660" w:type="dxa"/>
          </w:tcPr>
          <w:p w:rsidR="00D36B6E" w:rsidRPr="00B5179D" w:rsidRDefault="00D36B6E" w:rsidP="000D45C8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D36B6E" w:rsidRDefault="00D36B6E" w:rsidP="000D45C8">
            <w:pPr>
              <w:spacing w:after="0" w:line="240" w:lineRule="auto"/>
            </w:pPr>
            <w:r>
              <w:t>PC</w:t>
            </w:r>
          </w:p>
          <w:p w:rsidR="00D36B6E" w:rsidRPr="00B5179D" w:rsidRDefault="00D36B6E" w:rsidP="000D45C8">
            <w:pPr>
              <w:spacing w:after="0" w:line="240" w:lineRule="auto"/>
            </w:pPr>
          </w:p>
        </w:tc>
      </w:tr>
      <w:tr w:rsidR="00D36B6E" w:rsidRPr="00B5179D" w:rsidTr="000D45C8">
        <w:tc>
          <w:tcPr>
            <w:tcW w:w="2660" w:type="dxa"/>
          </w:tcPr>
          <w:p w:rsidR="00D36B6E" w:rsidRPr="00B5179D" w:rsidRDefault="00D36B6E" w:rsidP="000D45C8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D36B6E" w:rsidRDefault="00D36B6E" w:rsidP="00D36B6E">
            <w:pPr>
              <w:numPr>
                <w:ilvl w:val="0"/>
                <w:numId w:val="4"/>
              </w:numPr>
              <w:spacing w:after="0" w:line="240" w:lineRule="auto"/>
            </w:pPr>
            <w:r>
              <w:t>KK řešení problémů</w:t>
            </w:r>
          </w:p>
          <w:p w:rsidR="00D36B6E" w:rsidRDefault="00D36B6E" w:rsidP="00D36B6E">
            <w:pPr>
              <w:numPr>
                <w:ilvl w:val="0"/>
                <w:numId w:val="4"/>
              </w:numPr>
              <w:spacing w:after="0" w:line="240" w:lineRule="auto"/>
            </w:pPr>
            <w:r>
              <w:t>KK komunikativní</w:t>
            </w:r>
          </w:p>
          <w:p w:rsidR="00D36B6E" w:rsidRDefault="00D36B6E" w:rsidP="00D36B6E">
            <w:pPr>
              <w:numPr>
                <w:ilvl w:val="0"/>
                <w:numId w:val="4"/>
              </w:numPr>
              <w:spacing w:after="0" w:line="240" w:lineRule="auto"/>
            </w:pPr>
            <w:r>
              <w:t>KK pracovní</w:t>
            </w:r>
          </w:p>
          <w:p w:rsidR="00D36B6E" w:rsidRDefault="00D36B6E" w:rsidP="00D36B6E">
            <w:pPr>
              <w:numPr>
                <w:ilvl w:val="0"/>
                <w:numId w:val="4"/>
              </w:numPr>
              <w:spacing w:after="0" w:line="240" w:lineRule="auto"/>
            </w:pPr>
            <w:r>
              <w:t>KK sociální a personální</w:t>
            </w:r>
          </w:p>
          <w:p w:rsidR="00D36B6E" w:rsidRPr="00B5179D" w:rsidRDefault="00D36B6E" w:rsidP="00D36B6E">
            <w:pPr>
              <w:numPr>
                <w:ilvl w:val="0"/>
                <w:numId w:val="4"/>
              </w:numPr>
              <w:spacing w:after="0" w:line="240" w:lineRule="auto"/>
            </w:pPr>
            <w:r>
              <w:t>KK k učení</w:t>
            </w:r>
          </w:p>
        </w:tc>
      </w:tr>
      <w:tr w:rsidR="00D36B6E" w:rsidRPr="00B5179D" w:rsidTr="000D45C8">
        <w:tc>
          <w:tcPr>
            <w:tcW w:w="2660" w:type="dxa"/>
          </w:tcPr>
          <w:p w:rsidR="00D36B6E" w:rsidRPr="00B5179D" w:rsidRDefault="00D36B6E" w:rsidP="000D45C8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D36B6E" w:rsidRPr="00B5179D" w:rsidRDefault="00D36B6E" w:rsidP="000D45C8">
            <w:pPr>
              <w:spacing w:after="0" w:line="240" w:lineRule="auto"/>
              <w:ind w:left="720"/>
            </w:pPr>
          </w:p>
        </w:tc>
      </w:tr>
      <w:tr w:rsidR="00D36B6E" w:rsidRPr="00B5179D" w:rsidTr="000D45C8">
        <w:tc>
          <w:tcPr>
            <w:tcW w:w="2660" w:type="dxa"/>
          </w:tcPr>
          <w:p w:rsidR="00D36B6E" w:rsidRPr="00B5179D" w:rsidRDefault="00D36B6E" w:rsidP="000D45C8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D36B6E" w:rsidRDefault="00D36B6E" w:rsidP="000D45C8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D36B6E" w:rsidRDefault="00D36B6E" w:rsidP="00D36B6E">
            <w:pPr>
              <w:numPr>
                <w:ilvl w:val="0"/>
                <w:numId w:val="6"/>
              </w:numPr>
              <w:spacing w:after="0" w:line="240" w:lineRule="auto"/>
            </w:pPr>
            <w:r>
              <w:t>Aplikace znalostí</w:t>
            </w:r>
          </w:p>
          <w:p w:rsidR="00D36B6E" w:rsidRDefault="00D36B6E" w:rsidP="00D36B6E">
            <w:pPr>
              <w:numPr>
                <w:ilvl w:val="0"/>
                <w:numId w:val="4"/>
              </w:numPr>
              <w:spacing w:after="0" w:line="240" w:lineRule="auto"/>
            </w:pPr>
            <w:r>
              <w:t>Kritické myšlení</w:t>
            </w:r>
          </w:p>
          <w:p w:rsidR="00D36B6E" w:rsidRPr="00B5179D" w:rsidRDefault="00D36B6E" w:rsidP="00D36B6E">
            <w:pPr>
              <w:numPr>
                <w:ilvl w:val="0"/>
                <w:numId w:val="4"/>
              </w:numPr>
              <w:spacing w:after="0" w:line="240" w:lineRule="auto"/>
            </w:pPr>
            <w:r>
              <w:t>Práce s textem</w:t>
            </w:r>
          </w:p>
        </w:tc>
      </w:tr>
      <w:tr w:rsidR="00D36B6E" w:rsidRPr="00B5179D" w:rsidTr="000D45C8">
        <w:tc>
          <w:tcPr>
            <w:tcW w:w="2660" w:type="dxa"/>
          </w:tcPr>
          <w:p w:rsidR="00D36B6E" w:rsidRPr="00B5179D" w:rsidRDefault="00D36B6E" w:rsidP="000D45C8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D36B6E" w:rsidRDefault="00D36B6E" w:rsidP="000D45C8">
            <w:pPr>
              <w:spacing w:after="0" w:line="240" w:lineRule="auto"/>
            </w:pPr>
            <w:r>
              <w:t>Bodování: 20 – 15,5b: 1</w:t>
            </w:r>
          </w:p>
          <w:p w:rsidR="00D36B6E" w:rsidRDefault="00D36B6E" w:rsidP="000D45C8">
            <w:pPr>
              <w:spacing w:after="0" w:line="240" w:lineRule="auto"/>
            </w:pPr>
            <w:r>
              <w:t xml:space="preserve">                    15 – 11b: 2</w:t>
            </w:r>
          </w:p>
          <w:p w:rsidR="00D36B6E" w:rsidRDefault="00D36B6E" w:rsidP="000D45C8">
            <w:pPr>
              <w:spacing w:after="0" w:line="240" w:lineRule="auto"/>
            </w:pPr>
            <w:r>
              <w:t xml:space="preserve">                    10,5 – 6,5b: 3</w:t>
            </w:r>
          </w:p>
          <w:p w:rsidR="00D36B6E" w:rsidRDefault="00D36B6E" w:rsidP="000D45C8">
            <w:pPr>
              <w:spacing w:after="0" w:line="240" w:lineRule="auto"/>
            </w:pPr>
            <w:r>
              <w:t xml:space="preserve">                    6 – 3,5b: 4</w:t>
            </w:r>
          </w:p>
          <w:p w:rsidR="00D36B6E" w:rsidRDefault="00D36B6E" w:rsidP="000D45C8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D36B6E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15DC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A766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8F6F3E"/>
    <w:multiLevelType w:val="hybridMultilevel"/>
    <w:tmpl w:val="BB38F0EE"/>
    <w:lvl w:ilvl="0" w:tplc="645C7F0E">
      <w:start w:val="4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473459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F925B0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A59DF"/>
    <w:rsid w:val="000C601D"/>
    <w:rsid w:val="00114F99"/>
    <w:rsid w:val="00116C56"/>
    <w:rsid w:val="001774E0"/>
    <w:rsid w:val="001D6227"/>
    <w:rsid w:val="00361411"/>
    <w:rsid w:val="003B0731"/>
    <w:rsid w:val="003B76F6"/>
    <w:rsid w:val="0047285E"/>
    <w:rsid w:val="00475A59"/>
    <w:rsid w:val="00543259"/>
    <w:rsid w:val="00636092"/>
    <w:rsid w:val="00691B9E"/>
    <w:rsid w:val="006F03D3"/>
    <w:rsid w:val="00807B32"/>
    <w:rsid w:val="008322C6"/>
    <w:rsid w:val="00874A6C"/>
    <w:rsid w:val="008C6C48"/>
    <w:rsid w:val="00992D2A"/>
    <w:rsid w:val="00993BE9"/>
    <w:rsid w:val="00C5686C"/>
    <w:rsid w:val="00D263F1"/>
    <w:rsid w:val="00D36B6E"/>
    <w:rsid w:val="00ED3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28"/>
        <o:r id="V:Rule5" type="connector" idref="#_x0000_s1026"/>
        <o:r id="V:Rule6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6B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1480</Words>
  <Characters>8735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U1</cp:lastModifiedBy>
  <cp:revision>2</cp:revision>
  <cp:lastPrinted>2011-09-11T16:52:00Z</cp:lastPrinted>
  <dcterms:created xsi:type="dcterms:W3CDTF">2012-06-21T18:08:00Z</dcterms:created>
  <dcterms:modified xsi:type="dcterms:W3CDTF">2012-06-21T18:08:00Z</dcterms:modified>
</cp:coreProperties>
</file>