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1B74" w:rsidRDefault="00CE1B74" w:rsidP="00CE1B74">
      <w:pPr>
        <w:jc w:val="center"/>
        <w:rPr>
          <w:rFonts w:ascii="Comic Sans MS" w:hAnsi="Comic Sans MS" w:cs="Comic Sans MS"/>
          <w:b/>
          <w:bCs/>
          <w:color w:val="FF0000"/>
          <w:sz w:val="40"/>
          <w:szCs w:val="40"/>
        </w:rPr>
      </w:pPr>
    </w:p>
    <w:p w:rsidR="00CE1B74" w:rsidRDefault="00CE1B74" w:rsidP="00CE1B74">
      <w:r>
        <w:rPr>
          <w:noProof/>
          <w:lang w:eastAsia="cs-CZ"/>
        </w:rPr>
        <w:drawing>
          <wp:anchor distT="0" distB="0" distL="0" distR="0" simplePos="0" relativeHeight="251667456" behindDoc="1" locked="0" layoutInCell="1" allowOverlap="1" wp14:anchorId="354B69D8" wp14:editId="29284FE6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E1B74" w:rsidRDefault="00CE1B74" w:rsidP="00CE1B74"/>
    <w:p w:rsidR="00CE1B74" w:rsidRDefault="00CE1B74" w:rsidP="00CE1B74"/>
    <w:p w:rsidR="00CE1B74" w:rsidRDefault="00CE1B74" w:rsidP="00CE1B74"/>
    <w:p w:rsidR="00CE1B74" w:rsidRDefault="00CE1B74" w:rsidP="00CE1B74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CE1B74" w:rsidRPr="00AE5746" w:rsidTr="002259C3">
        <w:trPr>
          <w:trHeight w:val="264"/>
        </w:trPr>
        <w:tc>
          <w:tcPr>
            <w:tcW w:w="2142" w:type="dxa"/>
            <w:noWrap/>
          </w:tcPr>
          <w:p w:rsidR="00CE1B74" w:rsidRPr="00AE5746" w:rsidRDefault="00CE1B74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Škola</w:t>
            </w:r>
          </w:p>
        </w:tc>
        <w:tc>
          <w:tcPr>
            <w:tcW w:w="7013" w:type="dxa"/>
            <w:noWrap/>
          </w:tcPr>
          <w:p w:rsidR="00CE1B74" w:rsidRPr="00AE5746" w:rsidRDefault="00CE1B74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ZŠ Třeboň, Sokolská 296, 379 01 Třeboň</w:t>
            </w:r>
          </w:p>
        </w:tc>
      </w:tr>
      <w:tr w:rsidR="00CE1B74" w:rsidRPr="00AE5746" w:rsidTr="002259C3">
        <w:trPr>
          <w:trHeight w:val="264"/>
        </w:trPr>
        <w:tc>
          <w:tcPr>
            <w:tcW w:w="2142" w:type="dxa"/>
            <w:noWrap/>
          </w:tcPr>
          <w:p w:rsidR="00CE1B74" w:rsidRPr="00AE5746" w:rsidRDefault="00CE1B74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Autor</w:t>
            </w:r>
          </w:p>
        </w:tc>
        <w:tc>
          <w:tcPr>
            <w:tcW w:w="7013" w:type="dxa"/>
            <w:noWrap/>
          </w:tcPr>
          <w:p w:rsidR="00CE1B74" w:rsidRPr="00AE5746" w:rsidRDefault="00CE1B74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Mgr. Jarmila Nováková</w:t>
            </w:r>
          </w:p>
        </w:tc>
      </w:tr>
      <w:tr w:rsidR="00CE1B74" w:rsidRPr="00AE5746" w:rsidTr="002259C3">
        <w:trPr>
          <w:trHeight w:val="264"/>
        </w:trPr>
        <w:tc>
          <w:tcPr>
            <w:tcW w:w="2142" w:type="dxa"/>
            <w:noWrap/>
          </w:tcPr>
          <w:p w:rsidR="00CE1B74" w:rsidRPr="00AE5746" w:rsidRDefault="00CE1B74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Číslo</w:t>
            </w:r>
          </w:p>
        </w:tc>
        <w:tc>
          <w:tcPr>
            <w:tcW w:w="7013" w:type="dxa"/>
            <w:noWrap/>
          </w:tcPr>
          <w:p w:rsidR="00CE1B74" w:rsidRPr="00AE5746" w:rsidRDefault="00CE1B74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VY_12_Inovace_1045</w:t>
            </w:r>
          </w:p>
        </w:tc>
      </w:tr>
      <w:tr w:rsidR="00CE1B74" w:rsidRPr="00AE5746" w:rsidTr="002259C3">
        <w:trPr>
          <w:trHeight w:val="264"/>
        </w:trPr>
        <w:tc>
          <w:tcPr>
            <w:tcW w:w="2142" w:type="dxa"/>
            <w:noWrap/>
          </w:tcPr>
          <w:p w:rsidR="00CE1B74" w:rsidRPr="00AE5746" w:rsidRDefault="00CE1B74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Název</w:t>
            </w:r>
          </w:p>
        </w:tc>
        <w:tc>
          <w:tcPr>
            <w:tcW w:w="7013" w:type="dxa"/>
            <w:noWrap/>
          </w:tcPr>
          <w:p w:rsidR="00CE1B74" w:rsidRPr="00AE5746" w:rsidRDefault="00CE1B74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Tři Svatoplukovy pruty</w:t>
            </w:r>
          </w:p>
        </w:tc>
      </w:tr>
      <w:tr w:rsidR="00CE1B74" w:rsidRPr="00AE5746" w:rsidTr="002259C3">
        <w:trPr>
          <w:trHeight w:val="264"/>
        </w:trPr>
        <w:tc>
          <w:tcPr>
            <w:tcW w:w="2142" w:type="dxa"/>
            <w:noWrap/>
          </w:tcPr>
          <w:p w:rsidR="00CE1B74" w:rsidRPr="00AE5746" w:rsidRDefault="00CE1B74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Téma hodiny</w:t>
            </w:r>
          </w:p>
        </w:tc>
        <w:tc>
          <w:tcPr>
            <w:tcW w:w="7013" w:type="dxa"/>
            <w:noWrap/>
          </w:tcPr>
          <w:p w:rsidR="00CE1B74" w:rsidRPr="00AE5746" w:rsidRDefault="007C1DB5" w:rsidP="00CE1B74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 B</w:t>
            </w:r>
            <w:r w:rsidR="00CE1B74">
              <w:rPr>
                <w:rFonts w:ascii="Verdana" w:hAnsi="Verdana" w:cs="Verdana"/>
              </w:rPr>
              <w:t>áje</w:t>
            </w:r>
            <w:r>
              <w:rPr>
                <w:rFonts w:ascii="Verdana" w:hAnsi="Verdana" w:cs="Verdana"/>
              </w:rPr>
              <w:t>, mýty</w:t>
            </w:r>
            <w:r w:rsidR="00CE1B74">
              <w:rPr>
                <w:rFonts w:ascii="Verdana" w:hAnsi="Verdana" w:cs="Verdana"/>
              </w:rPr>
              <w:t xml:space="preserve"> a pověsti</w:t>
            </w:r>
          </w:p>
        </w:tc>
      </w:tr>
      <w:tr w:rsidR="00CE1B74" w:rsidRPr="00AE5746" w:rsidTr="002259C3">
        <w:trPr>
          <w:trHeight w:val="264"/>
        </w:trPr>
        <w:tc>
          <w:tcPr>
            <w:tcW w:w="2142" w:type="dxa"/>
            <w:noWrap/>
          </w:tcPr>
          <w:p w:rsidR="00CE1B74" w:rsidRPr="00AE5746" w:rsidRDefault="00CE1B74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Předmět</w:t>
            </w:r>
          </w:p>
        </w:tc>
        <w:tc>
          <w:tcPr>
            <w:tcW w:w="7013" w:type="dxa"/>
            <w:noWrap/>
          </w:tcPr>
          <w:p w:rsidR="00CE1B74" w:rsidRPr="00AE5746" w:rsidRDefault="005C0CF8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Prvouka</w:t>
            </w:r>
          </w:p>
        </w:tc>
      </w:tr>
      <w:tr w:rsidR="00CE1B74" w:rsidRPr="00AE5746" w:rsidTr="002259C3">
        <w:trPr>
          <w:trHeight w:val="264"/>
        </w:trPr>
        <w:tc>
          <w:tcPr>
            <w:tcW w:w="2142" w:type="dxa"/>
            <w:noWrap/>
          </w:tcPr>
          <w:p w:rsidR="00CE1B74" w:rsidRPr="00AE5746" w:rsidRDefault="00CE1B74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Ročník/y/</w:t>
            </w:r>
          </w:p>
        </w:tc>
        <w:tc>
          <w:tcPr>
            <w:tcW w:w="7013" w:type="dxa"/>
            <w:noWrap/>
          </w:tcPr>
          <w:p w:rsidR="00CE1B74" w:rsidRPr="00AE5746" w:rsidRDefault="005C0CF8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3. </w:t>
            </w:r>
          </w:p>
        </w:tc>
      </w:tr>
      <w:tr w:rsidR="00CE1B74" w:rsidRPr="00AE5746" w:rsidTr="002259C3">
        <w:trPr>
          <w:trHeight w:val="855"/>
        </w:trPr>
        <w:tc>
          <w:tcPr>
            <w:tcW w:w="2142" w:type="dxa"/>
            <w:noWrap/>
          </w:tcPr>
          <w:p w:rsidR="00CE1B74" w:rsidRPr="00AE5746" w:rsidRDefault="00CE1B74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Anotace</w:t>
            </w:r>
          </w:p>
        </w:tc>
        <w:tc>
          <w:tcPr>
            <w:tcW w:w="7013" w:type="dxa"/>
          </w:tcPr>
          <w:p w:rsidR="00CE1B74" w:rsidRDefault="00CE1B74" w:rsidP="002259C3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>Materiá</w:t>
            </w:r>
            <w:r w:rsidR="00A70A44">
              <w:rPr>
                <w:rFonts w:ascii="Verdana" w:hAnsi="Verdana" w:cs="Verdana"/>
              </w:rPr>
              <w:t>l obsahuje úkoly, které se váží k bájím a pověstem naší země. Je velmi dobrou příležitostí k seznámení s tím, jak žili naši předci. Příběh obsahuje poučení pro život.</w:t>
            </w:r>
            <w:r w:rsidR="00CC0457">
              <w:rPr>
                <w:rFonts w:ascii="Verdana" w:hAnsi="Verdana" w:cs="Verdana"/>
              </w:rPr>
              <w:t xml:space="preserve"> Vede žáky ke čtení s porozuměním.</w:t>
            </w:r>
          </w:p>
          <w:p w:rsidR="00CE1B74" w:rsidRPr="00AE5746" w:rsidRDefault="00CE1B74" w:rsidP="002259C3">
            <w:pPr>
              <w:rPr>
                <w:rFonts w:ascii="Verdana" w:hAnsi="Verdana" w:cs="Verdana"/>
              </w:rPr>
            </w:pPr>
          </w:p>
        </w:tc>
      </w:tr>
      <w:tr w:rsidR="00CE1B74" w:rsidRPr="00AE5746" w:rsidTr="002259C3">
        <w:trPr>
          <w:trHeight w:val="995"/>
        </w:trPr>
        <w:tc>
          <w:tcPr>
            <w:tcW w:w="2142" w:type="dxa"/>
            <w:noWrap/>
          </w:tcPr>
          <w:p w:rsidR="00CE1B74" w:rsidRPr="00AE5746" w:rsidRDefault="00CE1B74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Očekávaný výstup</w:t>
            </w:r>
          </w:p>
        </w:tc>
        <w:tc>
          <w:tcPr>
            <w:tcW w:w="7013" w:type="dxa"/>
          </w:tcPr>
          <w:p w:rsidR="00CE1B74" w:rsidRPr="00AE5746" w:rsidRDefault="007C1DB5" w:rsidP="00CE1B74">
            <w:pPr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</w:rPr>
              <w:t xml:space="preserve">Žák </w:t>
            </w:r>
            <w:proofErr w:type="gramStart"/>
            <w:r>
              <w:rPr>
                <w:rFonts w:ascii="Verdana" w:hAnsi="Verdana" w:cs="Verdana"/>
              </w:rPr>
              <w:t xml:space="preserve">interpretuje </w:t>
            </w:r>
            <w:r w:rsidR="00CE1B74">
              <w:rPr>
                <w:rFonts w:ascii="Verdana" w:hAnsi="Verdana" w:cs="Verdana"/>
              </w:rPr>
              <w:t xml:space="preserve"> některé</w:t>
            </w:r>
            <w:proofErr w:type="gramEnd"/>
            <w:r w:rsidR="00AE5331">
              <w:rPr>
                <w:rFonts w:ascii="Verdana" w:hAnsi="Verdana" w:cs="Verdana"/>
              </w:rPr>
              <w:t xml:space="preserve"> pověsti nebo báje spjaté s naší zemí. Uplatňuje elementární poznatky o činnostech člověka a o práci lidí, na příkladech porovnává minulost a současnost.</w:t>
            </w:r>
          </w:p>
        </w:tc>
      </w:tr>
      <w:tr w:rsidR="00CE1B74" w:rsidRPr="00AE5746" w:rsidTr="002259C3">
        <w:trPr>
          <w:trHeight w:val="529"/>
        </w:trPr>
        <w:tc>
          <w:tcPr>
            <w:tcW w:w="2142" w:type="dxa"/>
          </w:tcPr>
          <w:p w:rsidR="00CE1B74" w:rsidRPr="00AE5746" w:rsidRDefault="00CE1B74" w:rsidP="002259C3">
            <w:pPr>
              <w:rPr>
                <w:rFonts w:ascii="Verdana" w:hAnsi="Verdana" w:cs="Verdana"/>
                <w:b/>
                <w:bCs/>
              </w:rPr>
            </w:pPr>
            <w:r w:rsidRPr="00AE5746">
              <w:rPr>
                <w:rFonts w:ascii="Verdana" w:hAnsi="Verdana" w:cs="Verdana"/>
                <w:b/>
                <w:bCs/>
              </w:rPr>
              <w:t>Druh učebního materiálu</w:t>
            </w:r>
          </w:p>
        </w:tc>
        <w:tc>
          <w:tcPr>
            <w:tcW w:w="7013" w:type="dxa"/>
            <w:noWrap/>
          </w:tcPr>
          <w:p w:rsidR="00CE1B74" w:rsidRPr="00AE5746" w:rsidRDefault="00CE1B74" w:rsidP="002259C3">
            <w:pPr>
              <w:rPr>
                <w:rFonts w:ascii="Verdana" w:hAnsi="Verdana" w:cs="Verdana"/>
              </w:rPr>
            </w:pPr>
            <w:r w:rsidRPr="00AE5746">
              <w:rPr>
                <w:rFonts w:ascii="Verdana" w:hAnsi="Verdana" w:cs="Verdana"/>
              </w:rPr>
              <w:t>Pracovní list</w:t>
            </w:r>
          </w:p>
        </w:tc>
      </w:tr>
    </w:tbl>
    <w:p w:rsidR="00CE1B74" w:rsidRDefault="00CE1B74" w:rsidP="00CE1B74">
      <w:pPr>
        <w:jc w:val="center"/>
        <w:rPr>
          <w:color w:val="7030A0"/>
          <w:sz w:val="32"/>
          <w:szCs w:val="32"/>
        </w:rPr>
      </w:pPr>
    </w:p>
    <w:p w:rsidR="00CE1B74" w:rsidRDefault="00CE1B74" w:rsidP="002F6F5E">
      <w:pPr>
        <w:jc w:val="center"/>
        <w:rPr>
          <w:b/>
          <w:color w:val="984806" w:themeColor="accent6" w:themeShade="80"/>
          <w:sz w:val="32"/>
          <w:szCs w:val="32"/>
        </w:rPr>
      </w:pPr>
    </w:p>
    <w:p w:rsidR="00CE1B74" w:rsidRDefault="00CE1B74" w:rsidP="002F6F5E">
      <w:pPr>
        <w:jc w:val="center"/>
        <w:rPr>
          <w:b/>
          <w:color w:val="984806" w:themeColor="accent6" w:themeShade="80"/>
          <w:sz w:val="32"/>
          <w:szCs w:val="32"/>
        </w:rPr>
      </w:pPr>
    </w:p>
    <w:p w:rsidR="00CE1B74" w:rsidRDefault="00CE1B74" w:rsidP="002F6F5E">
      <w:pPr>
        <w:jc w:val="center"/>
        <w:rPr>
          <w:b/>
          <w:color w:val="984806" w:themeColor="accent6" w:themeShade="80"/>
          <w:sz w:val="32"/>
          <w:szCs w:val="32"/>
        </w:rPr>
      </w:pPr>
    </w:p>
    <w:p w:rsidR="00CE1B74" w:rsidRDefault="00CE1B74" w:rsidP="002F6F5E">
      <w:pPr>
        <w:jc w:val="center"/>
        <w:rPr>
          <w:b/>
          <w:color w:val="984806" w:themeColor="accent6" w:themeShade="80"/>
          <w:sz w:val="32"/>
          <w:szCs w:val="32"/>
        </w:rPr>
      </w:pPr>
    </w:p>
    <w:p w:rsidR="00066199" w:rsidRDefault="002F6F5E" w:rsidP="00A70A44">
      <w:pPr>
        <w:rPr>
          <w:b/>
          <w:color w:val="FF0000"/>
          <w:sz w:val="32"/>
          <w:szCs w:val="32"/>
        </w:rPr>
      </w:pPr>
      <w:r w:rsidRPr="002F6F5E">
        <w:rPr>
          <w:b/>
          <w:color w:val="984806" w:themeColor="accent6" w:themeShade="80"/>
          <w:sz w:val="32"/>
          <w:szCs w:val="32"/>
        </w:rPr>
        <w:lastRenderedPageBreak/>
        <w:t>OLDŘICH</w:t>
      </w:r>
      <w:r w:rsidR="00A937F8">
        <w:rPr>
          <w:b/>
          <w:color w:val="984806" w:themeColor="accent6" w:themeShade="80"/>
          <w:sz w:val="32"/>
          <w:szCs w:val="32"/>
        </w:rPr>
        <w:t xml:space="preserve"> </w:t>
      </w:r>
      <w:r w:rsidRPr="002F6F5E">
        <w:rPr>
          <w:b/>
          <w:color w:val="984806" w:themeColor="accent6" w:themeShade="80"/>
          <w:sz w:val="32"/>
          <w:szCs w:val="32"/>
        </w:rPr>
        <w:t xml:space="preserve"> </w:t>
      </w:r>
      <w:proofErr w:type="gramStart"/>
      <w:r w:rsidRPr="002F6F5E">
        <w:rPr>
          <w:b/>
          <w:color w:val="984806" w:themeColor="accent6" w:themeShade="80"/>
          <w:sz w:val="32"/>
          <w:szCs w:val="32"/>
        </w:rPr>
        <w:t xml:space="preserve">SIROVÁTKA : </w:t>
      </w:r>
      <w:r w:rsidRPr="002F6F5E">
        <w:rPr>
          <w:b/>
          <w:color w:val="FF0000"/>
          <w:sz w:val="32"/>
          <w:szCs w:val="32"/>
        </w:rPr>
        <w:t>TŘI</w:t>
      </w:r>
      <w:proofErr w:type="gramEnd"/>
      <w:r w:rsidRPr="002F6F5E">
        <w:rPr>
          <w:b/>
          <w:color w:val="FF0000"/>
          <w:sz w:val="32"/>
          <w:szCs w:val="32"/>
        </w:rPr>
        <w:t xml:space="preserve"> SVATOPLUKOVY PRUTY</w:t>
      </w:r>
    </w:p>
    <w:p w:rsidR="002F6F5E" w:rsidRDefault="00F25B73" w:rsidP="002F6F5E">
      <w:pPr>
        <w:spacing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 </w:t>
      </w:r>
      <w:r w:rsidR="002F6F5E">
        <w:rPr>
          <w:sz w:val="24"/>
          <w:szCs w:val="24"/>
        </w:rPr>
        <w:t>Čteme si a hrajeme si 3, nakladatelství</w:t>
      </w:r>
      <w:bookmarkStart w:id="0" w:name="_GoBack"/>
      <w:bookmarkEnd w:id="0"/>
      <w:r w:rsidR="002F6F5E">
        <w:rPr>
          <w:sz w:val="24"/>
          <w:szCs w:val="24"/>
        </w:rPr>
        <w:t xml:space="preserve"> </w:t>
      </w:r>
      <w:proofErr w:type="spellStart"/>
      <w:r w:rsidR="002F6F5E">
        <w:rPr>
          <w:sz w:val="24"/>
          <w:szCs w:val="24"/>
        </w:rPr>
        <w:t>Pansofia</w:t>
      </w:r>
      <w:proofErr w:type="spellEnd"/>
      <w:r w:rsidR="002F6F5E">
        <w:rPr>
          <w:sz w:val="24"/>
          <w:szCs w:val="24"/>
        </w:rPr>
        <w:t>, 1996, str. 81 – 82</w:t>
      </w:r>
    </w:p>
    <w:p w:rsidR="002F6F5E" w:rsidRDefault="002F6F5E" w:rsidP="002F6F5E">
      <w:pPr>
        <w:jc w:val="center"/>
        <w:rPr>
          <w:b/>
          <w:color w:val="00B050"/>
          <w:sz w:val="36"/>
          <w:szCs w:val="36"/>
        </w:rPr>
      </w:pPr>
      <w:r>
        <w:rPr>
          <w:b/>
          <w:color w:val="00B050"/>
          <w:sz w:val="36"/>
          <w:szCs w:val="36"/>
        </w:rPr>
        <w:t>Úkoly pro pozorné čtenáře</w:t>
      </w:r>
    </w:p>
    <w:p w:rsidR="002F6F5E" w:rsidRDefault="00526C04" w:rsidP="00526C0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 w:rsidRPr="00526C04">
        <w:rPr>
          <w:b/>
          <w:sz w:val="28"/>
          <w:szCs w:val="28"/>
        </w:rPr>
        <w:t xml:space="preserve">Kolem jaké řeky se </w:t>
      </w:r>
      <w:r>
        <w:rPr>
          <w:b/>
          <w:sz w:val="28"/>
          <w:szCs w:val="28"/>
        </w:rPr>
        <w:t xml:space="preserve">rozkládala Velkomoravská říše? </w:t>
      </w:r>
      <w:proofErr w:type="gramStart"/>
      <w:r>
        <w:rPr>
          <w:b/>
          <w:sz w:val="28"/>
          <w:szCs w:val="28"/>
        </w:rPr>
        <w:t>Zakroužkuj !</w:t>
      </w:r>
      <w:proofErr w:type="gramEnd"/>
    </w:p>
    <w:p w:rsidR="00526C04" w:rsidRDefault="00526C04" w:rsidP="00526C04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Svitavy</w:t>
      </w:r>
    </w:p>
    <w:p w:rsidR="00526C04" w:rsidRDefault="00526C04" w:rsidP="00526C04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Moravy</w:t>
      </w:r>
    </w:p>
    <w:p w:rsidR="00526C04" w:rsidRDefault="00526C04" w:rsidP="00526C04">
      <w:pPr>
        <w:pStyle w:val="Odstavecseseznamem"/>
        <w:numPr>
          <w:ilvl w:val="0"/>
          <w:numId w:val="2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Vltavy</w:t>
      </w:r>
    </w:p>
    <w:p w:rsidR="00526C04" w:rsidRDefault="00526C04" w:rsidP="00526C0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Popiš stará řemesla podle obrázků.</w:t>
      </w:r>
    </w:p>
    <w:p w:rsidR="00013FA9" w:rsidRDefault="00013FA9" w:rsidP="00526C04">
      <w:pPr>
        <w:pStyle w:val="Odstavecseseznamem"/>
        <w:rPr>
          <w:b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4167505</wp:posOffset>
                </wp:positionH>
                <wp:positionV relativeFrom="paragraph">
                  <wp:posOffset>898525</wp:posOffset>
                </wp:positionV>
                <wp:extent cx="0" cy="609600"/>
                <wp:effectExtent l="95250" t="0" r="57150" b="5715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09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1" o:spid="_x0000_s1026" type="#_x0000_t32" style="position:absolute;margin-left:328.15pt;margin-top:70.75pt;width:0;height:4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2491105</wp:posOffset>
                </wp:positionH>
                <wp:positionV relativeFrom="paragraph">
                  <wp:posOffset>898525</wp:posOffset>
                </wp:positionV>
                <wp:extent cx="0" cy="542925"/>
                <wp:effectExtent l="95250" t="0" r="57150" b="6667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542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196.15pt;margin-top:70.75pt;width:0;height:4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1033780</wp:posOffset>
                </wp:positionH>
                <wp:positionV relativeFrom="paragraph">
                  <wp:posOffset>1136650</wp:posOffset>
                </wp:positionV>
                <wp:extent cx="0" cy="371475"/>
                <wp:effectExtent l="95250" t="0" r="95250" b="66675"/>
                <wp:wrapNone/>
                <wp:docPr id="9" name="Přímá spojnice se šipkou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714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9" o:spid="_x0000_s1026" type="#_x0000_t32" style="position:absolute;margin-left:81.4pt;margin-top:89.5pt;width:0;height:29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" strokecolor="#4579b8 [3044]">
                <v:stroke endarrow="open"/>
              </v:shape>
            </w:pict>
          </mc:Fallback>
        </mc:AlternateContent>
      </w:r>
      <w:r w:rsidR="00526C04">
        <w:rPr>
          <w:noProof/>
          <w:lang w:eastAsia="cs-CZ"/>
        </w:rPr>
        <w:drawing>
          <wp:inline distT="0" distB="0" distL="0" distR="0">
            <wp:extent cx="1171575" cy="1343025"/>
            <wp:effectExtent l="0" t="0" r="9525" b="9525"/>
            <wp:docPr id="1" name="Obrázek 1" descr="C:\Users\jnovakova\AppData\Local\Microsoft\Windows\Temporary Internet Files\Content.IE5\LJSS0O07\MC90035394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novakova\AppData\Local\Microsoft\Windows\Temporary Internet Files\Content.IE5\LJSS0O07\MC90035394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26C04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809750" cy="1343025"/>
            <wp:effectExtent l="0" t="0" r="0" b="9525"/>
            <wp:docPr id="2" name="Obrázek 2" descr="C:\Users\jnovakova\AppData\Local\Microsoft\Windows\Temporary Internet Files\Content.IE5\0I3E8FTD\MC90033087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novakova\AppData\Local\Microsoft\Windows\Temporary Internet Files\Content.IE5\0I3E8FTD\MC900330876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34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53EC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763484" cy="1028700"/>
            <wp:effectExtent l="0" t="0" r="8255" b="0"/>
            <wp:docPr id="3" name="Obrázek 3" descr="C:\Users\jnovakova\AppData\Local\Microsoft\Windows\Temporary Internet Files\Content.IE5\6P22S0UZ\MC90035732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novakova\AppData\Local\Microsoft\Windows\Temporary Internet Files\Content.IE5\6P22S0UZ\MC900357321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4845" cy="1029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3FA9" w:rsidRDefault="00013FA9" w:rsidP="00526C04">
      <w:pPr>
        <w:pStyle w:val="Odstavecseseznamem"/>
        <w:rPr>
          <w:b/>
          <w:sz w:val="28"/>
          <w:szCs w:val="28"/>
        </w:rPr>
      </w:pPr>
    </w:p>
    <w:p w:rsidR="00013FA9" w:rsidRDefault="00013FA9" w:rsidP="00526C04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</w:t>
      </w:r>
    </w:p>
    <w:p w:rsidR="00526C04" w:rsidRDefault="00013FA9" w:rsidP="00526C04">
      <w:pPr>
        <w:pStyle w:val="Odstavecseseznamem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3710305</wp:posOffset>
                </wp:positionH>
                <wp:positionV relativeFrom="paragraph">
                  <wp:posOffset>986155</wp:posOffset>
                </wp:positionV>
                <wp:extent cx="0" cy="914400"/>
                <wp:effectExtent l="95250" t="0" r="57150" b="57150"/>
                <wp:wrapNone/>
                <wp:docPr id="15" name="Přímá spojnice se šipkou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9144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15" o:spid="_x0000_s1026" type="#_x0000_t32" style="position:absolute;margin-left:292.15pt;margin-top:77.65pt;width:0;height:1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3710305</wp:posOffset>
                </wp:positionH>
                <wp:positionV relativeFrom="paragraph">
                  <wp:posOffset>1224280</wp:posOffset>
                </wp:positionV>
                <wp:extent cx="0" cy="104775"/>
                <wp:effectExtent l="95250" t="38100" r="114300" b="9525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47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292.15pt;margin-top:96.4pt;width:0;height:8.25pt;flip: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2367280</wp:posOffset>
                </wp:positionH>
                <wp:positionV relativeFrom="paragraph">
                  <wp:posOffset>1576705</wp:posOffset>
                </wp:positionV>
                <wp:extent cx="0" cy="400050"/>
                <wp:effectExtent l="95250" t="0" r="114300" b="57150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000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" o:spid="_x0000_s1026" type="#_x0000_t32" style="position:absolute;margin-left:186.4pt;margin-top:124.15pt;width:0;height:31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" strokecolor="#4579b8 [3044]">
                <v:stroke endarrow="open"/>
              </v:shape>
            </w:pict>
          </mc:Fallback>
        </mc:AlternateContent>
      </w:r>
      <w:r>
        <w:rPr>
          <w:b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1081405</wp:posOffset>
                </wp:positionH>
                <wp:positionV relativeFrom="paragraph">
                  <wp:posOffset>1633855</wp:posOffset>
                </wp:positionV>
                <wp:extent cx="0" cy="390525"/>
                <wp:effectExtent l="95250" t="0" r="114300" b="66675"/>
                <wp:wrapNone/>
                <wp:docPr id="12" name="Přímá spojnice se šipkou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90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2" o:spid="_x0000_s1026" type="#_x0000_t32" style="position:absolute;margin-left:85.15pt;margin-top:128.65pt;width:0;height:30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" strokecolor="#4579b8 [3044]">
                <v:stroke endarrow="open"/>
              </v:shape>
            </w:pict>
          </mc:Fallback>
        </mc:AlternateContent>
      </w:r>
      <w:r w:rsidR="003853EC"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343025" cy="1809750"/>
            <wp:effectExtent l="0" t="0" r="9525" b="0"/>
            <wp:docPr id="5" name="Obrázek 5" descr="C:\Users\jnovakova\AppData\Local\Microsoft\Windows\Temporary Internet Files\Content.IE5\OL7ZR70Q\MC90030115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novakova\AppData\Local\Microsoft\Windows\Temporary Internet Files\Content.IE5\OL7ZR70Q\MC900301154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853EC">
        <w:rPr>
          <w:noProof/>
          <w:sz w:val="24"/>
          <w:szCs w:val="24"/>
          <w:lang w:eastAsia="cs-CZ"/>
        </w:rPr>
        <w:drawing>
          <wp:inline distT="0" distB="0" distL="0" distR="0" wp14:anchorId="02A9B127" wp14:editId="42FDD6B2">
            <wp:extent cx="1333500" cy="1504950"/>
            <wp:effectExtent l="0" t="0" r="0" b="0"/>
            <wp:docPr id="4" name="Obrázek 4" descr="C:\Users\jnovakova\AppData\Local\Microsoft\Windows\Temporary Internet Files\Content.IE5\YZB337LM\MC9002918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jnovakova\AppData\Local\Microsoft\Windows\Temporary Internet Files\Content.IE5\YZB337LM\MC900291868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1085850" cy="1819275"/>
            <wp:effectExtent l="0" t="0" r="0" b="9525"/>
            <wp:docPr id="6" name="Obrázek 6" descr="C:\Users\jnovakova\AppData\Local\Microsoft\Windows\Temporary Internet Files\Content.IE5\YZB337LM\MC90029874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jnovakova\AppData\Local\Microsoft\Windows\Temporary Internet Files\Content.IE5\YZB337LM\MC900298743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819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6C04" w:rsidRDefault="00526C04" w:rsidP="00526C04">
      <w:pPr>
        <w:pStyle w:val="Odstavecseseznamem"/>
        <w:rPr>
          <w:b/>
          <w:sz w:val="28"/>
          <w:szCs w:val="28"/>
        </w:rPr>
      </w:pPr>
    </w:p>
    <w:p w:rsidR="00013FA9" w:rsidRDefault="00013FA9" w:rsidP="00526C04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----------------------------------------------------------------------------------------</w:t>
      </w:r>
    </w:p>
    <w:p w:rsidR="00013FA9" w:rsidRDefault="009B0EC2" w:rsidP="009B0EC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Kolik měl kníže Svatopluk synů? Zakroužkuj!</w:t>
      </w:r>
    </w:p>
    <w:p w:rsidR="009B0EC2" w:rsidRDefault="009B0EC2" w:rsidP="009B0EC2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4          3          2          1</w:t>
      </w:r>
    </w:p>
    <w:p w:rsidR="009B0EC2" w:rsidRDefault="009B0EC2" w:rsidP="009B0EC2">
      <w:pPr>
        <w:pStyle w:val="Odstavecseseznamem"/>
        <w:rPr>
          <w:b/>
          <w:sz w:val="28"/>
          <w:szCs w:val="28"/>
        </w:rPr>
      </w:pPr>
    </w:p>
    <w:p w:rsidR="00371C52" w:rsidRDefault="009B0EC2" w:rsidP="009B0EC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Jak vysvětlíš, že synové jednotlivé pruty zlomili, zatímco </w:t>
      </w:r>
      <w:proofErr w:type="gramStart"/>
      <w:r>
        <w:rPr>
          <w:b/>
          <w:sz w:val="28"/>
          <w:szCs w:val="28"/>
        </w:rPr>
        <w:t>všechny  najednou</w:t>
      </w:r>
      <w:proofErr w:type="gramEnd"/>
      <w:r>
        <w:rPr>
          <w:b/>
          <w:sz w:val="28"/>
          <w:szCs w:val="28"/>
        </w:rPr>
        <w:t xml:space="preserve"> je zlomit nemohli? Zamysli se nad tím, zda z </w:t>
      </w:r>
      <w:proofErr w:type="gramStart"/>
      <w:r>
        <w:rPr>
          <w:b/>
          <w:sz w:val="28"/>
          <w:szCs w:val="28"/>
        </w:rPr>
        <w:t>příběhu  plyne</w:t>
      </w:r>
      <w:proofErr w:type="gramEnd"/>
      <w:r>
        <w:rPr>
          <w:b/>
          <w:sz w:val="28"/>
          <w:szCs w:val="28"/>
        </w:rPr>
        <w:t xml:space="preserve"> </w:t>
      </w:r>
    </w:p>
    <w:p w:rsidR="009B0EC2" w:rsidRDefault="009B0EC2" w:rsidP="00371C52">
      <w:pPr>
        <w:pStyle w:val="Odstavecseseznamem"/>
        <w:rPr>
          <w:b/>
          <w:sz w:val="28"/>
          <w:szCs w:val="28"/>
        </w:rPr>
      </w:pPr>
      <w:r>
        <w:rPr>
          <w:b/>
          <w:sz w:val="28"/>
          <w:szCs w:val="28"/>
        </w:rPr>
        <w:t>poučení pro život?</w:t>
      </w:r>
    </w:p>
    <w:p w:rsidR="00371C52" w:rsidRDefault="00371C52" w:rsidP="00371C52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Vzali si synové od svého otce </w:t>
      </w:r>
      <w:proofErr w:type="gramStart"/>
      <w:r>
        <w:rPr>
          <w:b/>
          <w:sz w:val="28"/>
          <w:szCs w:val="28"/>
        </w:rPr>
        <w:t>poučení ? Zakroužkuj</w:t>
      </w:r>
      <w:proofErr w:type="gramEnd"/>
      <w:r>
        <w:rPr>
          <w:b/>
          <w:sz w:val="28"/>
          <w:szCs w:val="28"/>
        </w:rPr>
        <w:t>!</w:t>
      </w:r>
    </w:p>
    <w:p w:rsidR="00371C52" w:rsidRDefault="00371C52" w:rsidP="00371C52">
      <w:pPr>
        <w:pStyle w:val="Odstavecseseznamem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a)  ano</w:t>
      </w:r>
      <w:proofErr w:type="gramEnd"/>
    </w:p>
    <w:p w:rsidR="00371C52" w:rsidRPr="00371C52" w:rsidRDefault="00371C52" w:rsidP="00371C52">
      <w:pPr>
        <w:pStyle w:val="Odstavecseseznamem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b)  ne</w:t>
      </w:r>
      <w:proofErr w:type="gramEnd"/>
    </w:p>
    <w:p w:rsidR="00371C52" w:rsidRDefault="00371C52" w:rsidP="00371C52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Použité zdroje:</w:t>
      </w:r>
    </w:p>
    <w:p w:rsidR="00371C52" w:rsidRDefault="00371C52" w:rsidP="00371C52">
      <w:pPr>
        <w:rPr>
          <w:b/>
          <w:sz w:val="28"/>
          <w:szCs w:val="28"/>
        </w:rPr>
      </w:pPr>
      <w:r>
        <w:rPr>
          <w:b/>
          <w:sz w:val="28"/>
          <w:szCs w:val="28"/>
        </w:rPr>
        <w:t>Archiv autora</w:t>
      </w:r>
    </w:p>
    <w:p w:rsidR="00371C52" w:rsidRDefault="00DB4F8A" w:rsidP="00371C52">
      <w:pPr>
        <w:rPr>
          <w:b/>
          <w:sz w:val="28"/>
          <w:szCs w:val="28"/>
        </w:rPr>
      </w:pPr>
      <w:proofErr w:type="gramStart"/>
      <w:r w:rsidRPr="00DB4F8A">
        <w:rPr>
          <w:b/>
          <w:sz w:val="28"/>
          <w:szCs w:val="28"/>
        </w:rPr>
        <w:t>www</w:t>
      </w:r>
      <w:proofErr w:type="gramEnd"/>
      <w:r w:rsidRPr="00DB4F8A">
        <w:rPr>
          <w:b/>
          <w:sz w:val="28"/>
          <w:szCs w:val="28"/>
        </w:rPr>
        <w:t>.</w:t>
      </w:r>
      <w:proofErr w:type="gramStart"/>
      <w:r w:rsidRPr="00DB4F8A">
        <w:rPr>
          <w:b/>
          <w:sz w:val="28"/>
          <w:szCs w:val="28"/>
        </w:rPr>
        <w:t>office</w:t>
      </w:r>
      <w:proofErr w:type="gramEnd"/>
      <w:r w:rsidRPr="00DB4F8A">
        <w:rPr>
          <w:b/>
          <w:sz w:val="28"/>
          <w:szCs w:val="28"/>
        </w:rPr>
        <w:t>.microsoft.com</w:t>
      </w:r>
    </w:p>
    <w:p w:rsidR="00BD2BE9" w:rsidRPr="008F7E08" w:rsidRDefault="00122474" w:rsidP="00371C52">
      <w:pPr>
        <w:rPr>
          <w:b/>
          <w:sz w:val="28"/>
          <w:szCs w:val="28"/>
        </w:rPr>
      </w:pPr>
      <w:r w:rsidRPr="008F7E08">
        <w:rPr>
          <w:b/>
          <w:sz w:val="28"/>
          <w:szCs w:val="28"/>
        </w:rPr>
        <w:t xml:space="preserve">ULRYCHOVÁ, Irina. </w:t>
      </w:r>
      <w:r w:rsidRPr="008F7E08">
        <w:rPr>
          <w:b/>
          <w:i/>
          <w:iCs/>
          <w:sz w:val="28"/>
          <w:szCs w:val="28"/>
        </w:rPr>
        <w:t>Čteme si a hrajeme si 3</w:t>
      </w:r>
      <w:r w:rsidRPr="008F7E08">
        <w:rPr>
          <w:b/>
          <w:sz w:val="28"/>
          <w:szCs w:val="28"/>
        </w:rPr>
        <w:t xml:space="preserve">: </w:t>
      </w:r>
      <w:r w:rsidRPr="008F7E08">
        <w:rPr>
          <w:b/>
          <w:i/>
          <w:iCs/>
          <w:sz w:val="28"/>
          <w:szCs w:val="28"/>
        </w:rPr>
        <w:t>texty pro literární výchovu a tvořivou dramatiku</w:t>
      </w:r>
      <w:r w:rsidRPr="008F7E08">
        <w:rPr>
          <w:b/>
          <w:sz w:val="28"/>
          <w:szCs w:val="28"/>
        </w:rPr>
        <w:t xml:space="preserve">. Praha: </w:t>
      </w:r>
      <w:proofErr w:type="spellStart"/>
      <w:r w:rsidRPr="008F7E08">
        <w:rPr>
          <w:b/>
          <w:sz w:val="28"/>
          <w:szCs w:val="28"/>
        </w:rPr>
        <w:t>Pansofia</w:t>
      </w:r>
      <w:proofErr w:type="spellEnd"/>
      <w:r w:rsidRPr="008F7E08">
        <w:rPr>
          <w:b/>
          <w:sz w:val="28"/>
          <w:szCs w:val="28"/>
        </w:rPr>
        <w:t>, 1996. ISBN 8085804-76-X.</w:t>
      </w:r>
    </w:p>
    <w:p w:rsidR="009B0EC2" w:rsidRPr="009B0EC2" w:rsidRDefault="009B0EC2" w:rsidP="00371C52">
      <w:pPr>
        <w:pStyle w:val="Odstavecseseznamem"/>
        <w:rPr>
          <w:b/>
          <w:sz w:val="28"/>
          <w:szCs w:val="28"/>
        </w:rPr>
      </w:pPr>
    </w:p>
    <w:p w:rsidR="009B0EC2" w:rsidRPr="009B0EC2" w:rsidRDefault="009B0EC2" w:rsidP="009B0EC2">
      <w:pPr>
        <w:pStyle w:val="Odstavecseseznamem"/>
        <w:rPr>
          <w:b/>
          <w:sz w:val="28"/>
          <w:szCs w:val="28"/>
        </w:rPr>
      </w:pPr>
    </w:p>
    <w:p w:rsidR="002F6F5E" w:rsidRDefault="002F6F5E" w:rsidP="002F6F5E">
      <w:pPr>
        <w:spacing w:line="240" w:lineRule="auto"/>
        <w:rPr>
          <w:sz w:val="24"/>
          <w:szCs w:val="24"/>
        </w:rPr>
      </w:pPr>
    </w:p>
    <w:p w:rsidR="002F6F5E" w:rsidRPr="002F6F5E" w:rsidRDefault="002F6F5E" w:rsidP="002F6F5E">
      <w:pPr>
        <w:jc w:val="center"/>
        <w:rPr>
          <w:b/>
          <w:color w:val="FF0000"/>
          <w:sz w:val="32"/>
          <w:szCs w:val="32"/>
        </w:rPr>
      </w:pPr>
    </w:p>
    <w:sectPr w:rsidR="002F6F5E" w:rsidRPr="002F6F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F40ED"/>
    <w:multiLevelType w:val="hybridMultilevel"/>
    <w:tmpl w:val="837CCC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BB471B"/>
    <w:multiLevelType w:val="hybridMultilevel"/>
    <w:tmpl w:val="FF26E0B0"/>
    <w:lvl w:ilvl="0" w:tplc="95B25B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6F5E"/>
    <w:rsid w:val="00013FA9"/>
    <w:rsid w:val="00066199"/>
    <w:rsid w:val="00122474"/>
    <w:rsid w:val="002F6F5E"/>
    <w:rsid w:val="00371C52"/>
    <w:rsid w:val="003853EC"/>
    <w:rsid w:val="00526C04"/>
    <w:rsid w:val="005C0CF8"/>
    <w:rsid w:val="007C1DB5"/>
    <w:rsid w:val="008F7E08"/>
    <w:rsid w:val="00932026"/>
    <w:rsid w:val="009B0EC2"/>
    <w:rsid w:val="00A70A44"/>
    <w:rsid w:val="00A937F8"/>
    <w:rsid w:val="00AE5331"/>
    <w:rsid w:val="00BD2BE9"/>
    <w:rsid w:val="00CC0457"/>
    <w:rsid w:val="00CE1B74"/>
    <w:rsid w:val="00DB4F8A"/>
    <w:rsid w:val="00F25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6C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6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6C0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D2BE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526C0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26C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26C04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BD2BE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0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67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591764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3</Pages>
  <Words>234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13</cp:revision>
  <dcterms:created xsi:type="dcterms:W3CDTF">2012-03-14T18:42:00Z</dcterms:created>
  <dcterms:modified xsi:type="dcterms:W3CDTF">2012-03-26T18:53:00Z</dcterms:modified>
</cp:coreProperties>
</file>