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FF5" w:rsidRDefault="008E4FF5" w:rsidP="008E4FF5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E4FF5" w:rsidRDefault="008E4FF5" w:rsidP="008E4FF5"/>
    <w:p w:rsidR="008E4FF5" w:rsidRDefault="008E4FF5" w:rsidP="008E4FF5">
      <w:pPr>
        <w:jc w:val="center"/>
        <w:rPr>
          <w:sz w:val="32"/>
          <w:szCs w:val="32"/>
        </w:rPr>
      </w:pPr>
      <w:r>
        <w:tab/>
      </w:r>
    </w:p>
    <w:p w:rsidR="008E4FF5" w:rsidRDefault="008E4FF5" w:rsidP="008E4FF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8E4FF5" w:rsidRDefault="008E4FF5" w:rsidP="008E4FF5">
      <w:pPr>
        <w:jc w:val="center"/>
        <w:rPr>
          <w:sz w:val="32"/>
          <w:szCs w:val="32"/>
        </w:rPr>
      </w:pPr>
    </w:p>
    <w:p w:rsidR="008E4FF5" w:rsidRDefault="008E4FF5" w:rsidP="008E4FF5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8E4FF5" w:rsidRDefault="008E4FF5" w:rsidP="008E4FF5">
      <w:pPr>
        <w:jc w:val="center"/>
        <w:rPr>
          <w:sz w:val="32"/>
          <w:szCs w:val="32"/>
        </w:rPr>
      </w:pPr>
    </w:p>
    <w:p w:rsidR="008E4FF5" w:rsidRDefault="008E4FF5" w:rsidP="008E4FF5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8E4FF5" w:rsidRDefault="00DF2953" w:rsidP="008E4FF5">
      <w:pPr>
        <w:jc w:val="center"/>
        <w:rPr>
          <w:sz w:val="32"/>
          <w:szCs w:val="32"/>
        </w:rPr>
      </w:pPr>
      <w:r w:rsidRPr="00DF295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1625438" r:id="rId7"/>
        </w:pict>
      </w:r>
    </w:p>
    <w:p w:rsidR="008E4FF5" w:rsidRDefault="008E4FF5" w:rsidP="008E4FF5">
      <w:pPr>
        <w:rPr>
          <w:sz w:val="32"/>
          <w:szCs w:val="32"/>
        </w:rPr>
      </w:pPr>
    </w:p>
    <w:p w:rsidR="008E4FF5" w:rsidRPr="00D922EA" w:rsidRDefault="008E4FF5" w:rsidP="008E4FF5">
      <w:pPr>
        <w:rPr>
          <w:sz w:val="28"/>
          <w:szCs w:val="28"/>
        </w:rPr>
      </w:pPr>
      <w:r w:rsidRPr="00D922EA">
        <w:rPr>
          <w:sz w:val="28"/>
          <w:szCs w:val="28"/>
        </w:rPr>
        <w:t>Téma:  Zeměpis pro 8. ročník</w:t>
      </w:r>
    </w:p>
    <w:p w:rsidR="008E4FF5" w:rsidRPr="00D922EA" w:rsidRDefault="008E4FF5" w:rsidP="008E4FF5">
      <w:pPr>
        <w:rPr>
          <w:sz w:val="28"/>
          <w:szCs w:val="28"/>
        </w:rPr>
      </w:pPr>
    </w:p>
    <w:p w:rsidR="008E4FF5" w:rsidRPr="00D922EA" w:rsidRDefault="008E4FF5" w:rsidP="008E4FF5">
      <w:pPr>
        <w:rPr>
          <w:sz w:val="28"/>
          <w:szCs w:val="28"/>
        </w:rPr>
      </w:pPr>
      <w:r w:rsidRPr="00D922EA">
        <w:rPr>
          <w:sz w:val="28"/>
          <w:szCs w:val="28"/>
        </w:rPr>
        <w:t xml:space="preserve">Název: </w:t>
      </w:r>
      <w:bookmarkStart w:id="0" w:name="_GoBack"/>
      <w:r w:rsidRPr="00D922EA">
        <w:rPr>
          <w:sz w:val="28"/>
          <w:szCs w:val="28"/>
        </w:rPr>
        <w:t>VY_32_INOVACE_0</w:t>
      </w:r>
      <w:r w:rsidR="00584869">
        <w:rPr>
          <w:sz w:val="28"/>
          <w:szCs w:val="28"/>
        </w:rPr>
        <w:t>4</w:t>
      </w:r>
      <w:r w:rsidR="004828EC">
        <w:rPr>
          <w:sz w:val="28"/>
          <w:szCs w:val="28"/>
        </w:rPr>
        <w:t>_11C</w:t>
      </w:r>
      <w:r w:rsidRPr="00D922EA">
        <w:rPr>
          <w:sz w:val="28"/>
          <w:szCs w:val="28"/>
        </w:rPr>
        <w:t xml:space="preserve">_ </w:t>
      </w:r>
      <w:r w:rsidR="009B5DEC" w:rsidRPr="00D922EA">
        <w:rPr>
          <w:sz w:val="28"/>
          <w:szCs w:val="28"/>
        </w:rPr>
        <w:t>OBYVATELSTVO A NÁRODOPISNÉ OBLASTI</w:t>
      </w:r>
    </w:p>
    <w:bookmarkEnd w:id="0"/>
    <w:p w:rsidR="008E4FF5" w:rsidRPr="00D922EA" w:rsidRDefault="008E4FF5" w:rsidP="008E4FF5">
      <w:pPr>
        <w:rPr>
          <w:sz w:val="28"/>
          <w:szCs w:val="28"/>
        </w:rPr>
      </w:pPr>
    </w:p>
    <w:p w:rsidR="008E4FF5" w:rsidRPr="00D922EA" w:rsidRDefault="008E4FF5" w:rsidP="008E4FF5">
      <w:pPr>
        <w:rPr>
          <w:sz w:val="28"/>
          <w:szCs w:val="28"/>
        </w:rPr>
      </w:pPr>
      <w:r w:rsidRPr="00D922EA">
        <w:rPr>
          <w:sz w:val="28"/>
          <w:szCs w:val="28"/>
        </w:rPr>
        <w:t>Cílová skupina: žáci 8. ročníku</w:t>
      </w:r>
    </w:p>
    <w:p w:rsidR="008E4FF5" w:rsidRPr="00D922EA" w:rsidRDefault="008E4FF5" w:rsidP="008E4FF5">
      <w:pPr>
        <w:rPr>
          <w:sz w:val="28"/>
          <w:szCs w:val="28"/>
        </w:rPr>
      </w:pPr>
    </w:p>
    <w:p w:rsidR="00023431" w:rsidRPr="00F17134" w:rsidRDefault="008E4FF5" w:rsidP="008E4FF5">
      <w:r w:rsidRPr="00D922EA">
        <w:rPr>
          <w:sz w:val="28"/>
          <w:szCs w:val="28"/>
        </w:rPr>
        <w:t>Anotace:</w:t>
      </w:r>
      <w:r w:rsidR="005C4F98">
        <w:rPr>
          <w:sz w:val="28"/>
          <w:szCs w:val="28"/>
        </w:rPr>
        <w:t xml:space="preserve"> </w:t>
      </w:r>
      <w:r w:rsidR="0057768C">
        <w:rPr>
          <w:sz w:val="22"/>
          <w:szCs w:val="22"/>
        </w:rPr>
        <w:t>Důležitou součástí</w:t>
      </w:r>
      <w:r w:rsidR="005C4F98">
        <w:rPr>
          <w:sz w:val="22"/>
          <w:szCs w:val="22"/>
        </w:rPr>
        <w:t xml:space="preserve"> tématu jsou i národopisné oblasti, které jsou zaneseny i v národním kulturním dědictví – UNESCO.</w:t>
      </w:r>
      <w:r w:rsidRPr="00D922EA">
        <w:rPr>
          <w:sz w:val="28"/>
          <w:szCs w:val="28"/>
        </w:rPr>
        <w:t xml:space="preserve"> </w:t>
      </w:r>
      <w:r w:rsidR="00D922EA" w:rsidRPr="003649A2">
        <w:rPr>
          <w:sz w:val="22"/>
          <w:szCs w:val="22"/>
        </w:rPr>
        <w:t xml:space="preserve">Klíčové informace </w:t>
      </w:r>
      <w:r w:rsidR="00950E98">
        <w:rPr>
          <w:sz w:val="22"/>
          <w:szCs w:val="22"/>
        </w:rPr>
        <w:t>k tématu můžeme doplnit</w:t>
      </w:r>
      <w:r w:rsidR="00023431">
        <w:rPr>
          <w:sz w:val="22"/>
          <w:szCs w:val="22"/>
        </w:rPr>
        <w:t xml:space="preserve"> v  učebnici</w:t>
      </w:r>
      <w:r w:rsidR="00D922EA" w:rsidRPr="003649A2">
        <w:rPr>
          <w:sz w:val="22"/>
          <w:szCs w:val="22"/>
        </w:rPr>
        <w:t xml:space="preserve"> – J. Kastner, M. Holeček, L. Krajíček: Zeměpis naší vlasti, Nakladatelství České geografické společnosti, Praha 1997 a Školního atlasu České republiky, Kartografie Praha </w:t>
      </w:r>
      <w:r w:rsidR="00001F64">
        <w:rPr>
          <w:sz w:val="22"/>
          <w:szCs w:val="22"/>
        </w:rPr>
        <w:t>2000.</w:t>
      </w:r>
      <w:r w:rsidR="005C4F98">
        <w:rPr>
          <w:sz w:val="28"/>
          <w:szCs w:val="28"/>
        </w:rPr>
        <w:t xml:space="preserve"> </w:t>
      </w:r>
      <w:r w:rsidR="00F17134" w:rsidRPr="00F17134">
        <w:t>Aktualizace z odborných zdrojů.</w:t>
      </w:r>
    </w:p>
    <w:p w:rsidR="008E4FF5" w:rsidRPr="00023431" w:rsidRDefault="008E4FF5" w:rsidP="008E4FF5">
      <w:pPr>
        <w:rPr>
          <w:sz w:val="28"/>
          <w:szCs w:val="28"/>
        </w:rPr>
      </w:pPr>
      <w:r w:rsidRPr="00023431">
        <w:rPr>
          <w:sz w:val="28"/>
          <w:szCs w:val="28"/>
        </w:rPr>
        <w:t>Autor: Mgr. Irena Černíková</w:t>
      </w:r>
    </w:p>
    <w:p w:rsidR="008E4FF5" w:rsidRPr="008C51A1" w:rsidRDefault="008E4FF5" w:rsidP="008E4FF5">
      <w:pPr>
        <w:tabs>
          <w:tab w:val="left" w:pos="1410"/>
        </w:tabs>
      </w:pPr>
    </w:p>
    <w:p w:rsidR="00332491" w:rsidRPr="00332491" w:rsidRDefault="00332491" w:rsidP="00332491">
      <w:pPr>
        <w:rPr>
          <w:rFonts w:eastAsia="Batang"/>
          <w:sz w:val="32"/>
          <w:szCs w:val="32"/>
          <w:lang w:eastAsia="ko-KR"/>
        </w:rPr>
      </w:pPr>
      <w:r w:rsidRPr="00332491">
        <w:rPr>
          <w:rFonts w:eastAsia="Batang"/>
          <w:b/>
          <w:sz w:val="32"/>
          <w:szCs w:val="32"/>
          <w:u w:val="single"/>
          <w:lang w:eastAsia="ko-KR"/>
        </w:rPr>
        <w:t>Obyvatelstvo + národopisné oblasti</w:t>
      </w:r>
    </w:p>
    <w:p w:rsidR="00332491" w:rsidRPr="00332491" w:rsidRDefault="00332491" w:rsidP="00332491">
      <w:pPr>
        <w:rPr>
          <w:rFonts w:eastAsia="Batang"/>
          <w:b/>
          <w:sz w:val="32"/>
          <w:szCs w:val="32"/>
          <w:lang w:eastAsia="ko-KR"/>
        </w:rPr>
      </w:pP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b/>
          <w:sz w:val="28"/>
          <w:szCs w:val="28"/>
          <w:lang w:eastAsia="ko-KR"/>
        </w:rPr>
        <w:t>1.</w:t>
      </w:r>
      <w:r w:rsidRPr="00332491">
        <w:rPr>
          <w:rFonts w:eastAsia="Batang"/>
          <w:sz w:val="28"/>
          <w:szCs w:val="28"/>
          <w:lang w:eastAsia="ko-KR"/>
        </w:rPr>
        <w:t xml:space="preserve"> V České republice žije </w:t>
      </w:r>
      <w:r w:rsidRPr="00332491">
        <w:rPr>
          <w:rFonts w:eastAsia="Batang"/>
          <w:sz w:val="28"/>
          <w:szCs w:val="28"/>
          <w:u w:val="single"/>
          <w:lang w:eastAsia="ko-KR"/>
        </w:rPr>
        <w:t>10.2 milionu</w:t>
      </w:r>
      <w:r w:rsidRPr="00332491">
        <w:rPr>
          <w:rFonts w:eastAsia="Batang"/>
          <w:sz w:val="28"/>
          <w:szCs w:val="28"/>
          <w:lang w:eastAsia="ko-KR"/>
        </w:rPr>
        <w:t xml:space="preserve"> obyvatel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>1994,1995 – poprvé  po druhé svět. válce</w:t>
      </w:r>
      <w:r w:rsidR="00950E98">
        <w:rPr>
          <w:rFonts w:eastAsia="Batang"/>
          <w:sz w:val="28"/>
          <w:szCs w:val="28"/>
          <w:lang w:eastAsia="ko-KR"/>
        </w:rPr>
        <w:t xml:space="preserve"> </w:t>
      </w:r>
      <w:r w:rsidRPr="00332491">
        <w:rPr>
          <w:rFonts w:eastAsia="Batang"/>
          <w:sz w:val="28"/>
          <w:szCs w:val="28"/>
          <w:lang w:eastAsia="ko-KR"/>
        </w:rPr>
        <w:t xml:space="preserve">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přirozený úbytek</w:t>
      </w:r>
      <w:r w:rsidRPr="00332491">
        <w:rPr>
          <w:rFonts w:eastAsia="Batang"/>
          <w:sz w:val="28"/>
          <w:szCs w:val="28"/>
          <w:lang w:eastAsia="ko-KR"/>
        </w:rPr>
        <w:t xml:space="preserve"> (více lidí zemře než se narodí)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Pokles počtu obyvatel vede i ke změnám ve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věkovém složení</w:t>
      </w:r>
      <w:r w:rsidRPr="00332491">
        <w:rPr>
          <w:rFonts w:eastAsia="Batang"/>
          <w:sz w:val="28"/>
          <w:szCs w:val="28"/>
          <w:lang w:eastAsia="ko-KR"/>
        </w:rPr>
        <w:t xml:space="preserve"> (roste zastoupení starších občanů)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b/>
          <w:sz w:val="28"/>
          <w:szCs w:val="28"/>
          <w:lang w:eastAsia="ko-KR"/>
        </w:rPr>
        <w:t>2.</w:t>
      </w:r>
      <w:r w:rsidRPr="00332491">
        <w:rPr>
          <w:rFonts w:eastAsia="Batang"/>
          <w:sz w:val="28"/>
          <w:szCs w:val="28"/>
          <w:lang w:eastAsia="ko-KR"/>
        </w:rPr>
        <w:t xml:space="preserve"> </w:t>
      </w:r>
      <w:r w:rsidRPr="00332491">
        <w:rPr>
          <w:rFonts w:eastAsia="Batang"/>
          <w:sz w:val="28"/>
          <w:szCs w:val="28"/>
          <w:u w:val="single"/>
          <w:lang w:eastAsia="ko-KR"/>
        </w:rPr>
        <w:t>Rodí se</w:t>
      </w:r>
      <w:r w:rsidRPr="00332491">
        <w:rPr>
          <w:rFonts w:eastAsia="Batang"/>
          <w:sz w:val="28"/>
          <w:szCs w:val="28"/>
          <w:lang w:eastAsia="ko-KR"/>
        </w:rPr>
        <w:t xml:space="preserve"> více chlapců, přesto je celkově více žen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b/>
          <w:sz w:val="28"/>
          <w:szCs w:val="28"/>
          <w:lang w:eastAsia="ko-KR"/>
        </w:rPr>
        <w:t xml:space="preserve">3.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Národnostní složení</w:t>
      </w:r>
      <w:r w:rsidRPr="00332491">
        <w:rPr>
          <w:rFonts w:eastAsia="Batang"/>
          <w:b/>
          <w:sz w:val="28"/>
          <w:szCs w:val="28"/>
          <w:lang w:eastAsia="ko-KR"/>
        </w:rPr>
        <w:t xml:space="preserve"> </w:t>
      </w:r>
    </w:p>
    <w:p w:rsidR="00332491" w:rsidRPr="00332491" w:rsidRDefault="00332491" w:rsidP="00332491">
      <w:pPr>
        <w:rPr>
          <w:rFonts w:eastAsia="Batang"/>
          <w:sz w:val="28"/>
          <w:szCs w:val="28"/>
          <w:u w:val="single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Téměř </w:t>
      </w:r>
      <w:proofErr w:type="spellStart"/>
      <w:r w:rsidRPr="00332491">
        <w:rPr>
          <w:rFonts w:eastAsia="Batang"/>
          <w:sz w:val="28"/>
          <w:szCs w:val="28"/>
          <w:lang w:eastAsia="ko-KR"/>
        </w:rPr>
        <w:t>jednonárodnostní</w:t>
      </w:r>
      <w:proofErr w:type="spellEnd"/>
      <w:r w:rsidRPr="00332491">
        <w:rPr>
          <w:rFonts w:eastAsia="Batang"/>
          <w:sz w:val="28"/>
          <w:szCs w:val="28"/>
          <w:lang w:eastAsia="ko-KR"/>
        </w:rPr>
        <w:t xml:space="preserve">  stát - 95% Češi, 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menšiny: Slováci, Poláci, Romové, Vietnamci, Ukrajinci  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b/>
          <w:sz w:val="28"/>
          <w:szCs w:val="28"/>
          <w:lang w:eastAsia="ko-KR"/>
        </w:rPr>
        <w:t>4.</w:t>
      </w:r>
      <w:r w:rsidRPr="00332491">
        <w:rPr>
          <w:rFonts w:eastAsia="Batang"/>
          <w:sz w:val="28"/>
          <w:szCs w:val="28"/>
          <w:lang w:eastAsia="ko-KR"/>
        </w:rPr>
        <w:t xml:space="preserve">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Náboženství</w:t>
      </w:r>
      <w:r w:rsidRPr="00332491">
        <w:rPr>
          <w:rFonts w:eastAsia="Batang"/>
          <w:sz w:val="28"/>
          <w:szCs w:val="28"/>
          <w:lang w:eastAsia="ko-KR"/>
        </w:rPr>
        <w:t xml:space="preserve"> – velká část ateisté, nejrozšířenější náboženství -  křesťanství(40% obyv.)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b/>
          <w:sz w:val="28"/>
          <w:szCs w:val="28"/>
          <w:lang w:eastAsia="ko-KR"/>
        </w:rPr>
        <w:t xml:space="preserve">5.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Průměrná hustota zalidnění</w:t>
      </w:r>
      <w:r w:rsidR="00D041BB">
        <w:rPr>
          <w:rFonts w:eastAsia="Batang"/>
          <w:b/>
          <w:sz w:val="28"/>
          <w:szCs w:val="28"/>
          <w:u w:val="single"/>
          <w:lang w:eastAsia="ko-KR"/>
        </w:rPr>
        <w:t xml:space="preserve"> </w:t>
      </w:r>
      <w:r w:rsidRPr="00332491">
        <w:rPr>
          <w:rFonts w:eastAsia="Batang"/>
          <w:sz w:val="28"/>
          <w:szCs w:val="28"/>
          <w:lang w:eastAsia="ko-KR"/>
        </w:rPr>
        <w:t xml:space="preserve">- 130 </w:t>
      </w:r>
      <w:proofErr w:type="spellStart"/>
      <w:r w:rsidRPr="00332491">
        <w:rPr>
          <w:rFonts w:eastAsia="Batang"/>
          <w:sz w:val="28"/>
          <w:szCs w:val="28"/>
          <w:lang w:eastAsia="ko-KR"/>
        </w:rPr>
        <w:t>obyv</w:t>
      </w:r>
      <w:proofErr w:type="spellEnd"/>
      <w:r w:rsidRPr="00332491">
        <w:rPr>
          <w:rFonts w:eastAsia="Batang"/>
          <w:sz w:val="28"/>
          <w:szCs w:val="28"/>
          <w:lang w:eastAsia="ko-KR"/>
        </w:rPr>
        <w:t>./km</w:t>
      </w:r>
      <w:r w:rsidR="00D041BB">
        <w:rPr>
          <w:rFonts w:ascii="Arial" w:eastAsia="Batang" w:hAnsi="Arial" w:cs="Arial"/>
          <w:sz w:val="28"/>
          <w:szCs w:val="28"/>
          <w:lang w:eastAsia="ko-KR"/>
        </w:rPr>
        <w:t>²</w:t>
      </w:r>
      <w:r w:rsidRPr="00332491">
        <w:rPr>
          <w:rFonts w:eastAsia="Batang"/>
          <w:sz w:val="28"/>
          <w:szCs w:val="28"/>
          <w:lang w:eastAsia="ko-KR"/>
        </w:rPr>
        <w:t xml:space="preserve"> 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                                                - středně zalidněný stát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      Stěhování v rámci republiky: a) z vesnice do města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                                                     b) do míst s novými pracovními příležitostmi</w:t>
      </w:r>
    </w:p>
    <w:p w:rsidR="00332491" w:rsidRPr="00332491" w:rsidRDefault="00D041BB" w:rsidP="00332491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 xml:space="preserve">      Stěhování mimo republiku</w:t>
      </w:r>
      <w:r w:rsidR="00332491" w:rsidRPr="00332491">
        <w:rPr>
          <w:rFonts w:eastAsia="Batang"/>
          <w:sz w:val="28"/>
          <w:szCs w:val="28"/>
          <w:lang w:eastAsia="ko-KR"/>
        </w:rPr>
        <w:t>: z ekonomických, rodinných, politických důvodů (emigrace)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       U nás od 90. let se zvyšuje počet přistěhovalců (imigrantů)</w:t>
      </w:r>
    </w:p>
    <w:p w:rsidR="00332491" w:rsidRPr="00332491" w:rsidRDefault="00332491" w:rsidP="00332491">
      <w:pPr>
        <w:rPr>
          <w:rFonts w:eastAsia="Batang"/>
          <w:sz w:val="28"/>
          <w:szCs w:val="28"/>
          <w:u w:val="single"/>
          <w:lang w:eastAsia="ko-KR"/>
        </w:rPr>
      </w:pPr>
      <w:r w:rsidRPr="00332491">
        <w:rPr>
          <w:rFonts w:eastAsia="Batang"/>
          <w:b/>
          <w:sz w:val="28"/>
          <w:szCs w:val="28"/>
          <w:lang w:eastAsia="ko-KR"/>
        </w:rPr>
        <w:t>6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.</w:t>
      </w:r>
      <w:r w:rsidRPr="00332491">
        <w:rPr>
          <w:rFonts w:eastAsia="Batang"/>
          <w:sz w:val="28"/>
          <w:szCs w:val="28"/>
          <w:u w:val="single"/>
          <w:lang w:eastAsia="ko-KR"/>
        </w:rPr>
        <w:t xml:space="preserve">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Dlouhodobý vývoj složení obyvatelstva je ovlivněn</w:t>
      </w:r>
      <w:r w:rsidRPr="00332491">
        <w:rPr>
          <w:rFonts w:eastAsia="Batang"/>
          <w:sz w:val="28"/>
          <w:szCs w:val="28"/>
          <w:u w:val="single"/>
          <w:lang w:eastAsia="ko-KR"/>
        </w:rPr>
        <w:t>: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>a) prvotní osídlení – nížiny, řek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>b) přírůstek obyvatelstva ovlivňují epidemie, války, neúrody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c) u nás </w:t>
      </w:r>
      <w:r w:rsidR="00D041BB">
        <w:rPr>
          <w:rFonts w:eastAsia="Batang"/>
          <w:sz w:val="28"/>
          <w:szCs w:val="28"/>
          <w:lang w:eastAsia="ko-KR"/>
        </w:rPr>
        <w:t>v důsledku 2. sv. války odsunuty</w:t>
      </w:r>
      <w:r w:rsidRPr="00332491">
        <w:rPr>
          <w:rFonts w:eastAsia="Batang"/>
          <w:sz w:val="28"/>
          <w:szCs w:val="28"/>
          <w:lang w:eastAsia="ko-KR"/>
        </w:rPr>
        <w:t xml:space="preserve"> z pohraničí 3 miliony Němců</w:t>
      </w:r>
    </w:p>
    <w:p w:rsidR="00332491" w:rsidRPr="00332491" w:rsidRDefault="00332491" w:rsidP="00332491">
      <w:pPr>
        <w:rPr>
          <w:rFonts w:eastAsia="Batang"/>
          <w:sz w:val="28"/>
          <w:szCs w:val="28"/>
          <w:u w:val="single"/>
          <w:lang w:eastAsia="ko-KR"/>
        </w:rPr>
      </w:pPr>
      <w:r w:rsidRPr="00332491">
        <w:rPr>
          <w:rFonts w:eastAsia="Batang"/>
          <w:b/>
          <w:sz w:val="28"/>
          <w:szCs w:val="28"/>
          <w:lang w:eastAsia="ko-KR"/>
        </w:rPr>
        <w:t xml:space="preserve">7.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Nářečí, národopisné oblasti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>a</w:t>
      </w:r>
      <w:r w:rsidRPr="00332491">
        <w:rPr>
          <w:rFonts w:eastAsia="Batang"/>
          <w:sz w:val="28"/>
          <w:szCs w:val="28"/>
          <w:u w:val="single"/>
          <w:lang w:eastAsia="ko-KR"/>
        </w:rPr>
        <w:t xml:space="preserve">)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Chodsko</w:t>
      </w:r>
      <w:r w:rsidRPr="00332491">
        <w:rPr>
          <w:rFonts w:eastAsia="Batang"/>
          <w:sz w:val="28"/>
          <w:szCs w:val="28"/>
          <w:u w:val="single"/>
          <w:lang w:eastAsia="ko-KR"/>
        </w:rPr>
        <w:t xml:space="preserve"> </w:t>
      </w:r>
      <w:r w:rsidRPr="00332491">
        <w:rPr>
          <w:rFonts w:eastAsia="Batang"/>
          <w:sz w:val="28"/>
          <w:szCs w:val="28"/>
          <w:lang w:eastAsia="ko-KR"/>
        </w:rPr>
        <w:t xml:space="preserve">– 12 vesnic v okolí Domažlic – jejich znakem byly hraničářské boty, protože chránili zemskou hranici, měli řadu privilegií, typické jsou </w:t>
      </w:r>
      <w:proofErr w:type="gramStart"/>
      <w:r w:rsidRPr="00332491">
        <w:rPr>
          <w:rFonts w:eastAsia="Batang"/>
          <w:sz w:val="28"/>
          <w:szCs w:val="28"/>
          <w:lang w:eastAsia="ko-KR"/>
        </w:rPr>
        <w:t xml:space="preserve">dudy </w:t>
      </w:r>
      <w:r w:rsidR="00D041BB">
        <w:rPr>
          <w:rFonts w:eastAsia="Batang"/>
          <w:sz w:val="28"/>
          <w:szCs w:val="28"/>
          <w:lang w:eastAsia="ko-KR"/>
        </w:rPr>
        <w:t xml:space="preserve">           </w:t>
      </w:r>
      <w:r w:rsidRPr="00332491">
        <w:rPr>
          <w:rFonts w:eastAsia="Batang"/>
          <w:sz w:val="28"/>
          <w:szCs w:val="28"/>
          <w:lang w:eastAsia="ko-KR"/>
        </w:rPr>
        <w:t>a jejich</w:t>
      </w:r>
      <w:proofErr w:type="gramEnd"/>
      <w:r w:rsidRPr="00332491">
        <w:rPr>
          <w:rFonts w:eastAsia="Batang"/>
          <w:sz w:val="28"/>
          <w:szCs w:val="28"/>
          <w:lang w:eastAsia="ko-KR"/>
        </w:rPr>
        <w:t xml:space="preserve"> dialekt (bul místo byl – a předsouvání h- před samohlásky na začátku slova – ha místo a apod.)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b)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Valaši</w:t>
      </w:r>
      <w:r w:rsidRPr="00332491">
        <w:rPr>
          <w:rFonts w:eastAsia="Batang"/>
          <w:sz w:val="28"/>
          <w:szCs w:val="28"/>
          <w:u w:val="single"/>
          <w:lang w:eastAsia="ko-KR"/>
        </w:rPr>
        <w:t xml:space="preserve"> </w:t>
      </w:r>
      <w:r w:rsidR="00D041BB">
        <w:rPr>
          <w:rFonts w:eastAsia="Batang"/>
          <w:sz w:val="28"/>
          <w:szCs w:val="28"/>
          <w:lang w:eastAsia="ko-KR"/>
        </w:rPr>
        <w:t>- původní obyvatelé</w:t>
      </w:r>
      <w:r w:rsidRPr="00332491">
        <w:rPr>
          <w:rFonts w:eastAsia="Batang"/>
          <w:sz w:val="28"/>
          <w:szCs w:val="28"/>
          <w:lang w:eastAsia="ko-KR"/>
        </w:rPr>
        <w:t xml:space="preserve"> z dnešního Rumunska (15. – </w:t>
      </w:r>
      <w:smartTag w:uri="urn:schemas-microsoft-com:office:smarttags" w:element="metricconverter">
        <w:smartTagPr>
          <w:attr w:name="ProductID" w:val="17. st"/>
        </w:smartTagPr>
        <w:r w:rsidRPr="00332491">
          <w:rPr>
            <w:rFonts w:eastAsia="Batang"/>
            <w:sz w:val="28"/>
            <w:szCs w:val="28"/>
            <w:lang w:eastAsia="ko-KR"/>
          </w:rPr>
          <w:t>17. st</w:t>
        </w:r>
      </w:smartTag>
      <w:r w:rsidRPr="00332491">
        <w:rPr>
          <w:rFonts w:eastAsia="Batang"/>
          <w:sz w:val="28"/>
          <w:szCs w:val="28"/>
          <w:lang w:eastAsia="ko-KR"/>
        </w:rPr>
        <w:t xml:space="preserve">.), kteří u nás rozvinuli chov ovcí. Valašsko – oblast na severovýchodní Moravě (od Frenštátu pod Radhoštěm přes Valašské Meziříčí, Rožnov pod Radhoštěm, Vsetín, </w:t>
      </w:r>
      <w:proofErr w:type="gramStart"/>
      <w:r w:rsidRPr="00332491">
        <w:rPr>
          <w:rFonts w:eastAsia="Batang"/>
          <w:sz w:val="28"/>
          <w:szCs w:val="28"/>
          <w:lang w:eastAsia="ko-KR"/>
        </w:rPr>
        <w:t xml:space="preserve">Zlín </w:t>
      </w:r>
      <w:r w:rsidR="00D041BB">
        <w:rPr>
          <w:rFonts w:eastAsia="Batang"/>
          <w:sz w:val="28"/>
          <w:szCs w:val="28"/>
          <w:lang w:eastAsia="ko-KR"/>
        </w:rPr>
        <w:t xml:space="preserve"> </w:t>
      </w:r>
      <w:r w:rsidRPr="00332491">
        <w:rPr>
          <w:rFonts w:eastAsia="Batang"/>
          <w:sz w:val="28"/>
          <w:szCs w:val="28"/>
          <w:lang w:eastAsia="ko-KR"/>
        </w:rPr>
        <w:t>po</w:t>
      </w:r>
      <w:proofErr w:type="gramEnd"/>
      <w:r w:rsidRPr="00332491">
        <w:rPr>
          <w:rFonts w:eastAsia="Batang"/>
          <w:sz w:val="28"/>
          <w:szCs w:val="28"/>
          <w:lang w:eastAsia="ko-KR"/>
        </w:rPr>
        <w:t xml:space="preserve"> Valašské Klobouky) – roubené domy, kroje, nářečí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>c</w:t>
      </w:r>
      <w:r w:rsidRPr="00332491">
        <w:rPr>
          <w:rFonts w:eastAsia="Batang"/>
          <w:sz w:val="28"/>
          <w:szCs w:val="28"/>
          <w:u w:val="single"/>
          <w:lang w:eastAsia="ko-KR"/>
        </w:rPr>
        <w:t xml:space="preserve">)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Haná</w:t>
      </w:r>
      <w:r w:rsidRPr="00332491">
        <w:rPr>
          <w:rFonts w:eastAsia="Batang"/>
          <w:sz w:val="28"/>
          <w:szCs w:val="28"/>
          <w:lang w:eastAsia="ko-KR"/>
        </w:rPr>
        <w:t xml:space="preserve"> – oblast v povodí řeky Moravy a jejích přítoků (od Zábřehu a Uničova po Vyškov), centrem Olomouc – typické nářečí, bohaté kroje 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 xml:space="preserve">d)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Slovácko</w:t>
      </w:r>
      <w:r w:rsidR="00D041BB">
        <w:rPr>
          <w:rFonts w:eastAsia="Batang"/>
          <w:b/>
          <w:sz w:val="28"/>
          <w:szCs w:val="28"/>
          <w:u w:val="single"/>
          <w:lang w:eastAsia="ko-KR"/>
        </w:rPr>
        <w:t xml:space="preserve"> </w:t>
      </w:r>
      <w:r w:rsidRPr="00332491">
        <w:rPr>
          <w:rFonts w:eastAsia="Batang"/>
          <w:sz w:val="28"/>
          <w:szCs w:val="28"/>
          <w:lang w:eastAsia="ko-KR"/>
        </w:rPr>
        <w:t xml:space="preserve">- jihovýchod Moravy, </w:t>
      </w:r>
      <w:proofErr w:type="spellStart"/>
      <w:r w:rsidRPr="00332491">
        <w:rPr>
          <w:rFonts w:eastAsia="Batang"/>
          <w:sz w:val="28"/>
          <w:szCs w:val="28"/>
          <w:lang w:eastAsia="ko-KR"/>
        </w:rPr>
        <w:t>Dolňácko</w:t>
      </w:r>
      <w:proofErr w:type="spellEnd"/>
      <w:r w:rsidRPr="00332491">
        <w:rPr>
          <w:rFonts w:eastAsia="Batang"/>
          <w:sz w:val="28"/>
          <w:szCs w:val="28"/>
          <w:lang w:eastAsia="ko-KR"/>
        </w:rPr>
        <w:t xml:space="preserve"> (Uherské Hradiště – Břeclav) a Horňácko (část Bílých Karpat) – vinohradnické stavby, jízda králů, folklorní slavnosti ve Strážnici, nářečí </w:t>
      </w:r>
    </w:p>
    <w:p w:rsidR="00332491" w:rsidRPr="00332491" w:rsidRDefault="00332491" w:rsidP="00332491">
      <w:pPr>
        <w:rPr>
          <w:rFonts w:eastAsia="Batang"/>
          <w:sz w:val="28"/>
          <w:szCs w:val="28"/>
          <w:lang w:eastAsia="ko-KR"/>
        </w:rPr>
      </w:pPr>
      <w:r w:rsidRPr="00332491">
        <w:rPr>
          <w:rFonts w:eastAsia="Batang"/>
          <w:sz w:val="28"/>
          <w:szCs w:val="28"/>
          <w:lang w:eastAsia="ko-KR"/>
        </w:rPr>
        <w:t>e</w:t>
      </w:r>
      <w:r w:rsidRPr="00332491">
        <w:rPr>
          <w:rFonts w:eastAsia="Batang"/>
          <w:sz w:val="28"/>
          <w:szCs w:val="28"/>
          <w:u w:val="single"/>
          <w:lang w:eastAsia="ko-KR"/>
        </w:rPr>
        <w:t xml:space="preserve">) </w:t>
      </w:r>
      <w:r w:rsidRPr="00332491">
        <w:rPr>
          <w:rFonts w:eastAsia="Batang"/>
          <w:b/>
          <w:sz w:val="28"/>
          <w:szCs w:val="28"/>
          <w:u w:val="single"/>
          <w:lang w:eastAsia="ko-KR"/>
        </w:rPr>
        <w:t>Lašsko</w:t>
      </w:r>
      <w:r w:rsidRPr="00332491">
        <w:rPr>
          <w:rFonts w:eastAsia="Batang"/>
          <w:sz w:val="28"/>
          <w:szCs w:val="28"/>
          <w:u w:val="single"/>
          <w:lang w:eastAsia="ko-KR"/>
        </w:rPr>
        <w:t xml:space="preserve"> – </w:t>
      </w:r>
      <w:r w:rsidRPr="00332491">
        <w:rPr>
          <w:rFonts w:eastAsia="Batang"/>
          <w:sz w:val="28"/>
          <w:szCs w:val="28"/>
          <w:lang w:eastAsia="ko-KR"/>
        </w:rPr>
        <w:t>oblast mezi Ostravou a Moravskoslezskými Beskydami (Frýdek – Místek, Kopřivnice, Štramberk)</w:t>
      </w:r>
      <w:r w:rsidR="00D041BB">
        <w:rPr>
          <w:rFonts w:eastAsia="Batang"/>
          <w:sz w:val="28"/>
          <w:szCs w:val="28"/>
          <w:lang w:eastAsia="ko-KR"/>
        </w:rPr>
        <w:t>,</w:t>
      </w:r>
      <w:r w:rsidRPr="00332491">
        <w:rPr>
          <w:rFonts w:eastAsia="Batang"/>
          <w:sz w:val="28"/>
          <w:szCs w:val="28"/>
          <w:lang w:eastAsia="ko-KR"/>
        </w:rPr>
        <w:t xml:space="preserve"> odlišují se nářečím, lidovými tradicemi</w:t>
      </w:r>
    </w:p>
    <w:p w:rsidR="00162A26" w:rsidRDefault="00162A26">
      <w:pPr>
        <w:rPr>
          <w:sz w:val="28"/>
          <w:szCs w:val="28"/>
        </w:rPr>
      </w:pPr>
    </w:p>
    <w:p w:rsidR="0071646A" w:rsidRPr="00332491" w:rsidRDefault="0071646A">
      <w:pPr>
        <w:rPr>
          <w:sz w:val="28"/>
          <w:szCs w:val="28"/>
        </w:rPr>
      </w:pPr>
    </w:p>
    <w:sectPr w:rsidR="0071646A" w:rsidRPr="00332491" w:rsidSect="00DF2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45432"/>
    <w:multiLevelType w:val="hybridMultilevel"/>
    <w:tmpl w:val="80FCE72A"/>
    <w:lvl w:ilvl="0" w:tplc="0E726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9F0567"/>
    <w:multiLevelType w:val="hybridMultilevel"/>
    <w:tmpl w:val="9072ED8E"/>
    <w:lvl w:ilvl="0" w:tplc="1B5E51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E4FF5"/>
    <w:rsid w:val="00001F64"/>
    <w:rsid w:val="00023431"/>
    <w:rsid w:val="00162A26"/>
    <w:rsid w:val="00332491"/>
    <w:rsid w:val="004828EC"/>
    <w:rsid w:val="0057768C"/>
    <w:rsid w:val="00584869"/>
    <w:rsid w:val="005C4F98"/>
    <w:rsid w:val="0071646A"/>
    <w:rsid w:val="007464EA"/>
    <w:rsid w:val="008E4FF5"/>
    <w:rsid w:val="00950E98"/>
    <w:rsid w:val="009B5DEC"/>
    <w:rsid w:val="00D041BB"/>
    <w:rsid w:val="00D56E88"/>
    <w:rsid w:val="00D922EA"/>
    <w:rsid w:val="00DF16B6"/>
    <w:rsid w:val="00DF2953"/>
    <w:rsid w:val="00F17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4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4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2012-06-19T13:38:00Z</dcterms:created>
  <dcterms:modified xsi:type="dcterms:W3CDTF">2012-06-19T13:38:00Z</dcterms:modified>
</cp:coreProperties>
</file>