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5C1" w:rsidRDefault="001735C1" w:rsidP="00C33DFB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136ED46" wp14:editId="63398386">
            <wp:extent cx="5760720" cy="2847922"/>
            <wp:effectExtent l="76200" t="95250" r="68580" b="10541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1735C1" w:rsidRDefault="001735C1" w:rsidP="00C33DFB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1B7C86" w:rsidRDefault="001B7C86" w:rsidP="00C33DFB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1735C1" w:rsidRDefault="001735C1" w:rsidP="00C33DFB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1735C1" w:rsidRDefault="00575C9D" w:rsidP="00C33DFB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A363050" wp14:editId="0BE868EC">
            <wp:extent cx="5407152" cy="1045464"/>
            <wp:effectExtent l="0" t="0" r="3175" b="2540"/>
            <wp:docPr id="3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26D" w:rsidRDefault="0078326D" w:rsidP="00C33DFB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78326D" w:rsidRPr="00DF1A09" w:rsidRDefault="00DF1A09" w:rsidP="00C33DFB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78326D" w:rsidRDefault="00AA3020" w:rsidP="00AA302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AA3020" w:rsidRDefault="00AA3020" w:rsidP="00AA302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AA3020" w:rsidRDefault="00AA3020" w:rsidP="00AA3020">
      <w:pPr>
        <w:rPr>
          <w:rFonts w:ascii="Times New Roman" w:hAnsi="Times New Roman" w:cs="Times New Roman"/>
          <w:sz w:val="56"/>
          <w:szCs w:val="56"/>
        </w:rPr>
      </w:pPr>
    </w:p>
    <w:p w:rsidR="00AA3020" w:rsidRDefault="00AA3020" w:rsidP="00AA3020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Žáci se seznámí s lesními patry, kterými je tvořen les.</w:t>
      </w:r>
    </w:p>
    <w:p w:rsidR="00AA3020" w:rsidRDefault="00AA3020" w:rsidP="00AA3020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Vytvoří si výpisky a nakreslí si jednoduchý obrázek.</w:t>
      </w:r>
    </w:p>
    <w:p w:rsidR="00E97E91" w:rsidRDefault="00D942D9" w:rsidP="00AA3020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Osvojí si poznatek, že v bylinném </w:t>
      </w:r>
      <w:r w:rsidR="00820BCB">
        <w:rPr>
          <w:rFonts w:ascii="Times New Roman" w:hAnsi="Times New Roman" w:cs="Times New Roman"/>
          <w:sz w:val="56"/>
          <w:szCs w:val="56"/>
        </w:rPr>
        <w:t xml:space="preserve">i keřovém </w:t>
      </w:r>
      <w:r>
        <w:rPr>
          <w:rFonts w:ascii="Times New Roman" w:hAnsi="Times New Roman" w:cs="Times New Roman"/>
          <w:sz w:val="56"/>
          <w:szCs w:val="56"/>
        </w:rPr>
        <w:t>patře rostou nejen léčivé rostliny, ale také jedovaté. Jejich záměnou může dojít k otravě člověka.</w:t>
      </w:r>
    </w:p>
    <w:p w:rsidR="004B7195" w:rsidRPr="00AA3020" w:rsidRDefault="004B7195" w:rsidP="00820BCB">
      <w:pPr>
        <w:pStyle w:val="Odstavecseseznamem"/>
        <w:rPr>
          <w:rFonts w:ascii="Times New Roman" w:hAnsi="Times New Roman" w:cs="Times New Roman"/>
          <w:sz w:val="56"/>
          <w:szCs w:val="56"/>
        </w:rPr>
      </w:pPr>
    </w:p>
    <w:p w:rsidR="00AA3020" w:rsidRPr="00AA3020" w:rsidRDefault="00AA3020" w:rsidP="00AA3020">
      <w:pPr>
        <w:rPr>
          <w:rFonts w:ascii="Times New Roman" w:hAnsi="Times New Roman" w:cs="Times New Roman"/>
          <w:sz w:val="56"/>
          <w:szCs w:val="56"/>
        </w:rPr>
      </w:pPr>
    </w:p>
    <w:p w:rsidR="0078326D" w:rsidRDefault="0078326D" w:rsidP="00C33DFB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5265C2" w:rsidRDefault="00C33DFB" w:rsidP="00C33DFB">
      <w:pPr>
        <w:jc w:val="center"/>
        <w:rPr>
          <w:rFonts w:ascii="Times New Roman" w:hAnsi="Times New Roman" w:cs="Times New Roman"/>
          <w:sz w:val="56"/>
          <w:szCs w:val="56"/>
        </w:rPr>
      </w:pPr>
      <w:r w:rsidRPr="00C33DFB">
        <w:rPr>
          <w:rFonts w:ascii="Times New Roman" w:hAnsi="Times New Roman" w:cs="Times New Roman"/>
          <w:sz w:val="96"/>
          <w:szCs w:val="96"/>
        </w:rPr>
        <w:lastRenderedPageBreak/>
        <w:t>Lesní patra</w:t>
      </w:r>
    </w:p>
    <w:p w:rsidR="00C33DFB" w:rsidRDefault="00C33DFB" w:rsidP="00C33DF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C33DFB" w:rsidRDefault="00C33DFB" w:rsidP="00C33DFB">
      <w:pPr>
        <w:jc w:val="center"/>
        <w:rPr>
          <w:rFonts w:ascii="Times New Roman" w:hAnsi="Times New Roman" w:cs="Times New Roman"/>
          <w:bCs/>
          <w:sz w:val="56"/>
          <w:szCs w:val="56"/>
        </w:rPr>
      </w:pPr>
      <w:r w:rsidRPr="00C33DFB">
        <w:rPr>
          <w:rFonts w:ascii="Times New Roman" w:hAnsi="Times New Roman" w:cs="Times New Roman"/>
          <w:bCs/>
          <w:sz w:val="56"/>
          <w:szCs w:val="56"/>
        </w:rPr>
        <w:t>Les tvoří několik pater.</w:t>
      </w:r>
    </w:p>
    <w:p w:rsidR="00C33DFB" w:rsidRDefault="00C33DFB" w:rsidP="00C33DFB">
      <w:pPr>
        <w:jc w:val="center"/>
        <w:rPr>
          <w:rFonts w:ascii="Times New Roman" w:hAnsi="Times New Roman" w:cs="Times New Roman"/>
          <w:bCs/>
          <w:sz w:val="56"/>
          <w:szCs w:val="56"/>
        </w:rPr>
      </w:pPr>
    </w:p>
    <w:p w:rsidR="00C33DFB" w:rsidRDefault="00C33DFB" w:rsidP="00C33DFB">
      <w:pPr>
        <w:jc w:val="center"/>
        <w:rPr>
          <w:rFonts w:ascii="Times New Roman" w:hAnsi="Times New Roman" w:cs="Times New Roman"/>
          <w:bCs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0F69A573" wp14:editId="51639A91">
            <wp:extent cx="5760720" cy="2701524"/>
            <wp:effectExtent l="0" t="0" r="0" b="3810"/>
            <wp:docPr id="4106" name="Picture 10" descr="pat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6" name="Picture 10" descr="patra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01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33DFB" w:rsidRDefault="00C33DFB" w:rsidP="00C33DFB">
      <w:pPr>
        <w:jc w:val="center"/>
        <w:rPr>
          <w:rFonts w:ascii="Times New Roman" w:hAnsi="Times New Roman" w:cs="Times New Roman"/>
          <w:bCs/>
          <w:sz w:val="56"/>
          <w:szCs w:val="56"/>
        </w:rPr>
      </w:pPr>
    </w:p>
    <w:p w:rsidR="00C33DFB" w:rsidRDefault="00C33DFB" w:rsidP="00C33DFB">
      <w:pPr>
        <w:jc w:val="center"/>
        <w:rPr>
          <w:rFonts w:ascii="Times New Roman" w:hAnsi="Times New Roman" w:cs="Times New Roman"/>
          <w:bCs/>
          <w:sz w:val="56"/>
          <w:szCs w:val="56"/>
        </w:rPr>
      </w:pPr>
    </w:p>
    <w:p w:rsidR="00C33DFB" w:rsidRDefault="00C33DFB" w:rsidP="00C33DFB">
      <w:pPr>
        <w:rPr>
          <w:rFonts w:ascii="Times New Roman" w:hAnsi="Times New Roman" w:cs="Times New Roman"/>
          <w:bCs/>
          <w:sz w:val="56"/>
          <w:szCs w:val="56"/>
        </w:rPr>
      </w:pPr>
      <w:r w:rsidRPr="00C33DFB">
        <w:rPr>
          <w:rFonts w:ascii="Times New Roman" w:hAnsi="Times New Roman" w:cs="Times New Roman"/>
          <w:bCs/>
          <w:sz w:val="56"/>
          <w:szCs w:val="56"/>
        </w:rPr>
        <w:t xml:space="preserve">V půdě se nalézá </w:t>
      </w:r>
      <w:r w:rsidRPr="00C33DFB">
        <w:rPr>
          <w:rFonts w:ascii="Times New Roman" w:hAnsi="Times New Roman" w:cs="Times New Roman"/>
          <w:b/>
          <w:bCs/>
          <w:sz w:val="56"/>
          <w:szCs w:val="56"/>
        </w:rPr>
        <w:t>kořenové patro</w:t>
      </w:r>
      <w:r w:rsidRPr="00C33DFB">
        <w:rPr>
          <w:rFonts w:ascii="Times New Roman" w:hAnsi="Times New Roman" w:cs="Times New Roman"/>
          <w:bCs/>
          <w:sz w:val="56"/>
          <w:szCs w:val="56"/>
        </w:rPr>
        <w:t>.</w:t>
      </w:r>
      <w:r w:rsidRPr="00C33DFB">
        <w:rPr>
          <w:rFonts w:ascii="Times New Roman" w:hAnsi="Times New Roman" w:cs="Times New Roman"/>
          <w:bCs/>
          <w:sz w:val="56"/>
          <w:szCs w:val="56"/>
        </w:rPr>
        <w:br/>
        <w:t xml:space="preserve"> U země je </w:t>
      </w:r>
      <w:r w:rsidRPr="00C33DFB">
        <w:rPr>
          <w:rFonts w:ascii="Times New Roman" w:hAnsi="Times New Roman" w:cs="Times New Roman"/>
          <w:b/>
          <w:bCs/>
          <w:sz w:val="56"/>
          <w:szCs w:val="56"/>
        </w:rPr>
        <w:t>mechové patro</w:t>
      </w:r>
      <w:r w:rsidRPr="00C33DFB">
        <w:rPr>
          <w:rFonts w:ascii="Times New Roman" w:hAnsi="Times New Roman" w:cs="Times New Roman"/>
          <w:bCs/>
          <w:sz w:val="56"/>
          <w:szCs w:val="56"/>
        </w:rPr>
        <w:t>.</w:t>
      </w:r>
      <w:r w:rsidRPr="00C33DFB">
        <w:rPr>
          <w:rFonts w:ascii="Times New Roman" w:hAnsi="Times New Roman" w:cs="Times New Roman"/>
          <w:bCs/>
          <w:sz w:val="56"/>
          <w:szCs w:val="56"/>
        </w:rPr>
        <w:br/>
        <w:t xml:space="preserve">Byliny a keříčky rostou v </w:t>
      </w:r>
      <w:r w:rsidRPr="00C33DFB">
        <w:rPr>
          <w:rFonts w:ascii="Times New Roman" w:hAnsi="Times New Roman" w:cs="Times New Roman"/>
          <w:b/>
          <w:bCs/>
          <w:sz w:val="56"/>
          <w:szCs w:val="56"/>
        </w:rPr>
        <w:t>bylinném patře</w:t>
      </w:r>
      <w:r w:rsidRPr="00C33DFB">
        <w:rPr>
          <w:rFonts w:ascii="Times New Roman" w:hAnsi="Times New Roman" w:cs="Times New Roman"/>
          <w:bCs/>
          <w:sz w:val="56"/>
          <w:szCs w:val="56"/>
        </w:rPr>
        <w:t>.</w:t>
      </w:r>
    </w:p>
    <w:p w:rsidR="00C33DFB" w:rsidRDefault="00C33DFB" w:rsidP="00C33DFB">
      <w:pPr>
        <w:rPr>
          <w:rFonts w:ascii="Times New Roman" w:hAnsi="Times New Roman" w:cs="Times New Roman"/>
          <w:bCs/>
          <w:sz w:val="56"/>
          <w:szCs w:val="56"/>
        </w:rPr>
      </w:pPr>
      <w:r w:rsidRPr="00C33DFB">
        <w:rPr>
          <w:rFonts w:ascii="Times New Roman" w:hAnsi="Times New Roman" w:cs="Times New Roman"/>
          <w:bCs/>
          <w:sz w:val="56"/>
          <w:szCs w:val="56"/>
        </w:rPr>
        <w:lastRenderedPageBreak/>
        <w:t xml:space="preserve">Nad bylinným patrem je </w:t>
      </w:r>
      <w:r w:rsidRPr="00C33DFB">
        <w:rPr>
          <w:rFonts w:ascii="Times New Roman" w:hAnsi="Times New Roman" w:cs="Times New Roman"/>
          <w:b/>
          <w:bCs/>
          <w:sz w:val="56"/>
          <w:szCs w:val="56"/>
        </w:rPr>
        <w:t>keřové patro</w:t>
      </w:r>
      <w:r w:rsidRPr="00C33DFB">
        <w:rPr>
          <w:rFonts w:ascii="Times New Roman" w:hAnsi="Times New Roman" w:cs="Times New Roman"/>
          <w:bCs/>
          <w:sz w:val="56"/>
          <w:szCs w:val="56"/>
        </w:rPr>
        <w:t>.</w:t>
      </w:r>
      <w:r w:rsidRPr="00C33DFB">
        <w:rPr>
          <w:rFonts w:ascii="Times New Roman" w:hAnsi="Times New Roman" w:cs="Times New Roman"/>
          <w:bCs/>
          <w:sz w:val="56"/>
          <w:szCs w:val="56"/>
        </w:rPr>
        <w:br/>
        <w:t xml:space="preserve">Koruny stromů tvoří </w:t>
      </w:r>
      <w:r w:rsidRPr="00C33DFB">
        <w:rPr>
          <w:rFonts w:ascii="Times New Roman" w:hAnsi="Times New Roman" w:cs="Times New Roman"/>
          <w:b/>
          <w:bCs/>
          <w:sz w:val="56"/>
          <w:szCs w:val="56"/>
        </w:rPr>
        <w:t>stromové patro</w:t>
      </w:r>
      <w:r w:rsidRPr="00C33DFB">
        <w:rPr>
          <w:rFonts w:ascii="Times New Roman" w:hAnsi="Times New Roman" w:cs="Times New Roman"/>
          <w:bCs/>
          <w:sz w:val="56"/>
          <w:szCs w:val="56"/>
        </w:rPr>
        <w:t>.</w:t>
      </w:r>
    </w:p>
    <w:p w:rsidR="00C33DFB" w:rsidRDefault="00C33DFB" w:rsidP="00C33DF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C33DFB" w:rsidRDefault="00C33DFB" w:rsidP="00C33DFB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inline distT="0" distB="0" distL="0" distR="0">
            <wp:extent cx="3920706" cy="5227608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helena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2468" cy="522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F8B" w:rsidRDefault="005B2F8B" w:rsidP="00C33DF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5B2F8B" w:rsidRDefault="005B2F8B" w:rsidP="005B2F8B">
      <w:pPr>
        <w:ind w:left="360"/>
        <w:rPr>
          <w:rFonts w:ascii="Times New Roman" w:hAnsi="Times New Roman" w:cs="Times New Roman"/>
          <w:b/>
          <w:sz w:val="56"/>
          <w:szCs w:val="56"/>
        </w:rPr>
      </w:pPr>
    </w:p>
    <w:p w:rsidR="005B2F8B" w:rsidRDefault="005B2F8B" w:rsidP="005B2F8B">
      <w:pPr>
        <w:ind w:left="360"/>
        <w:rPr>
          <w:rFonts w:ascii="Times New Roman" w:hAnsi="Times New Roman" w:cs="Times New Roman"/>
          <w:b/>
          <w:sz w:val="56"/>
          <w:szCs w:val="56"/>
        </w:rPr>
      </w:pPr>
    </w:p>
    <w:p w:rsidR="005B2F8B" w:rsidRDefault="005B2F8B" w:rsidP="005B2F8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56"/>
          <w:szCs w:val="56"/>
        </w:rPr>
      </w:pPr>
      <w:r w:rsidRPr="005B2F8B">
        <w:rPr>
          <w:rFonts w:ascii="Times New Roman" w:hAnsi="Times New Roman" w:cs="Times New Roman"/>
          <w:b/>
          <w:sz w:val="56"/>
          <w:szCs w:val="56"/>
        </w:rPr>
        <w:lastRenderedPageBreak/>
        <w:t>Kořenové patro</w:t>
      </w:r>
    </w:p>
    <w:p w:rsidR="005B2F8B" w:rsidRPr="003C4E02" w:rsidRDefault="00696035" w:rsidP="003C4E02">
      <w:pPr>
        <w:ind w:left="360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</w:t>
      </w:r>
      <w:r w:rsidR="005B2F8B" w:rsidRPr="003C4E02">
        <w:rPr>
          <w:rFonts w:ascii="Times New Roman" w:hAnsi="Times New Roman" w:cs="Times New Roman"/>
          <w:sz w:val="56"/>
          <w:szCs w:val="56"/>
        </w:rPr>
        <w:t>V kořenovém patře se nachází podhoubí hub a podzemní části rostlin.</w:t>
      </w:r>
    </w:p>
    <w:p w:rsidR="005B2F8B" w:rsidRPr="005B2F8B" w:rsidRDefault="00696035" w:rsidP="005B2F8B">
      <w:pPr>
        <w:ind w:left="360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</w:t>
      </w:r>
      <w:r w:rsidR="00560C83">
        <w:rPr>
          <w:rFonts w:ascii="Times New Roman" w:hAnsi="Times New Roman" w:cs="Times New Roman"/>
          <w:sz w:val="56"/>
          <w:szCs w:val="56"/>
        </w:rPr>
        <w:t xml:space="preserve"> </w:t>
      </w:r>
      <w:r w:rsidR="005B2F8B" w:rsidRPr="003C4E02">
        <w:rPr>
          <w:rFonts w:ascii="Times New Roman" w:hAnsi="Times New Roman" w:cs="Times New Roman"/>
          <w:sz w:val="56"/>
          <w:szCs w:val="56"/>
        </w:rPr>
        <w:t>Podhoubí některých hub žije ve shodě</w:t>
      </w:r>
      <w:r w:rsidR="005B2F8B" w:rsidRPr="005B2F8B">
        <w:rPr>
          <w:rFonts w:ascii="Times New Roman" w:hAnsi="Times New Roman" w:cs="Times New Roman"/>
          <w:sz w:val="56"/>
          <w:szCs w:val="56"/>
        </w:rPr>
        <w:t xml:space="preserve"> (symbióze) s kořeny některých stromů.</w:t>
      </w:r>
    </w:p>
    <w:p w:rsidR="005B2F8B" w:rsidRPr="003C4E02" w:rsidRDefault="005B2F8B" w:rsidP="005B2F8B">
      <w:pPr>
        <w:ind w:left="360"/>
        <w:rPr>
          <w:rFonts w:ascii="Times New Roman" w:hAnsi="Times New Roman" w:cs="Times New Roman"/>
          <w:color w:val="FF0000"/>
          <w:sz w:val="56"/>
          <w:szCs w:val="56"/>
        </w:rPr>
      </w:pPr>
      <w:r w:rsidRPr="003C4E02">
        <w:rPr>
          <w:rFonts w:ascii="Times New Roman" w:hAnsi="Times New Roman" w:cs="Times New Roman"/>
          <w:color w:val="FF0000"/>
          <w:sz w:val="56"/>
          <w:szCs w:val="56"/>
        </w:rPr>
        <w:t xml:space="preserve">Kozák březový – bříza </w:t>
      </w:r>
    </w:p>
    <w:p w:rsidR="005B2F8B" w:rsidRPr="003C4E02" w:rsidRDefault="003C4E02" w:rsidP="005B2F8B">
      <w:pPr>
        <w:ind w:left="360"/>
        <w:rPr>
          <w:rFonts w:ascii="Times New Roman" w:hAnsi="Times New Roman" w:cs="Times New Roman"/>
          <w:color w:val="FF0000"/>
          <w:sz w:val="56"/>
          <w:szCs w:val="56"/>
        </w:rPr>
      </w:pPr>
      <w:r w:rsidRPr="003C4E02">
        <w:rPr>
          <w:rFonts w:ascii="Times New Roman" w:hAnsi="Times New Roman" w:cs="Times New Roman"/>
          <w:color w:val="FF0000"/>
          <w:sz w:val="56"/>
          <w:szCs w:val="56"/>
        </w:rPr>
        <w:t>K</w:t>
      </w:r>
      <w:r w:rsidR="005B2F8B" w:rsidRPr="003C4E02">
        <w:rPr>
          <w:rFonts w:ascii="Times New Roman" w:hAnsi="Times New Roman" w:cs="Times New Roman"/>
          <w:color w:val="FF0000"/>
          <w:sz w:val="56"/>
          <w:szCs w:val="56"/>
        </w:rPr>
        <w:t>louzek modřínový – modřín aj.</w:t>
      </w:r>
    </w:p>
    <w:p w:rsidR="003C4E02" w:rsidRDefault="00DB5303" w:rsidP="00DB530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DB5303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Mechové patro</w:t>
      </w:r>
    </w:p>
    <w:p w:rsidR="00623888" w:rsidRDefault="00DB5303" w:rsidP="0065375C">
      <w:pPr>
        <w:ind w:left="360"/>
        <w:rPr>
          <w:rFonts w:ascii="Times New Roman" w:hAnsi="Times New Roman" w:cs="Times New Roman"/>
          <w:sz w:val="56"/>
          <w:szCs w:val="56"/>
        </w:rPr>
      </w:pPr>
      <w:r w:rsidRPr="00DB5303">
        <w:rPr>
          <w:rFonts w:ascii="Times New Roman" w:hAnsi="Times New Roman" w:cs="Times New Roman"/>
          <w:sz w:val="56"/>
          <w:szCs w:val="56"/>
        </w:rPr>
        <w:t>V mechovém patře najdeme mechy a houby.</w:t>
      </w:r>
    </w:p>
    <w:p w:rsidR="00623888" w:rsidRDefault="00623888" w:rsidP="00623888">
      <w:pPr>
        <w:ind w:left="360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34B2FF53" wp14:editId="51F9F4EF">
            <wp:extent cx="4468483" cy="2777244"/>
            <wp:effectExtent l="0" t="0" r="8890" b="4445"/>
            <wp:docPr id="6148" name="Picture 5" descr="houby v mec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5" descr="houby v mechu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035" cy="278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9150A" w:rsidRDefault="0059150A" w:rsidP="0059150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56"/>
          <w:szCs w:val="56"/>
        </w:rPr>
      </w:pPr>
      <w:r w:rsidRPr="0059150A">
        <w:rPr>
          <w:rFonts w:ascii="Times New Roman" w:hAnsi="Times New Roman" w:cs="Times New Roman"/>
          <w:b/>
          <w:sz w:val="56"/>
          <w:szCs w:val="56"/>
        </w:rPr>
        <w:lastRenderedPageBreak/>
        <w:t>Bylinné patro</w:t>
      </w:r>
    </w:p>
    <w:p w:rsidR="00696035" w:rsidRPr="00E9750A" w:rsidRDefault="00E9750A" w:rsidP="00E9750A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6"/>
          <w:szCs w:val="56"/>
        </w:rPr>
        <w:t xml:space="preserve">- </w:t>
      </w:r>
      <w:r w:rsidR="00696035" w:rsidRPr="00E9750A">
        <w:rPr>
          <w:rFonts w:ascii="Times New Roman" w:hAnsi="Times New Roman" w:cs="Times New Roman"/>
          <w:sz w:val="56"/>
          <w:szCs w:val="56"/>
        </w:rPr>
        <w:t xml:space="preserve">Bylinné patro je bohaté především </w:t>
      </w:r>
    </w:p>
    <w:p w:rsidR="00696035" w:rsidRPr="00696035" w:rsidRDefault="00696035" w:rsidP="00696035">
      <w:pPr>
        <w:rPr>
          <w:rFonts w:ascii="Times New Roman" w:hAnsi="Times New Roman" w:cs="Times New Roman"/>
          <w:sz w:val="56"/>
          <w:szCs w:val="56"/>
        </w:rPr>
      </w:pPr>
      <w:r w:rsidRPr="00696035">
        <w:rPr>
          <w:rFonts w:ascii="Times New Roman" w:hAnsi="Times New Roman" w:cs="Times New Roman"/>
          <w:sz w:val="56"/>
          <w:szCs w:val="56"/>
        </w:rPr>
        <w:t>v listnatých a smíšených lesích.</w:t>
      </w:r>
    </w:p>
    <w:p w:rsidR="00696035" w:rsidRDefault="00696035" w:rsidP="00696035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</w:t>
      </w:r>
      <w:r w:rsidR="00560C83">
        <w:rPr>
          <w:rFonts w:ascii="Times New Roman" w:hAnsi="Times New Roman" w:cs="Times New Roman"/>
          <w:sz w:val="56"/>
          <w:szCs w:val="56"/>
        </w:rPr>
        <w:t xml:space="preserve"> </w:t>
      </w:r>
      <w:r w:rsidRPr="00696035">
        <w:rPr>
          <w:rFonts w:ascii="Times New Roman" w:hAnsi="Times New Roman" w:cs="Times New Roman"/>
          <w:sz w:val="56"/>
          <w:szCs w:val="56"/>
        </w:rPr>
        <w:t>Rostou zde ro</w:t>
      </w:r>
      <w:r w:rsidR="00EB74F5">
        <w:rPr>
          <w:rFonts w:ascii="Times New Roman" w:hAnsi="Times New Roman" w:cs="Times New Roman"/>
          <w:sz w:val="56"/>
          <w:szCs w:val="56"/>
        </w:rPr>
        <w:t>stliny s jedlými chutnými plody (brusnice brusinka, brusnice borůvka, jahodník obecný, vřes obecný, devětsil lékařský, kapraď samec aj.).</w:t>
      </w:r>
    </w:p>
    <w:p w:rsidR="005B2F8B" w:rsidRDefault="00696035" w:rsidP="00696035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</w:t>
      </w:r>
      <w:r w:rsidR="00560C83">
        <w:rPr>
          <w:rFonts w:ascii="Times New Roman" w:hAnsi="Times New Roman" w:cs="Times New Roman"/>
          <w:sz w:val="56"/>
          <w:szCs w:val="56"/>
        </w:rPr>
        <w:t xml:space="preserve"> </w:t>
      </w:r>
      <w:r w:rsidRPr="00696035">
        <w:rPr>
          <w:rFonts w:ascii="Times New Roman" w:hAnsi="Times New Roman" w:cs="Times New Roman"/>
          <w:color w:val="FF0000"/>
          <w:sz w:val="56"/>
          <w:szCs w:val="56"/>
        </w:rPr>
        <w:t xml:space="preserve">Jsou často léčivé. </w:t>
      </w:r>
      <w:r w:rsidRPr="00696035">
        <w:rPr>
          <w:rFonts w:ascii="Times New Roman" w:hAnsi="Times New Roman" w:cs="Times New Roman"/>
          <w:sz w:val="56"/>
          <w:szCs w:val="56"/>
        </w:rPr>
        <w:t>K léčebným účelům se sbírají různé části rostlin.</w:t>
      </w:r>
    </w:p>
    <w:p w:rsidR="00AB6B36" w:rsidRDefault="00AB6B36" w:rsidP="00696035">
      <w:pPr>
        <w:rPr>
          <w:rFonts w:ascii="Times New Roman" w:hAnsi="Times New Roman" w:cs="Times New Roman"/>
          <w:sz w:val="56"/>
          <w:szCs w:val="56"/>
        </w:rPr>
      </w:pPr>
    </w:p>
    <w:p w:rsidR="00AB6B36" w:rsidRPr="00AB6B36" w:rsidRDefault="00AB6B36" w:rsidP="00AB6B36">
      <w:pPr>
        <w:rPr>
          <w:rFonts w:ascii="Times New Roman" w:hAnsi="Times New Roman" w:cs="Times New Roman"/>
          <w:sz w:val="56"/>
          <w:szCs w:val="56"/>
        </w:rPr>
      </w:pPr>
      <w:r w:rsidRPr="00AB6B36">
        <w:rPr>
          <w:rFonts w:ascii="Times New Roman" w:hAnsi="Times New Roman" w:cs="Times New Roman"/>
          <w:sz w:val="56"/>
          <w:szCs w:val="56"/>
        </w:rPr>
        <w:t xml:space="preserve">V bylinném patře najdeme i jedovaté rostliny, např. </w:t>
      </w:r>
      <w:r w:rsidRPr="00AB6B36">
        <w:rPr>
          <w:rFonts w:ascii="Times New Roman" w:hAnsi="Times New Roman" w:cs="Times New Roman"/>
          <w:b/>
          <w:sz w:val="56"/>
          <w:szCs w:val="56"/>
        </w:rPr>
        <w:t>rulík zlomocný, vraní oko čtyřlisté, konvalinku vonnou, sasanku hajní</w:t>
      </w:r>
      <w:r w:rsidRPr="00AB6B36">
        <w:rPr>
          <w:rFonts w:ascii="Times New Roman" w:hAnsi="Times New Roman" w:cs="Times New Roman"/>
          <w:sz w:val="56"/>
          <w:szCs w:val="56"/>
        </w:rPr>
        <w:t xml:space="preserve"> aj.</w:t>
      </w:r>
    </w:p>
    <w:p w:rsidR="00AB6B36" w:rsidRPr="00AB6B36" w:rsidRDefault="00AB6B36" w:rsidP="00AB6B36">
      <w:pPr>
        <w:rPr>
          <w:rFonts w:ascii="Times New Roman" w:hAnsi="Times New Roman" w:cs="Times New Roman"/>
          <w:color w:val="FF0000"/>
          <w:sz w:val="56"/>
          <w:szCs w:val="56"/>
        </w:rPr>
      </w:pPr>
      <w:r w:rsidRPr="00AB6B36">
        <w:rPr>
          <w:rFonts w:ascii="Times New Roman" w:hAnsi="Times New Roman" w:cs="Times New Roman"/>
          <w:color w:val="FF0000"/>
          <w:sz w:val="56"/>
          <w:szCs w:val="56"/>
        </w:rPr>
        <w:t>Plody těchto rostlin nikdy netrhejte.</w:t>
      </w:r>
    </w:p>
    <w:p w:rsidR="00AB6B36" w:rsidRPr="00AB6B36" w:rsidRDefault="00AB6B36" w:rsidP="00AB6B36">
      <w:pPr>
        <w:rPr>
          <w:rFonts w:ascii="Times New Roman" w:hAnsi="Times New Roman" w:cs="Times New Roman"/>
          <w:color w:val="FF0000"/>
          <w:sz w:val="56"/>
          <w:szCs w:val="56"/>
        </w:rPr>
      </w:pPr>
      <w:r w:rsidRPr="00AB6B36">
        <w:rPr>
          <w:rFonts w:ascii="Times New Roman" w:hAnsi="Times New Roman" w:cs="Times New Roman"/>
          <w:color w:val="FF0000"/>
          <w:sz w:val="56"/>
          <w:szCs w:val="56"/>
        </w:rPr>
        <w:lastRenderedPageBreak/>
        <w:t xml:space="preserve">Pozor na záměnu plodů rulíku zlomocného a borůvky. Tři až čtyři </w:t>
      </w:r>
      <w:r w:rsidR="002A1909">
        <w:rPr>
          <w:rFonts w:ascii="Times New Roman" w:hAnsi="Times New Roman" w:cs="Times New Roman"/>
          <w:color w:val="FF0000"/>
          <w:sz w:val="56"/>
          <w:szCs w:val="56"/>
        </w:rPr>
        <w:t>b</w:t>
      </w:r>
      <w:r w:rsidRPr="00AB6B36">
        <w:rPr>
          <w:rFonts w:ascii="Times New Roman" w:hAnsi="Times New Roman" w:cs="Times New Roman"/>
          <w:color w:val="FF0000"/>
          <w:sz w:val="56"/>
          <w:szCs w:val="56"/>
        </w:rPr>
        <w:t>obule rulíku mohou způsobit smrt člověka.</w:t>
      </w:r>
    </w:p>
    <w:p w:rsidR="00560C83" w:rsidRPr="003D4D69" w:rsidRDefault="00560C83" w:rsidP="00560C83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56"/>
          <w:szCs w:val="56"/>
        </w:rPr>
      </w:pPr>
      <w:r w:rsidRPr="00560C83">
        <w:rPr>
          <w:rFonts w:ascii="Times New Roman" w:eastAsia="+mj-ea" w:hAnsi="Times New Roman" w:cs="Times New Roman"/>
          <w:b/>
          <w:bCs/>
          <w:color w:val="000000"/>
          <w:sz w:val="56"/>
          <w:szCs w:val="56"/>
        </w:rPr>
        <w:t>Keřové patro</w:t>
      </w:r>
    </w:p>
    <w:p w:rsidR="001A69DE" w:rsidRPr="001A69DE" w:rsidRDefault="00F44CE8" w:rsidP="001A69DE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</w:t>
      </w:r>
      <w:r w:rsidR="007F310F">
        <w:rPr>
          <w:rFonts w:ascii="Times New Roman" w:hAnsi="Times New Roman" w:cs="Times New Roman"/>
          <w:sz w:val="56"/>
          <w:szCs w:val="56"/>
        </w:rPr>
        <w:t xml:space="preserve"> </w:t>
      </w:r>
      <w:r w:rsidR="001A69DE" w:rsidRPr="001A69DE">
        <w:rPr>
          <w:rFonts w:ascii="Times New Roman" w:hAnsi="Times New Roman" w:cs="Times New Roman"/>
          <w:sz w:val="56"/>
          <w:szCs w:val="56"/>
        </w:rPr>
        <w:t>Keřové patro se rozrůstá na okrajích lesů a na pasekách.</w:t>
      </w:r>
    </w:p>
    <w:p w:rsidR="001A69DE" w:rsidRPr="001A69DE" w:rsidRDefault="00F44CE8" w:rsidP="001A69DE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</w:t>
      </w:r>
      <w:r w:rsidR="007F310F">
        <w:rPr>
          <w:rFonts w:ascii="Times New Roman" w:hAnsi="Times New Roman" w:cs="Times New Roman"/>
          <w:sz w:val="56"/>
          <w:szCs w:val="56"/>
        </w:rPr>
        <w:t xml:space="preserve"> </w:t>
      </w:r>
      <w:r w:rsidR="001A69DE" w:rsidRPr="001A69DE">
        <w:rPr>
          <w:rFonts w:ascii="Times New Roman" w:hAnsi="Times New Roman" w:cs="Times New Roman"/>
          <w:sz w:val="56"/>
          <w:szCs w:val="56"/>
        </w:rPr>
        <w:t>Rostou zde nejen keře s jedlými plody, ale i jedovatými (např.</w:t>
      </w:r>
      <w:r w:rsidR="00CE303B">
        <w:rPr>
          <w:rFonts w:ascii="Times New Roman" w:hAnsi="Times New Roman" w:cs="Times New Roman"/>
          <w:sz w:val="56"/>
          <w:szCs w:val="56"/>
        </w:rPr>
        <w:t xml:space="preserve"> ostružiník</w:t>
      </w:r>
      <w:r w:rsidR="00A84035">
        <w:rPr>
          <w:rFonts w:ascii="Times New Roman" w:hAnsi="Times New Roman" w:cs="Times New Roman"/>
          <w:sz w:val="56"/>
          <w:szCs w:val="56"/>
        </w:rPr>
        <w:t xml:space="preserve"> křovitý, ostružiník </w:t>
      </w:r>
      <w:r w:rsidR="00CE303B">
        <w:rPr>
          <w:rFonts w:ascii="Times New Roman" w:hAnsi="Times New Roman" w:cs="Times New Roman"/>
          <w:sz w:val="56"/>
          <w:szCs w:val="56"/>
        </w:rPr>
        <w:t>maliník,</w:t>
      </w:r>
      <w:r w:rsidR="001A69DE" w:rsidRPr="001A69DE">
        <w:rPr>
          <w:rFonts w:ascii="Times New Roman" w:hAnsi="Times New Roman" w:cs="Times New Roman"/>
          <w:sz w:val="56"/>
          <w:szCs w:val="56"/>
        </w:rPr>
        <w:t xml:space="preserve"> </w:t>
      </w:r>
      <w:r w:rsidR="001A69DE" w:rsidRPr="00F043DB">
        <w:rPr>
          <w:rFonts w:ascii="Times New Roman" w:hAnsi="Times New Roman" w:cs="Times New Roman"/>
          <w:b/>
          <w:sz w:val="56"/>
          <w:szCs w:val="56"/>
        </w:rPr>
        <w:t>lýkovec</w:t>
      </w:r>
      <w:r w:rsidR="001A69DE" w:rsidRPr="001A69DE">
        <w:rPr>
          <w:rFonts w:ascii="Times New Roman" w:hAnsi="Times New Roman" w:cs="Times New Roman"/>
          <w:sz w:val="56"/>
          <w:szCs w:val="56"/>
        </w:rPr>
        <w:t xml:space="preserve"> </w:t>
      </w:r>
      <w:r w:rsidR="001A69DE" w:rsidRPr="00F043DB">
        <w:rPr>
          <w:rFonts w:ascii="Times New Roman" w:hAnsi="Times New Roman" w:cs="Times New Roman"/>
          <w:b/>
          <w:sz w:val="56"/>
          <w:szCs w:val="56"/>
        </w:rPr>
        <w:t>jedovatý</w:t>
      </w:r>
      <w:r w:rsidR="00A84035">
        <w:rPr>
          <w:rFonts w:ascii="Times New Roman" w:hAnsi="Times New Roman" w:cs="Times New Roman"/>
          <w:sz w:val="56"/>
          <w:szCs w:val="56"/>
        </w:rPr>
        <w:t xml:space="preserve"> aj.</w:t>
      </w:r>
      <w:r w:rsidR="001A69DE" w:rsidRPr="001A69DE">
        <w:rPr>
          <w:rFonts w:ascii="Times New Roman" w:hAnsi="Times New Roman" w:cs="Times New Roman"/>
          <w:sz w:val="56"/>
          <w:szCs w:val="56"/>
        </w:rPr>
        <w:t>).</w:t>
      </w:r>
    </w:p>
    <w:p w:rsidR="00A97647" w:rsidRPr="001A69DE" w:rsidRDefault="00F44CE8" w:rsidP="001A69DE">
      <w:pPr>
        <w:rPr>
          <w:rFonts w:ascii="Times New Roman" w:hAnsi="Times New Roman" w:cs="Times New Roman"/>
          <w:color w:val="FF0000"/>
          <w:sz w:val="56"/>
          <w:szCs w:val="56"/>
        </w:rPr>
      </w:pPr>
      <w:r>
        <w:rPr>
          <w:rFonts w:ascii="Times New Roman" w:hAnsi="Times New Roman" w:cs="Times New Roman"/>
          <w:color w:val="FF0000"/>
          <w:sz w:val="56"/>
          <w:szCs w:val="56"/>
        </w:rPr>
        <w:t>-</w:t>
      </w:r>
      <w:r w:rsidR="007F310F">
        <w:rPr>
          <w:rFonts w:ascii="Times New Roman" w:hAnsi="Times New Roman" w:cs="Times New Roman"/>
          <w:color w:val="FF0000"/>
          <w:sz w:val="56"/>
          <w:szCs w:val="56"/>
        </w:rPr>
        <w:t xml:space="preserve"> </w:t>
      </w:r>
      <w:r w:rsidR="001A69DE" w:rsidRPr="001A69DE">
        <w:rPr>
          <w:rFonts w:ascii="Times New Roman" w:hAnsi="Times New Roman" w:cs="Times New Roman"/>
          <w:color w:val="FF0000"/>
          <w:sz w:val="56"/>
          <w:szCs w:val="56"/>
        </w:rPr>
        <w:t>Lesními plody si zpestřuje jídelníček řada živočichů (ptáci, kuny, vosy, sršni aj.)</w:t>
      </w:r>
    </w:p>
    <w:p w:rsidR="00D80C98" w:rsidRDefault="00D80C98" w:rsidP="003D4D69">
      <w:pPr>
        <w:rPr>
          <w:rFonts w:ascii="Times New Roman" w:hAnsi="Times New Roman" w:cs="Times New Roman"/>
          <w:sz w:val="56"/>
          <w:szCs w:val="56"/>
        </w:rPr>
      </w:pPr>
    </w:p>
    <w:p w:rsidR="00D80C98" w:rsidRDefault="00D80C98" w:rsidP="00D80C98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56"/>
          <w:szCs w:val="56"/>
        </w:rPr>
      </w:pPr>
      <w:r w:rsidRPr="00D80C98">
        <w:rPr>
          <w:rFonts w:ascii="Times New Roman" w:hAnsi="Times New Roman" w:cs="Times New Roman"/>
          <w:b/>
          <w:sz w:val="56"/>
          <w:szCs w:val="56"/>
        </w:rPr>
        <w:t>Stromové patro</w:t>
      </w:r>
    </w:p>
    <w:p w:rsidR="0091224E" w:rsidRDefault="00C548EC" w:rsidP="00C548EC">
      <w:pPr>
        <w:rPr>
          <w:rFonts w:ascii="Times New Roman" w:hAnsi="Times New Roman" w:cs="Times New Roman"/>
          <w:sz w:val="56"/>
          <w:szCs w:val="56"/>
        </w:rPr>
      </w:pPr>
      <w:r w:rsidRPr="00C548EC">
        <w:rPr>
          <w:rFonts w:ascii="Times New Roman" w:hAnsi="Times New Roman" w:cs="Times New Roman"/>
          <w:sz w:val="56"/>
          <w:szCs w:val="56"/>
        </w:rPr>
        <w:t>Střechou lesa je klenba stromů.</w:t>
      </w:r>
    </w:p>
    <w:p w:rsidR="00EE7BBB" w:rsidRDefault="00EE7BBB" w:rsidP="00A13A46">
      <w:pPr>
        <w:rPr>
          <w:rFonts w:ascii="Times New Roman" w:hAnsi="Times New Roman" w:cs="Times New Roman"/>
          <w:sz w:val="56"/>
          <w:szCs w:val="56"/>
        </w:rPr>
      </w:pPr>
    </w:p>
    <w:p w:rsidR="00EE7BBB" w:rsidRDefault="00EE7BBB" w:rsidP="00EE7BBB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2B6A41B1" wp14:editId="09E26B7B">
            <wp:extent cx="5760720" cy="5775419"/>
            <wp:effectExtent l="0" t="0" r="0" b="0"/>
            <wp:docPr id="40962" name="Picture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2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75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548EC" w:rsidRPr="00A13A46" w:rsidRDefault="00A13A46" w:rsidP="00A13A46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</w:t>
      </w:r>
      <w:r w:rsidR="0018564A">
        <w:rPr>
          <w:rFonts w:ascii="Times New Roman" w:hAnsi="Times New Roman" w:cs="Times New Roman"/>
          <w:sz w:val="56"/>
          <w:szCs w:val="56"/>
        </w:rPr>
        <w:t xml:space="preserve"> </w:t>
      </w:r>
      <w:r w:rsidR="00C548EC" w:rsidRPr="00A13A46">
        <w:rPr>
          <w:rFonts w:ascii="Times New Roman" w:hAnsi="Times New Roman" w:cs="Times New Roman"/>
          <w:sz w:val="56"/>
          <w:szCs w:val="56"/>
        </w:rPr>
        <w:t xml:space="preserve">Mohou to být stromy listnaté – tvoří </w:t>
      </w:r>
      <w:r w:rsidR="00C548EC" w:rsidRPr="00A13A46">
        <w:rPr>
          <w:rFonts w:ascii="Times New Roman" w:hAnsi="Times New Roman" w:cs="Times New Roman"/>
          <w:b/>
          <w:sz w:val="56"/>
          <w:szCs w:val="56"/>
        </w:rPr>
        <w:t>les listnatý</w:t>
      </w:r>
      <w:r w:rsidR="00C548EC" w:rsidRPr="00A13A46">
        <w:rPr>
          <w:rFonts w:ascii="Times New Roman" w:hAnsi="Times New Roman" w:cs="Times New Roman"/>
          <w:sz w:val="56"/>
          <w:szCs w:val="56"/>
        </w:rPr>
        <w:t>.</w:t>
      </w:r>
    </w:p>
    <w:p w:rsidR="00C548EC" w:rsidRPr="00A13A46" w:rsidRDefault="00A13A46" w:rsidP="00A13A46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</w:t>
      </w:r>
      <w:r w:rsidR="0018564A">
        <w:rPr>
          <w:rFonts w:ascii="Times New Roman" w:hAnsi="Times New Roman" w:cs="Times New Roman"/>
          <w:sz w:val="56"/>
          <w:szCs w:val="56"/>
        </w:rPr>
        <w:t xml:space="preserve"> </w:t>
      </w:r>
      <w:r w:rsidR="00C548EC" w:rsidRPr="00A13A46">
        <w:rPr>
          <w:rFonts w:ascii="Times New Roman" w:hAnsi="Times New Roman" w:cs="Times New Roman"/>
          <w:b/>
          <w:sz w:val="56"/>
          <w:szCs w:val="56"/>
        </w:rPr>
        <w:t>Les jehličnatý</w:t>
      </w:r>
      <w:r w:rsidR="00C548EC" w:rsidRPr="00A13A46">
        <w:rPr>
          <w:rFonts w:ascii="Times New Roman" w:hAnsi="Times New Roman" w:cs="Times New Roman"/>
          <w:sz w:val="56"/>
          <w:szCs w:val="56"/>
        </w:rPr>
        <w:t xml:space="preserve"> tvoří pouze jehličnaté stromy.</w:t>
      </w:r>
    </w:p>
    <w:p w:rsidR="00C548EC" w:rsidRDefault="00A13A46" w:rsidP="00C548EC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lastRenderedPageBreak/>
        <w:t>-</w:t>
      </w:r>
      <w:r w:rsidR="0018564A">
        <w:rPr>
          <w:rFonts w:ascii="Times New Roman" w:hAnsi="Times New Roman" w:cs="Times New Roman"/>
          <w:sz w:val="56"/>
          <w:szCs w:val="56"/>
        </w:rPr>
        <w:t xml:space="preserve"> </w:t>
      </w:r>
      <w:r w:rsidR="00C548EC" w:rsidRPr="00C548EC">
        <w:rPr>
          <w:rFonts w:ascii="Times New Roman" w:hAnsi="Times New Roman" w:cs="Times New Roman"/>
          <w:sz w:val="56"/>
          <w:szCs w:val="56"/>
        </w:rPr>
        <w:t xml:space="preserve">Pro naše oblasti jsou nejvýhodnější </w:t>
      </w:r>
      <w:r w:rsidR="00C548EC" w:rsidRPr="001A3C2C">
        <w:rPr>
          <w:rFonts w:ascii="Times New Roman" w:hAnsi="Times New Roman" w:cs="Times New Roman"/>
          <w:b/>
          <w:sz w:val="56"/>
          <w:szCs w:val="56"/>
        </w:rPr>
        <w:t>lesy smíšené</w:t>
      </w:r>
      <w:r w:rsidR="00C548EC" w:rsidRPr="00C548EC">
        <w:rPr>
          <w:rFonts w:ascii="Times New Roman" w:hAnsi="Times New Roman" w:cs="Times New Roman"/>
          <w:sz w:val="56"/>
          <w:szCs w:val="56"/>
        </w:rPr>
        <w:t>. Obsahují jehličnaté i listnaté stromy.</w:t>
      </w:r>
    </w:p>
    <w:p w:rsidR="00EE7BBB" w:rsidRDefault="00EE7BBB" w:rsidP="00C548EC">
      <w:pPr>
        <w:rPr>
          <w:rFonts w:ascii="Times New Roman" w:hAnsi="Times New Roman" w:cs="Times New Roman"/>
          <w:sz w:val="56"/>
          <w:szCs w:val="56"/>
        </w:rPr>
      </w:pPr>
    </w:p>
    <w:p w:rsidR="00890209" w:rsidRDefault="00890209" w:rsidP="00C548EC">
      <w:pPr>
        <w:rPr>
          <w:rFonts w:ascii="Times New Roman" w:hAnsi="Times New Roman" w:cs="Times New Roman"/>
          <w:sz w:val="56"/>
          <w:szCs w:val="56"/>
        </w:rPr>
      </w:pPr>
    </w:p>
    <w:p w:rsidR="00890209" w:rsidRDefault="00890209" w:rsidP="00C548EC">
      <w:pPr>
        <w:rPr>
          <w:rFonts w:ascii="Times New Roman" w:hAnsi="Times New Roman" w:cs="Times New Roman"/>
          <w:sz w:val="56"/>
          <w:szCs w:val="56"/>
        </w:rPr>
      </w:pPr>
    </w:p>
    <w:p w:rsidR="00890209" w:rsidRDefault="00890209" w:rsidP="00C548EC">
      <w:pPr>
        <w:rPr>
          <w:rFonts w:ascii="Times New Roman" w:hAnsi="Times New Roman" w:cs="Times New Roman"/>
          <w:sz w:val="56"/>
          <w:szCs w:val="56"/>
        </w:rPr>
      </w:pPr>
    </w:p>
    <w:p w:rsidR="00890209" w:rsidRDefault="00890209" w:rsidP="00C548EC">
      <w:pPr>
        <w:rPr>
          <w:rFonts w:ascii="Times New Roman" w:hAnsi="Times New Roman" w:cs="Times New Roman"/>
          <w:sz w:val="56"/>
          <w:szCs w:val="56"/>
        </w:rPr>
      </w:pPr>
    </w:p>
    <w:p w:rsidR="00890209" w:rsidRDefault="00890209" w:rsidP="00C548EC">
      <w:pPr>
        <w:rPr>
          <w:rFonts w:ascii="Times New Roman" w:hAnsi="Times New Roman" w:cs="Times New Roman"/>
          <w:sz w:val="56"/>
          <w:szCs w:val="56"/>
        </w:rPr>
      </w:pPr>
    </w:p>
    <w:p w:rsidR="00890209" w:rsidRDefault="00890209" w:rsidP="00C548EC">
      <w:pPr>
        <w:rPr>
          <w:rFonts w:ascii="Times New Roman" w:hAnsi="Times New Roman" w:cs="Times New Roman"/>
          <w:sz w:val="56"/>
          <w:szCs w:val="56"/>
        </w:rPr>
      </w:pPr>
    </w:p>
    <w:p w:rsidR="00890209" w:rsidRDefault="00890209" w:rsidP="00C548EC">
      <w:pPr>
        <w:rPr>
          <w:rFonts w:ascii="Times New Roman" w:hAnsi="Times New Roman" w:cs="Times New Roman"/>
          <w:sz w:val="56"/>
          <w:szCs w:val="56"/>
        </w:rPr>
      </w:pPr>
    </w:p>
    <w:p w:rsidR="00890209" w:rsidRDefault="00890209" w:rsidP="00C548EC">
      <w:pPr>
        <w:rPr>
          <w:rFonts w:ascii="Times New Roman" w:hAnsi="Times New Roman" w:cs="Times New Roman"/>
          <w:sz w:val="56"/>
          <w:szCs w:val="56"/>
        </w:rPr>
      </w:pPr>
    </w:p>
    <w:p w:rsidR="00890209" w:rsidRDefault="00890209" w:rsidP="00C548EC">
      <w:pPr>
        <w:rPr>
          <w:rFonts w:ascii="Times New Roman" w:hAnsi="Times New Roman" w:cs="Times New Roman"/>
          <w:sz w:val="56"/>
          <w:szCs w:val="56"/>
        </w:rPr>
      </w:pPr>
    </w:p>
    <w:p w:rsidR="00890209" w:rsidRDefault="00890209" w:rsidP="00C548EC">
      <w:pPr>
        <w:rPr>
          <w:rFonts w:ascii="Times New Roman" w:hAnsi="Times New Roman" w:cs="Times New Roman"/>
          <w:sz w:val="56"/>
          <w:szCs w:val="56"/>
        </w:rPr>
      </w:pPr>
    </w:p>
    <w:p w:rsidR="00890209" w:rsidRDefault="00890209" w:rsidP="00C548EC">
      <w:pPr>
        <w:rPr>
          <w:rFonts w:ascii="Times New Roman" w:hAnsi="Times New Roman" w:cs="Times New Roman"/>
          <w:sz w:val="56"/>
          <w:szCs w:val="56"/>
        </w:rPr>
      </w:pPr>
    </w:p>
    <w:p w:rsidR="000B03B8" w:rsidRPr="000B03B8" w:rsidRDefault="000B03B8" w:rsidP="00890209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lastRenderedPageBreak/>
        <w:t>Kresby:</w:t>
      </w:r>
      <w:r w:rsidR="00E74894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sz w:val="52"/>
          <w:szCs w:val="52"/>
        </w:rPr>
        <w:t>vlastní</w:t>
      </w:r>
    </w:p>
    <w:p w:rsidR="00890209" w:rsidRDefault="00890209" w:rsidP="00890209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Fotografie:</w:t>
      </w:r>
      <w:r>
        <w:rPr>
          <w:rFonts w:ascii="Times New Roman" w:hAnsi="Times New Roman" w:cs="Times New Roman"/>
          <w:sz w:val="52"/>
          <w:szCs w:val="52"/>
        </w:rPr>
        <w:t xml:space="preserve"> vlastní</w:t>
      </w:r>
    </w:p>
    <w:p w:rsidR="00890209" w:rsidRDefault="00E74894" w:rsidP="00C548EC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inline distT="0" distB="0" distL="0" distR="0" wp14:anchorId="3A413B4B" wp14:editId="738C76B9">
            <wp:extent cx="931653" cy="1242204"/>
            <wp:effectExtent l="0" t="0" r="190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helena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072" cy="1242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56"/>
          <w:szCs w:val="56"/>
        </w:rPr>
        <w:t xml:space="preserve"> Helena Dvorná, fotografie uveřejněna se souhlasem autora.</w:t>
      </w:r>
    </w:p>
    <w:p w:rsidR="00E74894" w:rsidRDefault="00D73F43" w:rsidP="00C548EC">
      <w:pPr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13817736" wp14:editId="68C71BE5">
            <wp:extent cx="1471236" cy="914400"/>
            <wp:effectExtent l="0" t="0" r="0" b="0"/>
            <wp:docPr id="5" name="Picture 5" descr="houby v mec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5" descr="houby v mechu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710" cy="920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414BF" w:rsidRPr="002414BF" w:rsidRDefault="002414BF" w:rsidP="002414BF">
      <w:pPr>
        <w:spacing w:before="75" w:after="15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cs-CZ"/>
        </w:rPr>
      </w:pPr>
      <w:r w:rsidRPr="002414BF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cs-CZ"/>
        </w:rPr>
        <w:t>ryzec smrkový</w:t>
      </w:r>
    </w:p>
    <w:p w:rsidR="002414BF" w:rsidRPr="002414BF" w:rsidRDefault="002414BF" w:rsidP="002414BF">
      <w:pPr>
        <w:spacing w:after="0" w:line="240" w:lineRule="auto"/>
        <w:rPr>
          <w:rFonts w:ascii="Times New Roman" w:eastAsia="Times New Roman" w:hAnsi="Times New Roman" w:cs="Times New Roman"/>
          <w:color w:val="A6A6A6"/>
          <w:sz w:val="40"/>
          <w:szCs w:val="40"/>
          <w:lang w:eastAsia="cs-CZ"/>
        </w:rPr>
      </w:pPr>
      <w:hyperlink r:id="rId17" w:tooltip="Zdrojový dokument Www.google.cz" w:history="1">
        <w:r w:rsidRPr="002414BF">
          <w:rPr>
            <w:rFonts w:ascii="Times New Roman" w:eastAsia="Times New Roman" w:hAnsi="Times New Roman" w:cs="Times New Roman"/>
            <w:color w:val="A6A6A6"/>
            <w:sz w:val="40"/>
            <w:szCs w:val="40"/>
            <w:u w:val="single"/>
            <w:lang w:eastAsia="cs-CZ"/>
          </w:rPr>
          <w:t>Web</w:t>
        </w:r>
      </w:hyperlink>
      <w:r w:rsidRPr="002414BF">
        <w:rPr>
          <w:rFonts w:ascii="Times New Roman" w:eastAsia="Times New Roman" w:hAnsi="Times New Roman" w:cs="Times New Roman"/>
          <w:color w:val="A6A6A6"/>
          <w:sz w:val="40"/>
          <w:szCs w:val="40"/>
          <w:lang w:eastAsia="cs-CZ"/>
        </w:rPr>
        <w:t xml:space="preserve"> » Příspěvek na webu</w:t>
      </w:r>
    </w:p>
    <w:p w:rsidR="002414BF" w:rsidRPr="002414BF" w:rsidRDefault="002414BF" w:rsidP="002414BF">
      <w:pPr>
        <w:spacing w:after="0" w:line="300" w:lineRule="atLeast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2414BF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Ryzec smrkový. In: </w:t>
      </w:r>
      <w:r w:rsidRPr="002414BF">
        <w:rPr>
          <w:rFonts w:ascii="Times New Roman" w:eastAsia="Times New Roman" w:hAnsi="Times New Roman" w:cs="Times New Roman"/>
          <w:i/>
          <w:iCs/>
          <w:sz w:val="40"/>
          <w:szCs w:val="40"/>
          <w:lang w:eastAsia="cs-CZ"/>
        </w:rPr>
        <w:t>Www.google.cz</w:t>
      </w:r>
      <w:r w:rsidRPr="002414BF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[online]. 2011 [cit. 2011-09-10]. Dostupné z: http://prozeny.blesk.cz/galerie/pro-zeny/82240/?foto=6</w:t>
      </w:r>
    </w:p>
    <w:p w:rsidR="00EE7BBB" w:rsidRPr="002414BF" w:rsidRDefault="00EE7BBB" w:rsidP="00EE7BB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C548EC" w:rsidRPr="00D80C98" w:rsidRDefault="00C548EC" w:rsidP="00C548EC">
      <w:pPr>
        <w:pStyle w:val="Odstavecseseznamem"/>
        <w:rPr>
          <w:rFonts w:ascii="Times New Roman" w:hAnsi="Times New Roman" w:cs="Times New Roman"/>
          <w:b/>
          <w:sz w:val="56"/>
          <w:szCs w:val="56"/>
        </w:rPr>
      </w:pPr>
      <w:bookmarkStart w:id="0" w:name="_GoBack"/>
      <w:bookmarkEnd w:id="0"/>
    </w:p>
    <w:sectPr w:rsidR="00C548EC" w:rsidRPr="00D80C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56D59"/>
    <w:multiLevelType w:val="hybridMultilevel"/>
    <w:tmpl w:val="C6A41A2C"/>
    <w:lvl w:ilvl="0" w:tplc="82CEA13A">
      <w:numFmt w:val="bullet"/>
      <w:lvlText w:val="-"/>
      <w:lvlJc w:val="left"/>
      <w:pPr>
        <w:ind w:left="49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01FF44F2"/>
    <w:multiLevelType w:val="hybridMultilevel"/>
    <w:tmpl w:val="5610147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01D8F"/>
    <w:multiLevelType w:val="hybridMultilevel"/>
    <w:tmpl w:val="CE7ACD08"/>
    <w:lvl w:ilvl="0" w:tplc="EDBE3A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B64AF3"/>
    <w:multiLevelType w:val="hybridMultilevel"/>
    <w:tmpl w:val="1E5E7348"/>
    <w:lvl w:ilvl="0" w:tplc="EDBE3A3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A50F7A"/>
    <w:multiLevelType w:val="hybridMultilevel"/>
    <w:tmpl w:val="D94A6618"/>
    <w:lvl w:ilvl="0" w:tplc="6D3642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5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F35276"/>
    <w:multiLevelType w:val="hybridMultilevel"/>
    <w:tmpl w:val="23EED87A"/>
    <w:lvl w:ilvl="0" w:tplc="5E5C82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AF55C5"/>
    <w:multiLevelType w:val="hybridMultilevel"/>
    <w:tmpl w:val="16C839D4"/>
    <w:lvl w:ilvl="0" w:tplc="3970F0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7C6311"/>
    <w:multiLevelType w:val="hybridMultilevel"/>
    <w:tmpl w:val="DF4E634C"/>
    <w:lvl w:ilvl="0" w:tplc="3030FF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0F0B66"/>
    <w:multiLevelType w:val="hybridMultilevel"/>
    <w:tmpl w:val="D8BAF820"/>
    <w:lvl w:ilvl="0" w:tplc="82CEA13A">
      <w:numFmt w:val="bullet"/>
      <w:lvlText w:val="-"/>
      <w:lvlJc w:val="left"/>
      <w:pPr>
        <w:ind w:left="63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9">
    <w:nsid w:val="1BE3139B"/>
    <w:multiLevelType w:val="hybridMultilevel"/>
    <w:tmpl w:val="AE800A06"/>
    <w:lvl w:ilvl="0" w:tplc="E39449D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0EB1D4F"/>
    <w:multiLevelType w:val="hybridMultilevel"/>
    <w:tmpl w:val="232E1F1E"/>
    <w:lvl w:ilvl="0" w:tplc="E39449D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43246D8"/>
    <w:multiLevelType w:val="hybridMultilevel"/>
    <w:tmpl w:val="0E16E02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8720C0"/>
    <w:multiLevelType w:val="hybridMultilevel"/>
    <w:tmpl w:val="8A2667DC"/>
    <w:lvl w:ilvl="0" w:tplc="EDBE3A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C806CB"/>
    <w:multiLevelType w:val="hybridMultilevel"/>
    <w:tmpl w:val="843C809C"/>
    <w:lvl w:ilvl="0" w:tplc="EDBE3A3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C0E608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3B5C08F5"/>
    <w:multiLevelType w:val="hybridMultilevel"/>
    <w:tmpl w:val="E182BA00"/>
    <w:lvl w:ilvl="0" w:tplc="0A968C4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D66A84"/>
    <w:multiLevelType w:val="hybridMultilevel"/>
    <w:tmpl w:val="494664FE"/>
    <w:lvl w:ilvl="0" w:tplc="EDBE3A3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7490187"/>
    <w:multiLevelType w:val="hybridMultilevel"/>
    <w:tmpl w:val="71787F06"/>
    <w:lvl w:ilvl="0" w:tplc="EDBE3A3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801006E"/>
    <w:multiLevelType w:val="hybridMultilevel"/>
    <w:tmpl w:val="4858E104"/>
    <w:lvl w:ilvl="0" w:tplc="EDBE3A3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8FA710B"/>
    <w:multiLevelType w:val="hybridMultilevel"/>
    <w:tmpl w:val="6164B38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2555DE"/>
    <w:multiLevelType w:val="hybridMultilevel"/>
    <w:tmpl w:val="1CC291B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8877F3"/>
    <w:multiLevelType w:val="hybridMultilevel"/>
    <w:tmpl w:val="ABF44300"/>
    <w:lvl w:ilvl="0" w:tplc="EDBE3A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AB54FD"/>
    <w:multiLevelType w:val="hybridMultilevel"/>
    <w:tmpl w:val="4D425438"/>
    <w:lvl w:ilvl="0" w:tplc="EDBE3A3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7EB69A4"/>
    <w:multiLevelType w:val="hybridMultilevel"/>
    <w:tmpl w:val="3CFA902E"/>
    <w:lvl w:ilvl="0" w:tplc="E39449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5576FF"/>
    <w:multiLevelType w:val="hybridMultilevel"/>
    <w:tmpl w:val="C13239DC"/>
    <w:lvl w:ilvl="0" w:tplc="EDBE3A3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C4C69B9"/>
    <w:multiLevelType w:val="hybridMultilevel"/>
    <w:tmpl w:val="375632E2"/>
    <w:lvl w:ilvl="0" w:tplc="EDBE3A3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33F094B"/>
    <w:multiLevelType w:val="hybridMultilevel"/>
    <w:tmpl w:val="590801B8"/>
    <w:lvl w:ilvl="0" w:tplc="A2F2D1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A75E6B"/>
    <w:multiLevelType w:val="hybridMultilevel"/>
    <w:tmpl w:val="5FCEFB74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7"/>
  </w:num>
  <w:num w:numId="4">
    <w:abstractNumId w:val="14"/>
  </w:num>
  <w:num w:numId="5">
    <w:abstractNumId w:val="20"/>
  </w:num>
  <w:num w:numId="6">
    <w:abstractNumId w:val="4"/>
  </w:num>
  <w:num w:numId="7">
    <w:abstractNumId w:val="5"/>
  </w:num>
  <w:num w:numId="8">
    <w:abstractNumId w:val="7"/>
  </w:num>
  <w:num w:numId="9">
    <w:abstractNumId w:val="6"/>
  </w:num>
  <w:num w:numId="10">
    <w:abstractNumId w:val="26"/>
  </w:num>
  <w:num w:numId="11">
    <w:abstractNumId w:val="19"/>
  </w:num>
  <w:num w:numId="12">
    <w:abstractNumId w:val="21"/>
  </w:num>
  <w:num w:numId="13">
    <w:abstractNumId w:val="22"/>
  </w:num>
  <w:num w:numId="14">
    <w:abstractNumId w:val="12"/>
  </w:num>
  <w:num w:numId="15">
    <w:abstractNumId w:val="13"/>
  </w:num>
  <w:num w:numId="16">
    <w:abstractNumId w:val="3"/>
  </w:num>
  <w:num w:numId="17">
    <w:abstractNumId w:val="25"/>
  </w:num>
  <w:num w:numId="18">
    <w:abstractNumId w:val="16"/>
  </w:num>
  <w:num w:numId="19">
    <w:abstractNumId w:val="2"/>
  </w:num>
  <w:num w:numId="20">
    <w:abstractNumId w:val="24"/>
  </w:num>
  <w:num w:numId="21">
    <w:abstractNumId w:val="18"/>
  </w:num>
  <w:num w:numId="22">
    <w:abstractNumId w:val="17"/>
  </w:num>
  <w:num w:numId="23">
    <w:abstractNumId w:val="23"/>
  </w:num>
  <w:num w:numId="24">
    <w:abstractNumId w:val="9"/>
  </w:num>
  <w:num w:numId="25">
    <w:abstractNumId w:val="10"/>
  </w:num>
  <w:num w:numId="26">
    <w:abstractNumId w:val="0"/>
  </w:num>
  <w:num w:numId="27">
    <w:abstractNumId w:val="8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DFB"/>
    <w:rsid w:val="000B03B8"/>
    <w:rsid w:val="001735C1"/>
    <w:rsid w:val="0018564A"/>
    <w:rsid w:val="00193AB6"/>
    <w:rsid w:val="001A3A21"/>
    <w:rsid w:val="001A3C2C"/>
    <w:rsid w:val="001A69DE"/>
    <w:rsid w:val="001B7C86"/>
    <w:rsid w:val="002414BF"/>
    <w:rsid w:val="002A1909"/>
    <w:rsid w:val="002D5F77"/>
    <w:rsid w:val="003C4E02"/>
    <w:rsid w:val="003D4D69"/>
    <w:rsid w:val="004B7195"/>
    <w:rsid w:val="005265C2"/>
    <w:rsid w:val="00560C83"/>
    <w:rsid w:val="00575C9D"/>
    <w:rsid w:val="0059150A"/>
    <w:rsid w:val="005B2F8B"/>
    <w:rsid w:val="00623888"/>
    <w:rsid w:val="0065375C"/>
    <w:rsid w:val="00696035"/>
    <w:rsid w:val="00704A69"/>
    <w:rsid w:val="0078326D"/>
    <w:rsid w:val="007F310F"/>
    <w:rsid w:val="00820BCB"/>
    <w:rsid w:val="00880BA9"/>
    <w:rsid w:val="00890209"/>
    <w:rsid w:val="0091224E"/>
    <w:rsid w:val="00A13A46"/>
    <w:rsid w:val="00A84035"/>
    <w:rsid w:val="00A84D98"/>
    <w:rsid w:val="00A97647"/>
    <w:rsid w:val="00AA3020"/>
    <w:rsid w:val="00AB6B36"/>
    <w:rsid w:val="00B42287"/>
    <w:rsid w:val="00C33DFB"/>
    <w:rsid w:val="00C548EC"/>
    <w:rsid w:val="00CE303B"/>
    <w:rsid w:val="00D552EC"/>
    <w:rsid w:val="00D73F43"/>
    <w:rsid w:val="00D80C98"/>
    <w:rsid w:val="00D942D9"/>
    <w:rsid w:val="00DB5303"/>
    <w:rsid w:val="00DF1A09"/>
    <w:rsid w:val="00E74894"/>
    <w:rsid w:val="00E9750A"/>
    <w:rsid w:val="00E97E91"/>
    <w:rsid w:val="00EB74F5"/>
    <w:rsid w:val="00EE7BBB"/>
    <w:rsid w:val="00F043DB"/>
    <w:rsid w:val="00F077AE"/>
    <w:rsid w:val="00F44CE8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2414BF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3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3DF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B2F8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14BF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2414BF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3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3DF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B2F8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14BF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8178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8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3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33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1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98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17" Type="http://schemas.openxmlformats.org/officeDocument/2006/relationships/hyperlink" Target="http://generator.citace.com/dokument/21iBf1xTdQFYb78u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microsoft.com/office/2007/relationships/diagramDrawing" Target="diagrams/drawing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05309" y="936000"/>
          <a:ext cx="4584939" cy="17461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02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494122" y="0"/>
          <a:ext cx="4584939" cy="301061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05309" y="481699"/>
          <a:ext cx="4584939" cy="23783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470234" y="1446556"/>
          <a:ext cx="4584939" cy="11139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Lesní patra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470234" y="1852628"/>
          <a:ext cx="4584939" cy="4816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010618" cy="30106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16114" y="481699"/>
          <a:ext cx="2378389" cy="237838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32229" y="963398"/>
          <a:ext cx="1746159" cy="17461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948344" y="1445097"/>
          <a:ext cx="1113929" cy="11139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96" custLinFactNeighborY="1768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264459" y="1926796"/>
          <a:ext cx="481699" cy="4816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768A83A-B584-4D72-82DC-D6EE85042F27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63DA8338-66F5-44AF-A6B7-8D7B8B10A4AC}" type="presOf" srcId="{B651F6E3-6281-48DB-9319-2AEAFDAE7572}" destId="{619D679B-A015-4ECF-8348-D1034C574F40}" srcOrd="0" destOrd="0" presId="urn:microsoft.com/office/officeart/2005/8/layout/target3"/>
    <dgm:cxn modelId="{AA04F2C7-B345-4F31-9830-DE89EC743811}" type="presOf" srcId="{4C35D32F-0EAB-4CD7-82EE-45574DC2A586}" destId="{890E4F0B-2866-4A3F-A3C7-2A14B1797930}" srcOrd="1" destOrd="0" presId="urn:microsoft.com/office/officeart/2005/8/layout/target3"/>
    <dgm:cxn modelId="{2A56585D-EADF-4BD5-9989-67D34131BE85}" type="presOf" srcId="{D1B46980-6531-4606-95E6-44980827E919}" destId="{6140AFEC-043D-4C43-A2F9-D0F5331DF3A3}" srcOrd="0" destOrd="0" presId="urn:microsoft.com/office/officeart/2005/8/layout/target3"/>
    <dgm:cxn modelId="{56BD04E6-77F5-4AAF-AC37-65AAB2740EBD}" type="presOf" srcId="{D1D4F407-5343-4D3F-B5B9-D407B03CAEB4}" destId="{AED2198E-93D5-4001-81B4-73124B309672}" srcOrd="1" destOrd="0" presId="urn:microsoft.com/office/officeart/2005/8/layout/target3"/>
    <dgm:cxn modelId="{5EB72CB3-B66A-440C-9811-A2A3F81EB412}" type="presOf" srcId="{4C35D32F-0EAB-4CD7-82EE-45574DC2A586}" destId="{8BEBB6EC-1DAA-4CAC-8A25-BC0FCBD5DBD5}" srcOrd="0" destOrd="0" presId="urn:microsoft.com/office/officeart/2005/8/layout/target3"/>
    <dgm:cxn modelId="{08F15594-21DF-4D92-8C81-A8C3B7509087}" type="presOf" srcId="{B651F6E3-6281-48DB-9319-2AEAFDAE7572}" destId="{6BB5E863-4638-4E1D-BFDE-399D028AC4ED}" srcOrd="1" destOrd="0" presId="urn:microsoft.com/office/officeart/2005/8/layout/target3"/>
    <dgm:cxn modelId="{78BE698F-0C07-4051-B537-4969D891B057}" type="presOf" srcId="{D8197B8C-B260-4A16-BDF4-0947B075E274}" destId="{25B08C86-7E15-44DC-BE7F-FFB55DD49D12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C4C11F6A-FAE1-4E06-8F26-11AAB7491776}" type="presOf" srcId="{757F3AB3-0718-4624-B441-E567A8F0AB56}" destId="{333A1088-737F-45CB-B68E-254E46348037}" srcOrd="0" destOrd="0" presId="urn:microsoft.com/office/officeart/2005/8/layout/target3"/>
    <dgm:cxn modelId="{D947137E-ACB7-4C0E-B47E-13599A3A0BC9}" type="presOf" srcId="{D8197B8C-B260-4A16-BDF4-0947B075E274}" destId="{5A5FFA88-C948-4069-8E93-59FA12366E83}" srcOrd="1" destOrd="0" presId="urn:microsoft.com/office/officeart/2005/8/layout/target3"/>
    <dgm:cxn modelId="{B328EA55-5031-4927-92F5-1F0679B39455}" type="presOf" srcId="{D1B46980-6531-4606-95E6-44980827E919}" destId="{2BE915AB-18AA-4053-B92C-3BFC9ED204BB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CFC8E071-45C1-4243-9659-FB13445A7F3F}" type="presParOf" srcId="{333A1088-737F-45CB-B68E-254E46348037}" destId="{F5ABB229-8D3B-4694-996A-96F23CF14429}" srcOrd="0" destOrd="0" presId="urn:microsoft.com/office/officeart/2005/8/layout/target3"/>
    <dgm:cxn modelId="{442D251C-2CC8-4F35-B878-683678EFE329}" type="presParOf" srcId="{333A1088-737F-45CB-B68E-254E46348037}" destId="{F41139FD-01EE-4571-8B17-4FB00FC51163}" srcOrd="1" destOrd="0" presId="urn:microsoft.com/office/officeart/2005/8/layout/target3"/>
    <dgm:cxn modelId="{94AD8F4F-76E6-4922-A26A-588AC98CC550}" type="presParOf" srcId="{333A1088-737F-45CB-B68E-254E46348037}" destId="{D005CE8C-CC26-4C3E-AC11-E15060ECD759}" srcOrd="2" destOrd="0" presId="urn:microsoft.com/office/officeart/2005/8/layout/target3"/>
    <dgm:cxn modelId="{6AD4655D-02CC-4C39-AE6A-52C06755A21E}" type="presParOf" srcId="{333A1088-737F-45CB-B68E-254E46348037}" destId="{2C702D82-9B77-49B7-9568-BB8EB47C3372}" srcOrd="3" destOrd="0" presId="urn:microsoft.com/office/officeart/2005/8/layout/target3"/>
    <dgm:cxn modelId="{B8A26725-BBF1-42C0-8BA0-3F01DFE838B3}" type="presParOf" srcId="{333A1088-737F-45CB-B68E-254E46348037}" destId="{A52A0455-90FF-4808-ABD0-F02540D31D5A}" srcOrd="4" destOrd="0" presId="urn:microsoft.com/office/officeart/2005/8/layout/target3"/>
    <dgm:cxn modelId="{8E863532-1B33-4291-9F30-C059A7B79202}" type="presParOf" srcId="{333A1088-737F-45CB-B68E-254E46348037}" destId="{6140AFEC-043D-4C43-A2F9-D0F5331DF3A3}" srcOrd="5" destOrd="0" presId="urn:microsoft.com/office/officeart/2005/8/layout/target3"/>
    <dgm:cxn modelId="{6C257386-9805-43F9-9964-115BEB532627}" type="presParOf" srcId="{333A1088-737F-45CB-B68E-254E46348037}" destId="{9358AC05-5D7D-4327-9F80-1AD486AEA664}" srcOrd="6" destOrd="0" presId="urn:microsoft.com/office/officeart/2005/8/layout/target3"/>
    <dgm:cxn modelId="{DC8E3BD5-644A-45FD-A6E8-ECA5C934DC58}" type="presParOf" srcId="{333A1088-737F-45CB-B68E-254E46348037}" destId="{313FC574-E1CD-4FB4-B054-0B805CE0447D}" srcOrd="7" destOrd="0" presId="urn:microsoft.com/office/officeart/2005/8/layout/target3"/>
    <dgm:cxn modelId="{2232AEAB-5CAD-402F-A7F9-7225006065D6}" type="presParOf" srcId="{333A1088-737F-45CB-B68E-254E46348037}" destId="{619D679B-A015-4ECF-8348-D1034C574F40}" srcOrd="8" destOrd="0" presId="urn:microsoft.com/office/officeart/2005/8/layout/target3"/>
    <dgm:cxn modelId="{37B86E8A-FC21-4638-ABF1-5C25D343FD70}" type="presParOf" srcId="{333A1088-737F-45CB-B68E-254E46348037}" destId="{322283A8-4A27-4CDA-BAE3-F381106A9174}" srcOrd="9" destOrd="0" presId="urn:microsoft.com/office/officeart/2005/8/layout/target3"/>
    <dgm:cxn modelId="{78A51AA3-0534-4C12-BFEC-BAD7845A4811}" type="presParOf" srcId="{333A1088-737F-45CB-B68E-254E46348037}" destId="{FFC9F71D-1B4F-4AD9-A4A6-86ADEFC8AF5C}" srcOrd="10" destOrd="0" presId="urn:microsoft.com/office/officeart/2005/8/layout/target3"/>
    <dgm:cxn modelId="{AA34DC4A-238F-434A-ADE1-1FBDCFF2A56D}" type="presParOf" srcId="{333A1088-737F-45CB-B68E-254E46348037}" destId="{25B08C86-7E15-44DC-BE7F-FFB55DD49D12}" srcOrd="11" destOrd="0" presId="urn:microsoft.com/office/officeart/2005/8/layout/target3"/>
    <dgm:cxn modelId="{F64D4541-8908-4477-BBE8-20AB30DEBAEA}" type="presParOf" srcId="{333A1088-737F-45CB-B68E-254E46348037}" destId="{76644BE8-9D7C-4C09-B250-3D10AF48CBB7}" srcOrd="12" destOrd="0" presId="urn:microsoft.com/office/officeart/2005/8/layout/target3"/>
    <dgm:cxn modelId="{03737B40-F5BD-4A49-917A-E8F5F4031AA4}" type="presParOf" srcId="{333A1088-737F-45CB-B68E-254E46348037}" destId="{EE85B701-7295-41C0-BA7A-34D3756A2AE6}" srcOrd="13" destOrd="0" presId="urn:microsoft.com/office/officeart/2005/8/layout/target3"/>
    <dgm:cxn modelId="{DE6852DF-852A-4541-A12A-24C6CD9DA1F5}" type="presParOf" srcId="{333A1088-737F-45CB-B68E-254E46348037}" destId="{8BEBB6EC-1DAA-4CAC-8A25-BC0FCBD5DBD5}" srcOrd="14" destOrd="0" presId="urn:microsoft.com/office/officeart/2005/8/layout/target3"/>
    <dgm:cxn modelId="{86CDD69B-2637-4A06-B679-D28EA43FCB38}" type="presParOf" srcId="{333A1088-737F-45CB-B68E-254E46348037}" destId="{AED2198E-93D5-4001-81B4-73124B309672}" srcOrd="15" destOrd="0" presId="urn:microsoft.com/office/officeart/2005/8/layout/target3"/>
    <dgm:cxn modelId="{52C1E25C-CE64-4C0F-8E52-B785C79CE49C}" type="presParOf" srcId="{333A1088-737F-45CB-B68E-254E46348037}" destId="{2BE915AB-18AA-4053-B92C-3BFC9ED204BB}" srcOrd="16" destOrd="0" presId="urn:microsoft.com/office/officeart/2005/8/layout/target3"/>
    <dgm:cxn modelId="{C83D053F-4C7D-402F-9333-A119EBA4E5EC}" type="presParOf" srcId="{333A1088-737F-45CB-B68E-254E46348037}" destId="{6BB5E863-4638-4E1D-BFDE-399D028AC4ED}" srcOrd="17" destOrd="0" presId="urn:microsoft.com/office/officeart/2005/8/layout/target3"/>
    <dgm:cxn modelId="{72432EC3-474E-40C6-9EEB-6C6A1CC31D4A}" type="presParOf" srcId="{333A1088-737F-45CB-B68E-254E46348037}" destId="{5A5FFA88-C948-4069-8E93-59FA12366E83}" srcOrd="18" destOrd="0" presId="urn:microsoft.com/office/officeart/2005/8/layout/target3"/>
    <dgm:cxn modelId="{68F9AF44-7281-49A3-BCBF-5DB619C547ED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379" y="0"/>
          <a:ext cx="4336759" cy="28479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379" y="0"/>
        <a:ext cx="4336759" cy="455667"/>
      </dsp:txXfrm>
    </dsp:sp>
    <dsp:sp modelId="{A52A0455-90FF-4808-ABD0-F02540D31D5A}">
      <dsp:nvSpPr>
        <dsp:cNvPr id="0" name=""/>
        <dsp:cNvSpPr/>
      </dsp:nvSpPr>
      <dsp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61" y="455667"/>
          <a:ext cx="4336759" cy="22498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455667"/>
        <a:ext cx="4336759" cy="455667"/>
      </dsp:txXfrm>
    </dsp:sp>
    <dsp:sp modelId="{313FC574-E1CD-4FB4-B054-0B805CE0447D}">
      <dsp:nvSpPr>
        <dsp:cNvPr id="0" name=""/>
        <dsp:cNvSpPr/>
      </dsp:nvSpPr>
      <dsp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61" y="885418"/>
          <a:ext cx="4336759" cy="16517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02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885418"/>
        <a:ext cx="4336759" cy="455667"/>
      </dsp:txXfrm>
    </dsp:sp>
    <dsp:sp modelId="{FFC9F71D-1B4F-4AD9-A4A6-86ADEFC8AF5C}">
      <dsp:nvSpPr>
        <dsp:cNvPr id="0" name=""/>
        <dsp:cNvSpPr/>
      </dsp:nvSpPr>
      <dsp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423961" y="1385632"/>
          <a:ext cx="4336759" cy="105373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Lesní patra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1385632"/>
        <a:ext cx="4336759" cy="455667"/>
      </dsp:txXfrm>
    </dsp:sp>
    <dsp:sp modelId="{EE85B701-7295-41C0-BA7A-34D3756A2AE6}">
      <dsp:nvSpPr>
        <dsp:cNvPr id="0" name=""/>
        <dsp:cNvSpPr/>
      </dsp:nvSpPr>
      <dsp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784" y="1752510"/>
          <a:ext cx="4336759" cy="45566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752510"/>
        <a:ext cx="4336759" cy="4556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10</Pages>
  <Words>331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48</cp:revision>
  <dcterms:created xsi:type="dcterms:W3CDTF">2012-02-12T05:52:00Z</dcterms:created>
  <dcterms:modified xsi:type="dcterms:W3CDTF">2012-03-01T18:17:00Z</dcterms:modified>
</cp:coreProperties>
</file>