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D6C" w:rsidRDefault="00330D6C" w:rsidP="00330D6C">
      <w:r>
        <w:rPr>
          <w:noProof/>
          <w:lang w:eastAsia="cs-CZ"/>
        </w:rPr>
        <w:drawing>
          <wp:inline distT="0" distB="0" distL="0" distR="0">
            <wp:extent cx="6751320" cy="1889760"/>
            <wp:effectExtent l="19050" t="0" r="30480" b="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:rsidR="00330D6C" w:rsidRDefault="00494676" w:rsidP="00330D6C">
      <w:r>
        <w:rPr>
          <w:noProof/>
          <w:lang w:eastAsia="cs-CZ"/>
        </w:rPr>
        <w:pict>
          <v:rect id="Podnadpis 2" o:spid="_x0000_s1026" style="position:absolute;margin-left:-10.85pt;margin-top:19.9pt;width:7in;height:81.75pt;z-index:-251658240;visibility:visible;mso-height-relative:margin" wrapcoords="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" filled="f" stroked="f">
            <v:path arrowok="t"/>
            <o:lock v:ext="edit" grouping="t"/>
            <v:textbox>
              <w:txbxContent>
                <w:p w:rsidR="00330D6C" w:rsidRPr="00052A7A" w:rsidRDefault="00EA02B7" w:rsidP="00330D6C">
                  <w:pPr>
                    <w:pStyle w:val="Normlnweb"/>
                    <w:spacing w:before="154" w:beforeAutospacing="0" w:after="0" w:afterAutospacing="0"/>
                    <w:jc w:val="center"/>
                    <w:rPr>
                      <w:b/>
                      <w:sz w:val="20"/>
                    </w:rPr>
                  </w:pPr>
                  <w:r>
                    <w:rPr>
                      <w:rFonts w:asciiTheme="minorHAnsi" w:hAnsi="Calibri" w:cstheme="minorBidi"/>
                      <w:b/>
                      <w:color w:val="000000" w:themeColor="text1"/>
                      <w:kern w:val="24"/>
                      <w:sz w:val="52"/>
                      <w:szCs w:val="64"/>
                    </w:rPr>
                    <w:t>OBJEM - TEST</w:t>
                  </w:r>
                </w:p>
              </w:txbxContent>
            </v:textbox>
            <w10:wrap type="tight"/>
          </v:rect>
        </w:pict>
      </w:r>
    </w:p>
    <w:p w:rsidR="00330D6C" w:rsidRDefault="00330D6C" w:rsidP="00330D6C"/>
    <w:p w:rsidR="00330D6C" w:rsidRDefault="00330D6C" w:rsidP="00330D6C"/>
    <w:p w:rsidR="00330D6C" w:rsidRDefault="00330D6C" w:rsidP="00330D6C"/>
    <w:p w:rsidR="00330D6C" w:rsidRDefault="00097DE5" w:rsidP="00330D6C">
      <w:r>
        <w:rPr>
          <w:noProof/>
          <w:lang w:eastAsia="cs-CZ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635635</wp:posOffset>
            </wp:positionH>
            <wp:positionV relativeFrom="paragraph">
              <wp:posOffset>158750</wp:posOffset>
            </wp:positionV>
            <wp:extent cx="5407025" cy="1045210"/>
            <wp:effectExtent l="0" t="0" r="3175" b="2540"/>
            <wp:wrapTight wrapText="bothSides">
              <wp:wrapPolygon edited="0">
                <wp:start x="0" y="0"/>
                <wp:lineTo x="0" y="21259"/>
                <wp:lineTo x="21537" y="21259"/>
                <wp:lineTo x="21537" y="0"/>
                <wp:lineTo x="0" y="0"/>
              </wp:wrapPolygon>
            </wp:wrapTight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02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30D6C" w:rsidRDefault="00330D6C" w:rsidP="00330D6C"/>
    <w:p w:rsidR="00330D6C" w:rsidRDefault="00330D6C" w:rsidP="00330D6C"/>
    <w:p w:rsidR="00330D6C" w:rsidRDefault="00330D6C" w:rsidP="00330D6C"/>
    <w:p w:rsidR="00330D6C" w:rsidRDefault="00330D6C" w:rsidP="00330D6C"/>
    <w:p w:rsidR="00330D6C" w:rsidRDefault="00330D6C" w:rsidP="00330D6C"/>
    <w:p w:rsidR="00330D6C" w:rsidRDefault="00330D6C" w:rsidP="00330D6C"/>
    <w:tbl>
      <w:tblPr>
        <w:tblpPr w:leftFromText="141" w:rightFromText="141" w:vertAnchor="text" w:horzAnchor="margin" w:tblpXSpec="center" w:tblpYSpec="inside"/>
        <w:tblW w:w="9600" w:type="dxa"/>
        <w:tblCellMar>
          <w:left w:w="0" w:type="dxa"/>
          <w:right w:w="0" w:type="dxa"/>
        </w:tblCellMar>
        <w:tblLook w:val="0600"/>
      </w:tblPr>
      <w:tblGrid>
        <w:gridCol w:w="4800"/>
        <w:gridCol w:w="4800"/>
      </w:tblGrid>
      <w:tr w:rsidR="00097DE5" w:rsidRPr="007B0E55" w:rsidTr="00097DE5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DE5" w:rsidRPr="007B0E55" w:rsidRDefault="00097DE5" w:rsidP="00097DE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>Datum vytvoření projektu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4F81BD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DE5" w:rsidRPr="007B0E55" w:rsidRDefault="00097DE5" w:rsidP="00097DE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bCs/>
                <w:color w:val="FFFFFF"/>
                <w:kern w:val="24"/>
                <w:sz w:val="36"/>
                <w:szCs w:val="36"/>
                <w:lang w:eastAsia="cs-CZ"/>
              </w:rPr>
              <w:t xml:space="preserve"> únor 2010</w:t>
            </w:r>
          </w:p>
        </w:tc>
      </w:tr>
      <w:tr w:rsidR="00097DE5" w:rsidRPr="007B0E55" w:rsidTr="00097DE5">
        <w:trPr>
          <w:trHeight w:val="585"/>
        </w:trPr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DE5" w:rsidRPr="007B0E55" w:rsidRDefault="00097DE5" w:rsidP="00097DE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Ročník</w:t>
            </w:r>
          </w:p>
        </w:tc>
        <w:tc>
          <w:tcPr>
            <w:tcW w:w="480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CBECDE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DE5" w:rsidRPr="007B0E55" w:rsidRDefault="00097DE5" w:rsidP="00097DE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6</w:t>
            </w: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.</w:t>
            </w:r>
          </w:p>
        </w:tc>
      </w:tr>
      <w:tr w:rsidR="00097DE5" w:rsidRPr="00EA02B7" w:rsidTr="00097DE5">
        <w:trPr>
          <w:trHeight w:val="585"/>
        </w:trPr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DE5" w:rsidRPr="007B0E55" w:rsidRDefault="00097DE5" w:rsidP="00097DE5">
            <w:pPr>
              <w:spacing w:after="0" w:line="240" w:lineRule="auto"/>
              <w:textAlignment w:val="baseline"/>
              <w:rPr>
                <w:rFonts w:ascii="Arial" w:eastAsia="Times New Roman" w:hAnsi="Arial" w:cs="Arial"/>
                <w:sz w:val="36"/>
                <w:szCs w:val="36"/>
                <w:lang w:eastAsia="cs-CZ"/>
              </w:rPr>
            </w:pPr>
            <w:r w:rsidRPr="007B0E55">
              <w:rPr>
                <w:rFonts w:ascii="Calibri" w:eastAsia="Times New Roman" w:hAnsi="Calibri" w:cs="Calibri"/>
                <w:color w:val="000000"/>
                <w:kern w:val="24"/>
                <w:sz w:val="36"/>
                <w:szCs w:val="36"/>
                <w:lang w:eastAsia="cs-CZ"/>
              </w:rPr>
              <w:t>Popis prezentace</w:t>
            </w:r>
          </w:p>
        </w:tc>
        <w:tc>
          <w:tcPr>
            <w:tcW w:w="480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7F6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097DE5" w:rsidRPr="00EA02B7" w:rsidRDefault="00113987" w:rsidP="00097DE5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>T</w:t>
            </w:r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>est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 ke </w:t>
            </w:r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zjištění znalostí </w:t>
            </w:r>
            <w:proofErr w:type="gramStart"/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žáků </w:t>
            </w:r>
            <w:r w:rsidR="00097DE5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         </w:t>
            </w:r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>o jednotkách</w:t>
            </w:r>
            <w:proofErr w:type="gramEnd"/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 a měření</w:t>
            </w:r>
            <w:r w:rsidR="00097DE5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 </w:t>
            </w:r>
            <w:r w:rsidR="00023465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>objemu.</w:t>
            </w:r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 </w:t>
            </w:r>
            <w:r w:rsidR="00023465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>Ž</w:t>
            </w:r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áci vybírají z možností </w:t>
            </w:r>
            <w:r w:rsidR="00097DE5" w:rsidRPr="0011398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u w:val="single"/>
                <w:lang w:eastAsia="cs-CZ"/>
              </w:rPr>
              <w:t>a</w:t>
            </w:r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, </w:t>
            </w:r>
            <w:r w:rsidR="00097DE5" w:rsidRPr="0011398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u w:val="single"/>
                <w:lang w:eastAsia="cs-CZ"/>
              </w:rPr>
              <w:t>b</w:t>
            </w:r>
            <w:r w:rsidR="00097DE5" w:rsidRPr="00EA02B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lang w:eastAsia="cs-CZ"/>
              </w:rPr>
              <w:t xml:space="preserve">, </w:t>
            </w:r>
            <w:r w:rsidR="00097DE5" w:rsidRPr="00113987"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u w:val="single"/>
                <w:lang w:eastAsia="cs-CZ"/>
              </w:rPr>
              <w:t>c</w:t>
            </w:r>
            <w:r>
              <w:rPr>
                <w:rFonts w:ascii="Calibri" w:eastAsia="Times New Roman" w:hAnsi="Calibri" w:cs="Calibri"/>
                <w:color w:val="000000"/>
                <w:kern w:val="24"/>
                <w:sz w:val="34"/>
                <w:szCs w:val="34"/>
                <w:u w:val="single"/>
                <w:lang w:eastAsia="cs-CZ"/>
              </w:rPr>
              <w:t>.</w:t>
            </w:r>
          </w:p>
          <w:p w:rsidR="00097DE5" w:rsidRPr="00EA02B7" w:rsidRDefault="00097DE5" w:rsidP="00097DE5">
            <w:pPr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sz w:val="34"/>
                <w:szCs w:val="34"/>
                <w:lang w:eastAsia="cs-CZ"/>
              </w:rPr>
            </w:pPr>
          </w:p>
        </w:tc>
      </w:tr>
    </w:tbl>
    <w:p w:rsidR="00330D6C" w:rsidRDefault="00330D6C" w:rsidP="00330D6C"/>
    <w:p w:rsidR="00330D6C" w:rsidRDefault="00330D6C"/>
    <w:p w:rsidR="00EA7F8C" w:rsidRDefault="00EA7F8C" w:rsidP="00EA7F8C">
      <w:bookmarkStart w:id="0" w:name="_GoBack"/>
      <w:bookmarkEnd w:id="0"/>
    </w:p>
    <w:p w:rsidR="00330D6C" w:rsidRDefault="00330D6C"/>
    <w:p w:rsidR="00330D6C" w:rsidRDefault="00330D6C"/>
    <w:p w:rsidR="00330D6C" w:rsidRPr="00601866" w:rsidRDefault="00330D6C" w:rsidP="00EA02B7">
      <w:pPr>
        <w:jc w:val="center"/>
        <w:rPr>
          <w:rFonts w:ascii="Arial" w:hAnsi="Arial" w:cs="Arial"/>
          <w:b/>
          <w:sz w:val="32"/>
          <w:szCs w:val="32"/>
        </w:rPr>
      </w:pPr>
      <w:r w:rsidRPr="00601866">
        <w:rPr>
          <w:rFonts w:ascii="Arial" w:hAnsi="Arial" w:cs="Arial"/>
          <w:b/>
          <w:sz w:val="32"/>
          <w:szCs w:val="32"/>
        </w:rPr>
        <w:lastRenderedPageBreak/>
        <w:t>TEST – OBJEM</w:t>
      </w:r>
    </w:p>
    <w:p w:rsidR="00EA02B7" w:rsidRPr="00EA02B7" w:rsidRDefault="00EA02B7" w:rsidP="00EA02B7">
      <w:pPr>
        <w:jc w:val="center"/>
        <w:rPr>
          <w:b/>
          <w:sz w:val="28"/>
          <w:szCs w:val="28"/>
        </w:rPr>
      </w:pP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b/>
          <w:sz w:val="24"/>
          <w:szCs w:val="24"/>
        </w:rPr>
        <w:t xml:space="preserve">1. značka </w:t>
      </w:r>
      <w:proofErr w:type="gramStart"/>
      <w:r w:rsidRPr="00EA02B7">
        <w:rPr>
          <w:rFonts w:ascii="Arial" w:hAnsi="Arial" w:cs="Arial"/>
          <w:b/>
          <w:sz w:val="24"/>
          <w:szCs w:val="24"/>
        </w:rPr>
        <w:t>objemu</w:t>
      </w:r>
      <w:r w:rsidR="00DE3279" w:rsidRPr="00EA02B7">
        <w:rPr>
          <w:rFonts w:ascii="Arial" w:hAnsi="Arial" w:cs="Arial"/>
          <w:b/>
          <w:sz w:val="24"/>
          <w:szCs w:val="24"/>
        </w:rPr>
        <w:t xml:space="preserve"> </w:t>
      </w:r>
      <w:r w:rsidRPr="00EA02B7">
        <w:rPr>
          <w:rFonts w:ascii="Arial" w:hAnsi="Arial" w:cs="Arial"/>
          <w:b/>
          <w:sz w:val="24"/>
          <w:szCs w:val="24"/>
        </w:rPr>
        <w:t xml:space="preserve"> je</w:t>
      </w:r>
      <w:proofErr w:type="gramEnd"/>
      <w:r w:rsidRPr="00EA02B7">
        <w:rPr>
          <w:rFonts w:ascii="Arial" w:hAnsi="Arial" w:cs="Arial"/>
          <w:sz w:val="24"/>
          <w:szCs w:val="24"/>
        </w:rPr>
        <w:tab/>
        <w:t>a). m</w:t>
      </w:r>
      <w:r w:rsidRPr="00EA02B7">
        <w:rPr>
          <w:rFonts w:ascii="Arial" w:hAnsi="Arial" w:cs="Arial"/>
          <w:sz w:val="24"/>
          <w:szCs w:val="24"/>
        </w:rPr>
        <w:tab/>
        <w:t xml:space="preserve">b). </w:t>
      </w:r>
      <w:proofErr w:type="gramStart"/>
      <w:r w:rsidRPr="00EA02B7">
        <w:rPr>
          <w:rFonts w:ascii="Arial" w:hAnsi="Arial" w:cs="Arial"/>
          <w:sz w:val="24"/>
          <w:szCs w:val="24"/>
        </w:rPr>
        <w:t>V</w:t>
      </w:r>
      <w:r w:rsidRPr="00EA02B7">
        <w:rPr>
          <w:rFonts w:ascii="Arial" w:hAnsi="Arial" w:cs="Arial"/>
          <w:sz w:val="24"/>
          <w:szCs w:val="24"/>
        </w:rPr>
        <w:tab/>
        <w:t> c). o</w:t>
      </w:r>
      <w:proofErr w:type="gramEnd"/>
    </w:p>
    <w:p w:rsidR="00DE3279" w:rsidRPr="00EA02B7" w:rsidRDefault="00DE3279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  <w:vertAlign w:val="superscript"/>
        </w:rPr>
      </w:pPr>
      <w:r w:rsidRPr="00EA02B7">
        <w:rPr>
          <w:rFonts w:ascii="Arial" w:hAnsi="Arial" w:cs="Arial"/>
          <w:b/>
          <w:sz w:val="24"/>
          <w:szCs w:val="24"/>
        </w:rPr>
        <w:t>2. hlavní jednotka objemu je</w:t>
      </w:r>
      <w:r w:rsidRPr="00EA02B7">
        <w:rPr>
          <w:rFonts w:ascii="Arial" w:hAnsi="Arial" w:cs="Arial"/>
          <w:sz w:val="24"/>
          <w:szCs w:val="24"/>
        </w:rPr>
        <w:t xml:space="preserve"> </w:t>
      </w:r>
      <w:r w:rsidRPr="00EA02B7">
        <w:rPr>
          <w:rFonts w:ascii="Arial" w:hAnsi="Arial" w:cs="Arial"/>
          <w:sz w:val="24"/>
          <w:szCs w:val="24"/>
        </w:rPr>
        <w:tab/>
        <w:t>a). 1 litr</w:t>
      </w:r>
      <w:r w:rsidRPr="00EA02B7">
        <w:rPr>
          <w:rFonts w:ascii="Arial" w:hAnsi="Arial" w:cs="Arial"/>
          <w:sz w:val="24"/>
          <w:szCs w:val="24"/>
        </w:rPr>
        <w:tab/>
        <w:t>b). 1 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Pr="00EA02B7">
        <w:rPr>
          <w:rFonts w:ascii="Arial" w:hAnsi="Arial" w:cs="Arial"/>
          <w:sz w:val="24"/>
          <w:szCs w:val="24"/>
        </w:rPr>
        <w:tab/>
        <w:t>c). 1 kg</w:t>
      </w:r>
    </w:p>
    <w:p w:rsidR="00DE3279" w:rsidRPr="00EA02B7" w:rsidRDefault="00DE3279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b/>
          <w:sz w:val="24"/>
          <w:szCs w:val="24"/>
        </w:rPr>
        <w:t>4. jednotky objemu jsou</w:t>
      </w:r>
      <w:r w:rsidRPr="00EA02B7">
        <w:rPr>
          <w:rFonts w:ascii="Arial" w:hAnsi="Arial" w:cs="Arial"/>
          <w:sz w:val="24"/>
          <w:szCs w:val="24"/>
        </w:rPr>
        <w:tab/>
        <w:t xml:space="preserve">a). </w:t>
      </w:r>
      <w:proofErr w:type="gramStart"/>
      <w:r w:rsidRPr="00EA02B7">
        <w:rPr>
          <w:rFonts w:ascii="Arial" w:hAnsi="Arial" w:cs="Arial"/>
          <w:sz w:val="24"/>
          <w:szCs w:val="24"/>
        </w:rPr>
        <w:t>litrové</w:t>
      </w:r>
      <w:proofErr w:type="gramEnd"/>
      <w:r w:rsidRPr="00EA02B7">
        <w:rPr>
          <w:rFonts w:ascii="Arial" w:hAnsi="Arial" w:cs="Arial"/>
          <w:sz w:val="24"/>
          <w:szCs w:val="24"/>
        </w:rPr>
        <w:tab/>
        <w:t>b). metrové</w:t>
      </w:r>
      <w:r w:rsidRPr="00EA02B7">
        <w:rPr>
          <w:rFonts w:ascii="Arial" w:hAnsi="Arial" w:cs="Arial"/>
          <w:sz w:val="24"/>
          <w:szCs w:val="24"/>
        </w:rPr>
        <w:tab/>
        <w:t>c). krychlové</w:t>
      </w:r>
    </w:p>
    <w:p w:rsidR="00DE3279" w:rsidRPr="00EA02B7" w:rsidRDefault="00DE3279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b/>
          <w:sz w:val="24"/>
          <w:szCs w:val="24"/>
        </w:rPr>
        <w:t>5. objem kapalného tělesa měříme</w:t>
      </w:r>
      <w:r w:rsidRPr="00EA02B7">
        <w:rPr>
          <w:rFonts w:ascii="Arial" w:hAnsi="Arial" w:cs="Arial"/>
          <w:sz w:val="24"/>
          <w:szCs w:val="24"/>
        </w:rPr>
        <w:tab/>
      </w:r>
    </w:p>
    <w:p w:rsidR="00EA02B7" w:rsidRPr="00EA02B7" w:rsidRDefault="00EA02B7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 w:rsidR="00330D6C" w:rsidRPr="00EA02B7">
        <w:rPr>
          <w:rFonts w:ascii="Arial" w:hAnsi="Arial" w:cs="Arial"/>
          <w:sz w:val="24"/>
          <w:szCs w:val="24"/>
        </w:rPr>
        <w:t>a).  odměrnou</w:t>
      </w:r>
      <w:proofErr w:type="gramEnd"/>
      <w:r w:rsidR="00330D6C" w:rsidRPr="00EA02B7">
        <w:rPr>
          <w:rFonts w:ascii="Arial" w:hAnsi="Arial" w:cs="Arial"/>
          <w:sz w:val="24"/>
          <w:szCs w:val="24"/>
        </w:rPr>
        <w:t xml:space="preserve"> nádobou</w:t>
      </w:r>
      <w:r w:rsidR="00330D6C" w:rsidRPr="00EA02B7">
        <w:rPr>
          <w:rFonts w:ascii="Arial" w:hAnsi="Arial" w:cs="Arial"/>
          <w:sz w:val="24"/>
          <w:szCs w:val="24"/>
        </w:rPr>
        <w:tab/>
      </w:r>
    </w:p>
    <w:p w:rsidR="00330D6C" w:rsidRPr="00EA02B7" w:rsidRDefault="00EA02B7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sz w:val="24"/>
          <w:szCs w:val="24"/>
        </w:rPr>
        <w:tab/>
      </w:r>
      <w:r w:rsidR="00330D6C" w:rsidRPr="00EA02B7">
        <w:rPr>
          <w:rFonts w:ascii="Arial" w:hAnsi="Arial" w:cs="Arial"/>
          <w:sz w:val="24"/>
          <w:szCs w:val="24"/>
        </w:rPr>
        <w:t xml:space="preserve">b). </w:t>
      </w:r>
      <w:proofErr w:type="gramStart"/>
      <w:r w:rsidR="00330D6C" w:rsidRPr="00EA02B7">
        <w:rPr>
          <w:rFonts w:ascii="Arial" w:hAnsi="Arial" w:cs="Arial"/>
          <w:sz w:val="24"/>
          <w:szCs w:val="24"/>
        </w:rPr>
        <w:t>váhou</w:t>
      </w:r>
      <w:proofErr w:type="gramEnd"/>
      <w:r w:rsidR="00330D6C" w:rsidRPr="00EA02B7">
        <w:rPr>
          <w:rFonts w:ascii="Arial" w:hAnsi="Arial" w:cs="Arial"/>
          <w:sz w:val="24"/>
          <w:szCs w:val="24"/>
        </w:rPr>
        <w:tab/>
      </w: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sz w:val="24"/>
          <w:szCs w:val="24"/>
        </w:rPr>
        <w:tab/>
        <w:t xml:space="preserve">c). </w:t>
      </w:r>
      <w:proofErr w:type="gramStart"/>
      <w:r w:rsidRPr="00EA02B7">
        <w:rPr>
          <w:rFonts w:ascii="Arial" w:hAnsi="Arial" w:cs="Arial"/>
          <w:sz w:val="24"/>
          <w:szCs w:val="24"/>
        </w:rPr>
        <w:t>odměrným</w:t>
      </w:r>
      <w:proofErr w:type="gramEnd"/>
      <w:r w:rsidRPr="00EA02B7">
        <w:rPr>
          <w:rFonts w:ascii="Arial" w:hAnsi="Arial" w:cs="Arial"/>
          <w:sz w:val="24"/>
          <w:szCs w:val="24"/>
        </w:rPr>
        <w:t xml:space="preserve"> válcem</w:t>
      </w:r>
    </w:p>
    <w:p w:rsidR="00DE3279" w:rsidRPr="00EA02B7" w:rsidRDefault="00DE3279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223BDE" w:rsidRPr="00EA02B7" w:rsidRDefault="00330D6C" w:rsidP="00223BDE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  <w:vertAlign w:val="superscript"/>
        </w:rPr>
      </w:pPr>
      <w:r w:rsidRPr="00EA02B7">
        <w:rPr>
          <w:rFonts w:ascii="Arial" w:hAnsi="Arial" w:cs="Arial"/>
          <w:b/>
          <w:sz w:val="24"/>
          <w:szCs w:val="24"/>
        </w:rPr>
        <w:t>6. jeden litr se rovná</w:t>
      </w:r>
      <w:r w:rsidRPr="00EA02B7">
        <w:rPr>
          <w:rFonts w:ascii="Arial" w:hAnsi="Arial" w:cs="Arial"/>
          <w:sz w:val="24"/>
          <w:szCs w:val="24"/>
        </w:rPr>
        <w:tab/>
        <w:t>a). 1 dl</w:t>
      </w:r>
      <w:r w:rsidRPr="00EA02B7">
        <w:rPr>
          <w:rFonts w:ascii="Arial" w:hAnsi="Arial" w:cs="Arial"/>
          <w:sz w:val="24"/>
          <w:szCs w:val="24"/>
        </w:rPr>
        <w:tab/>
        <w:t>b). 1 dm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Pr="00EA02B7">
        <w:rPr>
          <w:rFonts w:ascii="Arial" w:hAnsi="Arial" w:cs="Arial"/>
          <w:sz w:val="24"/>
          <w:szCs w:val="24"/>
        </w:rPr>
        <w:tab/>
        <w:t>c). 1</w:t>
      </w:r>
      <w:r w:rsidR="00223BDE" w:rsidRPr="00EA02B7">
        <w:rPr>
          <w:rFonts w:ascii="Arial" w:hAnsi="Arial" w:cs="Arial"/>
          <w:sz w:val="24"/>
          <w:szCs w:val="24"/>
        </w:rPr>
        <w:t xml:space="preserve"> </w:t>
      </w:r>
      <w:r w:rsidRPr="00EA02B7">
        <w:rPr>
          <w:rFonts w:ascii="Arial" w:hAnsi="Arial" w:cs="Arial"/>
          <w:sz w:val="24"/>
          <w:szCs w:val="24"/>
        </w:rPr>
        <w:t>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</w:p>
    <w:p w:rsidR="006170F2" w:rsidRPr="00EA02B7" w:rsidRDefault="006170F2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sz w:val="24"/>
          <w:szCs w:val="24"/>
        </w:rPr>
      </w:pPr>
      <w:r w:rsidRPr="00EA02B7">
        <w:rPr>
          <w:rFonts w:ascii="Arial" w:hAnsi="Arial" w:cs="Arial"/>
          <w:b/>
          <w:sz w:val="24"/>
          <w:szCs w:val="24"/>
        </w:rPr>
        <w:t>7. postup při určení 1 dílku na odměrném válci</w:t>
      </w:r>
    </w:p>
    <w:p w:rsidR="00EA02B7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sz w:val="24"/>
          <w:szCs w:val="24"/>
        </w:rPr>
      </w:pPr>
      <w:r w:rsidRPr="00EA02B7">
        <w:rPr>
          <w:rFonts w:ascii="Arial" w:hAnsi="Arial" w:cs="Arial"/>
          <w:b/>
          <w:sz w:val="24"/>
          <w:szCs w:val="24"/>
        </w:rPr>
        <w:t xml:space="preserve"> </w:t>
      </w:r>
    </w:p>
    <w:p w:rsidR="0075185D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color w:val="C00000"/>
          <w:sz w:val="24"/>
          <w:szCs w:val="24"/>
        </w:rPr>
      </w:pPr>
      <w:r w:rsidRPr="00EA02B7">
        <w:rPr>
          <w:rFonts w:ascii="Arial" w:hAnsi="Arial" w:cs="Arial"/>
          <w:b/>
          <w:color w:val="C00000"/>
          <w:sz w:val="24"/>
          <w:szCs w:val="24"/>
        </w:rPr>
        <w:t>a).  - p</w:t>
      </w:r>
      <w:r w:rsidR="00DE3279" w:rsidRPr="00EA02B7">
        <w:rPr>
          <w:rFonts w:ascii="Arial" w:hAnsi="Arial" w:cs="Arial"/>
          <w:b/>
          <w:color w:val="C00000"/>
          <w:sz w:val="24"/>
          <w:szCs w:val="24"/>
        </w:rPr>
        <w:t>řečteme dvě čísla, která jsou za sebou</w:t>
      </w: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eastAsiaTheme="minorEastAsia" w:hAnsi="Arial" w:cs="Arial"/>
          <w:b/>
          <w:color w:val="C00000"/>
          <w:sz w:val="24"/>
          <w:szCs w:val="24"/>
        </w:rPr>
      </w:pPr>
      <w:r w:rsidRPr="00EA02B7">
        <w:rPr>
          <w:rFonts w:ascii="Arial" w:eastAsiaTheme="minorEastAsia" w:hAnsi="Arial" w:cs="Arial"/>
          <w:b/>
          <w:color w:val="C00000"/>
          <w:sz w:val="24"/>
          <w:szCs w:val="24"/>
        </w:rPr>
        <w:t xml:space="preserve">       - o</w:t>
      </w:r>
      <w:r w:rsidR="00DE3279" w:rsidRPr="00EA02B7">
        <w:rPr>
          <w:rFonts w:ascii="Arial" w:eastAsiaTheme="minorEastAsia" w:hAnsi="Arial" w:cs="Arial"/>
          <w:b/>
          <w:color w:val="C00000"/>
          <w:sz w:val="24"/>
          <w:szCs w:val="24"/>
        </w:rPr>
        <w:t>dečteme, zjistíme tím kolik je to ml</w:t>
      </w: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color w:val="C00000"/>
          <w:sz w:val="24"/>
          <w:szCs w:val="24"/>
        </w:rPr>
      </w:pPr>
      <w:r w:rsidRPr="00EA02B7">
        <w:rPr>
          <w:rFonts w:ascii="Arial" w:hAnsi="Arial" w:cs="Arial"/>
          <w:b/>
          <w:color w:val="C00000"/>
          <w:sz w:val="24"/>
          <w:szCs w:val="24"/>
        </w:rPr>
        <w:t xml:space="preserve">       - s</w:t>
      </w:r>
      <w:r w:rsidR="00DE3279" w:rsidRPr="00EA02B7">
        <w:rPr>
          <w:rFonts w:ascii="Arial" w:hAnsi="Arial" w:cs="Arial"/>
          <w:b/>
          <w:color w:val="C00000"/>
          <w:sz w:val="24"/>
          <w:szCs w:val="24"/>
        </w:rPr>
        <w:t>počítáme počet dílků</w:t>
      </w:r>
    </w:p>
    <w:p w:rsidR="0075185D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color w:val="C00000"/>
          <w:sz w:val="24"/>
          <w:szCs w:val="24"/>
        </w:rPr>
      </w:pPr>
      <w:r w:rsidRPr="00EA02B7">
        <w:rPr>
          <w:rFonts w:ascii="Arial" w:hAnsi="Arial" w:cs="Arial"/>
          <w:b/>
          <w:color w:val="C00000"/>
          <w:sz w:val="24"/>
          <w:szCs w:val="24"/>
        </w:rPr>
        <w:t xml:space="preserve">       </w:t>
      </w:r>
      <w:proofErr w:type="gramStart"/>
      <w:r w:rsidRPr="00EA02B7">
        <w:rPr>
          <w:rFonts w:ascii="Arial" w:hAnsi="Arial" w:cs="Arial"/>
          <w:b/>
          <w:color w:val="C00000"/>
          <w:sz w:val="24"/>
          <w:szCs w:val="24"/>
        </w:rPr>
        <w:t>-  v</w:t>
      </w:r>
      <w:r w:rsidR="00DE3279" w:rsidRPr="00EA02B7">
        <w:rPr>
          <w:rFonts w:ascii="Arial" w:hAnsi="Arial" w:cs="Arial"/>
          <w:b/>
          <w:color w:val="C00000"/>
          <w:sz w:val="24"/>
          <w:szCs w:val="24"/>
        </w:rPr>
        <w:t>ydělíme</w:t>
      </w:r>
      <w:proofErr w:type="gramEnd"/>
      <w:r w:rsidR="00DE3279" w:rsidRPr="00EA02B7">
        <w:rPr>
          <w:rFonts w:ascii="Arial" w:hAnsi="Arial" w:cs="Arial"/>
          <w:b/>
          <w:color w:val="C00000"/>
          <w:sz w:val="24"/>
          <w:szCs w:val="24"/>
        </w:rPr>
        <w:t xml:space="preserve"> mililitry počtem dílků a zjistíme čemu</w:t>
      </w:r>
      <w:r w:rsidR="00EA02B7" w:rsidRPr="00EA02B7">
        <w:rPr>
          <w:rFonts w:ascii="Arial" w:hAnsi="Arial" w:cs="Arial"/>
          <w:b/>
          <w:color w:val="C00000"/>
          <w:sz w:val="24"/>
          <w:szCs w:val="24"/>
        </w:rPr>
        <w:t xml:space="preserve"> </w:t>
      </w:r>
      <w:r w:rsidR="00DE3279" w:rsidRPr="00EA02B7">
        <w:rPr>
          <w:rFonts w:ascii="Arial" w:hAnsi="Arial" w:cs="Arial"/>
          <w:b/>
          <w:color w:val="C00000"/>
          <w:sz w:val="24"/>
          <w:szCs w:val="24"/>
        </w:rPr>
        <w:t>(kolika mililitrům) odpovídá 1 dílek</w:t>
      </w:r>
    </w:p>
    <w:p w:rsidR="0075185D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color w:val="C00000"/>
          <w:sz w:val="24"/>
          <w:szCs w:val="24"/>
        </w:rPr>
      </w:pPr>
      <w:r w:rsidRPr="00EA02B7">
        <w:rPr>
          <w:rFonts w:ascii="Arial" w:hAnsi="Arial" w:cs="Arial"/>
          <w:b/>
          <w:color w:val="C00000"/>
          <w:sz w:val="24"/>
          <w:szCs w:val="24"/>
        </w:rPr>
        <w:t xml:space="preserve">       - </w:t>
      </w:r>
      <w:r w:rsidR="00DE3279" w:rsidRPr="00EA02B7">
        <w:rPr>
          <w:rFonts w:ascii="Arial" w:hAnsi="Arial" w:cs="Arial"/>
          <w:b/>
          <w:color w:val="C00000"/>
          <w:sz w:val="24"/>
          <w:szCs w:val="24"/>
        </w:rPr>
        <w:t xml:space="preserve">1d </w:t>
      </w:r>
      <m:oMath>
        <m:acc>
          <m:accPr>
            <m:ctrlPr>
              <w:rPr>
                <w:rFonts w:ascii="Cambria Math" w:hAnsi="Cambria Math" w:cs="Arial"/>
                <w:b/>
                <w:i/>
                <w:iCs/>
                <w:color w:val="C00000"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C00000"/>
                <w:sz w:val="24"/>
                <w:szCs w:val="24"/>
              </w:rPr>
              <m:t>=</m:t>
            </m:r>
          </m:e>
        </m:acc>
      </m:oMath>
      <w:r w:rsidR="00DE3279" w:rsidRPr="00EA02B7">
        <w:rPr>
          <w:rFonts w:ascii="Arial" w:hAnsi="Arial" w:cs="Arial"/>
          <w:b/>
          <w:color w:val="C00000"/>
          <w:sz w:val="24"/>
          <w:szCs w:val="24"/>
        </w:rPr>
        <w:t xml:space="preserve"> 10 ml</w:t>
      </w:r>
    </w:p>
    <w:p w:rsidR="00EA02B7" w:rsidRDefault="00EA02B7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color w:val="1A06AA"/>
          <w:sz w:val="24"/>
          <w:szCs w:val="24"/>
        </w:rPr>
      </w:pPr>
      <w:r w:rsidRPr="00EA02B7">
        <w:rPr>
          <w:rFonts w:ascii="Arial" w:hAnsi="Arial" w:cs="Arial"/>
          <w:b/>
          <w:color w:val="1A06AA"/>
          <w:sz w:val="24"/>
          <w:szCs w:val="24"/>
        </w:rPr>
        <w:t>b).  - přečteme dvě čísla, která jsou za sebou</w:t>
      </w: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eastAsiaTheme="minorEastAsia" w:hAnsi="Arial" w:cs="Arial"/>
          <w:b/>
          <w:color w:val="1A06AA"/>
          <w:sz w:val="24"/>
          <w:szCs w:val="24"/>
        </w:rPr>
      </w:pPr>
      <w:r w:rsidRPr="00EA02B7">
        <w:rPr>
          <w:rFonts w:ascii="Arial" w:eastAsiaTheme="minorEastAsia" w:hAnsi="Arial" w:cs="Arial"/>
          <w:b/>
          <w:color w:val="1A06AA"/>
          <w:sz w:val="24"/>
          <w:szCs w:val="24"/>
        </w:rPr>
        <w:t xml:space="preserve">       - odečteme</w:t>
      </w: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color w:val="1A06AA"/>
          <w:sz w:val="24"/>
          <w:szCs w:val="24"/>
        </w:rPr>
      </w:pPr>
      <w:r w:rsidRPr="00EA02B7">
        <w:rPr>
          <w:rFonts w:ascii="Arial" w:hAnsi="Arial" w:cs="Arial"/>
          <w:b/>
          <w:color w:val="1A06AA"/>
          <w:sz w:val="24"/>
          <w:szCs w:val="24"/>
        </w:rPr>
        <w:t xml:space="preserve">       - spočítáme počet dílků</w:t>
      </w:r>
    </w:p>
    <w:p w:rsidR="00330D6C" w:rsidRPr="00EA02B7" w:rsidRDefault="00330D6C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b/>
          <w:color w:val="1A06AA"/>
          <w:sz w:val="24"/>
          <w:szCs w:val="24"/>
        </w:rPr>
      </w:pPr>
      <w:r w:rsidRPr="00EA02B7">
        <w:rPr>
          <w:rFonts w:ascii="Arial" w:hAnsi="Arial" w:cs="Arial"/>
          <w:b/>
          <w:color w:val="1A06AA"/>
          <w:sz w:val="24"/>
          <w:szCs w:val="24"/>
        </w:rPr>
        <w:t xml:space="preserve">       </w:t>
      </w:r>
      <w:r w:rsidR="00097DE5">
        <w:rPr>
          <w:rFonts w:ascii="Arial" w:hAnsi="Arial" w:cs="Arial"/>
          <w:b/>
          <w:color w:val="1A06AA"/>
          <w:sz w:val="24"/>
          <w:szCs w:val="24"/>
        </w:rPr>
        <w:t>-</w:t>
      </w:r>
      <w:r w:rsidRPr="00EA02B7">
        <w:rPr>
          <w:rFonts w:ascii="Arial" w:hAnsi="Arial" w:cs="Arial"/>
          <w:b/>
          <w:color w:val="1A06AA"/>
          <w:sz w:val="24"/>
          <w:szCs w:val="24"/>
        </w:rPr>
        <w:t xml:space="preserve"> zapíšeme - 1d </w:t>
      </w:r>
      <m:oMath>
        <m:acc>
          <m:accPr>
            <m:ctrlPr>
              <w:rPr>
                <w:rFonts w:ascii="Cambria Math" w:hAnsi="Cambria Math" w:cs="Arial"/>
                <w:b/>
                <w:i/>
                <w:iCs/>
                <w:color w:val="1A06AA"/>
                <w:sz w:val="24"/>
                <w:szCs w:val="24"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Arial"/>
                <w:color w:val="1A06AA"/>
                <w:sz w:val="24"/>
                <w:szCs w:val="24"/>
              </w:rPr>
              <m:t>=</m:t>
            </m:r>
          </m:e>
        </m:acc>
      </m:oMath>
      <w:r w:rsidRPr="00EA02B7">
        <w:rPr>
          <w:rFonts w:ascii="Arial" w:hAnsi="Arial" w:cs="Arial"/>
          <w:b/>
          <w:color w:val="1A06AA"/>
          <w:sz w:val="24"/>
          <w:szCs w:val="24"/>
        </w:rPr>
        <w:t xml:space="preserve"> 10 ml</w:t>
      </w:r>
    </w:p>
    <w:p w:rsidR="006170F2" w:rsidRPr="00EA02B7" w:rsidRDefault="006170F2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601866" w:rsidRDefault="00601866" w:rsidP="00EA02B7">
      <w:pPr>
        <w:tabs>
          <w:tab w:val="left" w:pos="3686"/>
          <w:tab w:val="left" w:pos="5103"/>
          <w:tab w:val="left" w:pos="8789"/>
        </w:tabs>
        <w:rPr>
          <w:rFonts w:ascii="Arial" w:hAnsi="Arial" w:cs="Arial"/>
          <w:b/>
          <w:sz w:val="24"/>
          <w:szCs w:val="24"/>
        </w:rPr>
      </w:pPr>
    </w:p>
    <w:p w:rsidR="00EA02B7" w:rsidRDefault="00D941C2" w:rsidP="00EA02B7">
      <w:pPr>
        <w:tabs>
          <w:tab w:val="left" w:pos="3686"/>
          <w:tab w:val="left" w:pos="5103"/>
          <w:tab w:val="left" w:pos="878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8. objem pevného </w:t>
      </w:r>
      <w:r w:rsidR="00330D6C" w:rsidRPr="00EA02B7">
        <w:rPr>
          <w:rFonts w:ascii="Arial" w:hAnsi="Arial" w:cs="Arial"/>
          <w:b/>
          <w:sz w:val="24"/>
          <w:szCs w:val="24"/>
        </w:rPr>
        <w:t>pravidelného tělesa určíme</w:t>
      </w:r>
      <w:r w:rsidR="00330D6C" w:rsidRPr="00EA02B7">
        <w:rPr>
          <w:rFonts w:ascii="Arial" w:hAnsi="Arial" w:cs="Arial"/>
          <w:sz w:val="24"/>
          <w:szCs w:val="24"/>
        </w:rPr>
        <w:t xml:space="preserve"> </w:t>
      </w:r>
      <w:r w:rsidR="00330D6C" w:rsidRPr="00EA02B7">
        <w:rPr>
          <w:rFonts w:ascii="Arial" w:hAnsi="Arial" w:cs="Arial"/>
          <w:sz w:val="24"/>
          <w:szCs w:val="24"/>
        </w:rPr>
        <w:tab/>
      </w:r>
    </w:p>
    <w:p w:rsidR="00330D6C" w:rsidRPr="00EA02B7" w:rsidRDefault="00EA02B7" w:rsidP="00EA02B7">
      <w:pPr>
        <w:tabs>
          <w:tab w:val="left" w:pos="3686"/>
          <w:tab w:val="left" w:pos="5103"/>
          <w:tab w:val="left" w:pos="878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330D6C" w:rsidRPr="00EA02B7">
        <w:rPr>
          <w:rFonts w:ascii="Arial" w:hAnsi="Arial" w:cs="Arial"/>
          <w:sz w:val="24"/>
          <w:szCs w:val="24"/>
        </w:rPr>
        <w:t xml:space="preserve">a). </w:t>
      </w:r>
      <w:proofErr w:type="gramStart"/>
      <w:r w:rsidR="00330D6C" w:rsidRPr="00EA02B7">
        <w:rPr>
          <w:rFonts w:ascii="Arial" w:hAnsi="Arial" w:cs="Arial"/>
          <w:sz w:val="24"/>
          <w:szCs w:val="24"/>
        </w:rPr>
        <w:t>výpočtem</w:t>
      </w:r>
      <w:proofErr w:type="gramEnd"/>
      <w:r w:rsidR="00330D6C" w:rsidRPr="00EA02B7">
        <w:rPr>
          <w:rFonts w:ascii="Arial" w:hAnsi="Arial" w:cs="Arial"/>
          <w:sz w:val="24"/>
          <w:szCs w:val="24"/>
        </w:rPr>
        <w:t xml:space="preserve"> podle vzorce</w:t>
      </w:r>
    </w:p>
    <w:p w:rsidR="00EA02B7" w:rsidRPr="00EA02B7" w:rsidRDefault="00330D6C" w:rsidP="00EA02B7">
      <w:pPr>
        <w:tabs>
          <w:tab w:val="left" w:pos="3686"/>
          <w:tab w:val="left" w:pos="5103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sz w:val="24"/>
          <w:szCs w:val="24"/>
        </w:rPr>
        <w:tab/>
        <w:t xml:space="preserve">b). </w:t>
      </w:r>
      <w:proofErr w:type="gramStart"/>
      <w:r w:rsidRPr="00EA02B7">
        <w:rPr>
          <w:rFonts w:ascii="Arial" w:hAnsi="Arial" w:cs="Arial"/>
          <w:sz w:val="24"/>
          <w:szCs w:val="24"/>
        </w:rPr>
        <w:t>změřením</w:t>
      </w:r>
      <w:proofErr w:type="gramEnd"/>
      <w:r w:rsidRPr="00EA02B7">
        <w:rPr>
          <w:rFonts w:ascii="Arial" w:hAnsi="Arial" w:cs="Arial"/>
          <w:sz w:val="24"/>
          <w:szCs w:val="24"/>
        </w:rPr>
        <w:tab/>
      </w:r>
    </w:p>
    <w:p w:rsidR="00330D6C" w:rsidRPr="00EA02B7" w:rsidRDefault="00EA02B7" w:rsidP="00EA02B7">
      <w:pPr>
        <w:tabs>
          <w:tab w:val="left" w:pos="3686"/>
          <w:tab w:val="left" w:pos="5103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sz w:val="24"/>
          <w:szCs w:val="24"/>
        </w:rPr>
        <w:tab/>
      </w:r>
      <w:r w:rsidR="00330D6C" w:rsidRPr="00EA02B7">
        <w:rPr>
          <w:rFonts w:ascii="Arial" w:hAnsi="Arial" w:cs="Arial"/>
          <w:sz w:val="24"/>
          <w:szCs w:val="24"/>
        </w:rPr>
        <w:t xml:space="preserve">c). </w:t>
      </w:r>
      <w:proofErr w:type="gramStart"/>
      <w:r w:rsidR="006170F2" w:rsidRPr="00EA02B7">
        <w:rPr>
          <w:rFonts w:ascii="Arial" w:hAnsi="Arial" w:cs="Arial"/>
          <w:sz w:val="24"/>
          <w:szCs w:val="24"/>
        </w:rPr>
        <w:t>zvážením</w:t>
      </w:r>
      <w:proofErr w:type="gramEnd"/>
    </w:p>
    <w:p w:rsidR="006170F2" w:rsidRPr="00EA02B7" w:rsidRDefault="006170F2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EA02B7" w:rsidRDefault="006170F2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b/>
          <w:sz w:val="24"/>
          <w:szCs w:val="24"/>
        </w:rPr>
        <w:t xml:space="preserve">9. </w:t>
      </w:r>
      <w:r w:rsidR="00601866">
        <w:rPr>
          <w:rFonts w:ascii="Arial" w:hAnsi="Arial" w:cs="Arial"/>
          <w:b/>
          <w:sz w:val="24"/>
          <w:szCs w:val="24"/>
        </w:rPr>
        <w:t xml:space="preserve">podtrhni, </w:t>
      </w:r>
      <w:r w:rsidRPr="00EA02B7">
        <w:rPr>
          <w:rFonts w:ascii="Arial" w:hAnsi="Arial" w:cs="Arial"/>
          <w:b/>
          <w:sz w:val="24"/>
          <w:szCs w:val="24"/>
        </w:rPr>
        <w:t>co je správně</w:t>
      </w:r>
      <w:r w:rsidRPr="00EA02B7">
        <w:rPr>
          <w:rFonts w:ascii="Arial" w:hAnsi="Arial" w:cs="Arial"/>
          <w:sz w:val="24"/>
          <w:szCs w:val="24"/>
        </w:rPr>
        <w:tab/>
        <w:t>a). 2,4 dm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Pr="00EA02B7">
        <w:rPr>
          <w:rFonts w:ascii="Arial" w:hAnsi="Arial" w:cs="Arial"/>
          <w:sz w:val="24"/>
          <w:szCs w:val="24"/>
        </w:rPr>
        <w:t xml:space="preserve"> = 240 cm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Pr="00EA02B7">
        <w:rPr>
          <w:rFonts w:ascii="Arial" w:hAnsi="Arial" w:cs="Arial"/>
          <w:sz w:val="24"/>
          <w:szCs w:val="24"/>
        </w:rPr>
        <w:tab/>
      </w:r>
    </w:p>
    <w:p w:rsidR="00EA02B7" w:rsidRDefault="00EA02B7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170F2" w:rsidRPr="00EA02B7">
        <w:rPr>
          <w:rFonts w:ascii="Arial" w:hAnsi="Arial" w:cs="Arial"/>
          <w:sz w:val="24"/>
          <w:szCs w:val="24"/>
        </w:rPr>
        <w:t>b). 45,8 ml = 0,0458 l</w:t>
      </w:r>
      <w:r w:rsidR="006170F2" w:rsidRPr="00EA02B7">
        <w:rPr>
          <w:rFonts w:ascii="Arial" w:hAnsi="Arial" w:cs="Arial"/>
          <w:sz w:val="24"/>
          <w:szCs w:val="24"/>
        </w:rPr>
        <w:tab/>
      </w:r>
    </w:p>
    <w:p w:rsidR="006170F2" w:rsidRPr="00EA02B7" w:rsidRDefault="00EA02B7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  <w:vertAlign w:val="superscript"/>
        </w:rPr>
      </w:pPr>
      <w:r>
        <w:rPr>
          <w:rFonts w:ascii="Arial" w:hAnsi="Arial" w:cs="Arial"/>
          <w:sz w:val="24"/>
          <w:szCs w:val="24"/>
        </w:rPr>
        <w:tab/>
      </w:r>
      <w:r w:rsidR="006170F2" w:rsidRPr="00EA02B7">
        <w:rPr>
          <w:rFonts w:ascii="Arial" w:hAnsi="Arial" w:cs="Arial"/>
          <w:sz w:val="24"/>
          <w:szCs w:val="24"/>
        </w:rPr>
        <w:t>c). 16 l = 16 dm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</w:p>
    <w:p w:rsidR="00DE3279" w:rsidRPr="00EA02B7" w:rsidRDefault="00DE3279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</w:p>
    <w:p w:rsidR="00EA02B7" w:rsidRDefault="006170F2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 w:rsidRPr="00EA02B7">
        <w:rPr>
          <w:rFonts w:ascii="Arial" w:hAnsi="Arial" w:cs="Arial"/>
          <w:b/>
          <w:sz w:val="24"/>
          <w:szCs w:val="24"/>
        </w:rPr>
        <w:t xml:space="preserve">10. </w:t>
      </w:r>
      <w:r w:rsidR="00601866">
        <w:rPr>
          <w:rFonts w:ascii="Arial" w:hAnsi="Arial" w:cs="Arial"/>
          <w:b/>
          <w:sz w:val="24"/>
          <w:szCs w:val="24"/>
        </w:rPr>
        <w:t xml:space="preserve">podtrhni, </w:t>
      </w:r>
      <w:r w:rsidRPr="00EA02B7">
        <w:rPr>
          <w:rFonts w:ascii="Arial" w:hAnsi="Arial" w:cs="Arial"/>
          <w:b/>
          <w:sz w:val="24"/>
          <w:szCs w:val="24"/>
        </w:rPr>
        <w:t xml:space="preserve">co je </w:t>
      </w:r>
      <w:r w:rsidR="00601866">
        <w:rPr>
          <w:rFonts w:ascii="Arial" w:hAnsi="Arial" w:cs="Arial"/>
          <w:b/>
          <w:sz w:val="24"/>
          <w:szCs w:val="24"/>
        </w:rPr>
        <w:t>chybně:</w:t>
      </w:r>
      <w:r w:rsidRPr="00EA02B7">
        <w:rPr>
          <w:rFonts w:ascii="Arial" w:hAnsi="Arial" w:cs="Arial"/>
          <w:b/>
          <w:sz w:val="24"/>
          <w:szCs w:val="24"/>
        </w:rPr>
        <w:tab/>
      </w:r>
      <w:r w:rsidRPr="00EA02B7">
        <w:rPr>
          <w:rFonts w:ascii="Arial" w:hAnsi="Arial" w:cs="Arial"/>
          <w:sz w:val="24"/>
          <w:szCs w:val="24"/>
        </w:rPr>
        <w:t>a). 0,00007 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Pr="00EA02B7">
        <w:rPr>
          <w:rFonts w:ascii="Arial" w:hAnsi="Arial" w:cs="Arial"/>
          <w:sz w:val="24"/>
          <w:szCs w:val="24"/>
        </w:rPr>
        <w:t xml:space="preserve"> = 70 cm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Pr="00EA02B7">
        <w:rPr>
          <w:rFonts w:ascii="Arial" w:hAnsi="Arial" w:cs="Arial"/>
          <w:sz w:val="24"/>
          <w:szCs w:val="24"/>
        </w:rPr>
        <w:tab/>
      </w:r>
    </w:p>
    <w:p w:rsidR="00EA02B7" w:rsidRDefault="00EA02B7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6170F2" w:rsidRPr="00EA02B7">
        <w:rPr>
          <w:rFonts w:ascii="Arial" w:hAnsi="Arial" w:cs="Arial"/>
          <w:sz w:val="24"/>
          <w:szCs w:val="24"/>
        </w:rPr>
        <w:t>b).</w:t>
      </w:r>
      <w:r w:rsidR="00DE3279" w:rsidRPr="00EA02B7">
        <w:rPr>
          <w:rFonts w:ascii="Arial" w:hAnsi="Arial" w:cs="Arial"/>
          <w:sz w:val="24"/>
          <w:szCs w:val="24"/>
        </w:rPr>
        <w:t xml:space="preserve"> 200 cm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="00DE3279" w:rsidRPr="00EA02B7">
        <w:rPr>
          <w:rFonts w:ascii="Arial" w:hAnsi="Arial" w:cs="Arial"/>
          <w:sz w:val="24"/>
          <w:szCs w:val="24"/>
        </w:rPr>
        <w:t xml:space="preserve"> = 1,2 dm</w:t>
      </w:r>
      <w:r w:rsidR="00223BDE" w:rsidRPr="00EA02B7">
        <w:rPr>
          <w:rFonts w:ascii="Arial" w:hAnsi="Arial" w:cs="Arial"/>
          <w:sz w:val="24"/>
          <w:szCs w:val="24"/>
          <w:vertAlign w:val="superscript"/>
        </w:rPr>
        <w:t>3</w:t>
      </w:r>
      <w:r w:rsidR="006170F2" w:rsidRPr="00EA02B7">
        <w:rPr>
          <w:rFonts w:ascii="Arial" w:hAnsi="Arial" w:cs="Arial"/>
          <w:sz w:val="24"/>
          <w:szCs w:val="24"/>
        </w:rPr>
        <w:tab/>
      </w:r>
    </w:p>
    <w:p w:rsidR="006170F2" w:rsidRPr="00EA02B7" w:rsidRDefault="00EA02B7" w:rsidP="00330D6C">
      <w:pPr>
        <w:tabs>
          <w:tab w:val="left" w:pos="3686"/>
          <w:tab w:val="left" w:pos="6521"/>
          <w:tab w:val="left" w:pos="8789"/>
        </w:tabs>
        <w:rPr>
          <w:rFonts w:ascii="Arial" w:hAnsi="Arial" w:cs="Arial"/>
          <w:sz w:val="24"/>
          <w:szCs w:val="24"/>
          <w:vertAlign w:val="superscript"/>
        </w:rPr>
      </w:pPr>
      <w:r>
        <w:rPr>
          <w:rFonts w:ascii="Arial" w:hAnsi="Arial" w:cs="Arial"/>
          <w:sz w:val="24"/>
          <w:szCs w:val="24"/>
        </w:rPr>
        <w:tab/>
      </w:r>
      <w:r w:rsidR="006170F2" w:rsidRPr="00EA02B7">
        <w:rPr>
          <w:rFonts w:ascii="Arial" w:hAnsi="Arial" w:cs="Arial"/>
          <w:sz w:val="24"/>
          <w:szCs w:val="24"/>
        </w:rPr>
        <w:t>c). 30 cl = 3 ml</w:t>
      </w:r>
    </w:p>
    <w:sectPr w:rsidR="006170F2" w:rsidRPr="00EA02B7" w:rsidSect="00330D6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7740" w:rsidRDefault="000E7740" w:rsidP="001558B7">
      <w:pPr>
        <w:spacing w:after="0" w:line="240" w:lineRule="auto"/>
      </w:pPr>
      <w:r>
        <w:separator/>
      </w:r>
    </w:p>
  </w:endnote>
  <w:endnote w:type="continuationSeparator" w:id="0">
    <w:p w:rsidR="000E7740" w:rsidRDefault="000E7740" w:rsidP="00155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7740" w:rsidRDefault="000E7740" w:rsidP="001558B7">
      <w:pPr>
        <w:spacing w:after="0" w:line="240" w:lineRule="auto"/>
      </w:pPr>
      <w:r>
        <w:separator/>
      </w:r>
    </w:p>
  </w:footnote>
  <w:footnote w:type="continuationSeparator" w:id="0">
    <w:p w:rsidR="000E7740" w:rsidRDefault="000E7740" w:rsidP="001558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926985"/>
    <w:multiLevelType w:val="hybridMultilevel"/>
    <w:tmpl w:val="C324ADD8"/>
    <w:lvl w:ilvl="0" w:tplc="DACED5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A25C9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954290A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F8C0CB4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4039C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D401D4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9AE3A20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AE4D78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ECFE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49B6672"/>
    <w:multiLevelType w:val="hybridMultilevel"/>
    <w:tmpl w:val="44CA5D92"/>
    <w:lvl w:ilvl="0" w:tplc="14346B48">
      <w:start w:val="6"/>
      <w:numFmt w:val="bullet"/>
      <w:lvlText w:val="-"/>
      <w:lvlJc w:val="left"/>
      <w:pPr>
        <w:ind w:left="559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abstractNum w:abstractNumId="2">
    <w:nsid w:val="4837317E"/>
    <w:multiLevelType w:val="hybridMultilevel"/>
    <w:tmpl w:val="F8906292"/>
    <w:lvl w:ilvl="0" w:tplc="B66AAEBC">
      <w:start w:val="6"/>
      <w:numFmt w:val="bullet"/>
      <w:lvlText w:val="-"/>
      <w:lvlJc w:val="left"/>
      <w:pPr>
        <w:ind w:left="5595" w:hanging="360"/>
      </w:pPr>
      <w:rPr>
        <w:rFonts w:ascii="Calibri" w:eastAsiaTheme="minorEastAsia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63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70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77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84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91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99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106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113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30D6C"/>
    <w:rsid w:val="00023465"/>
    <w:rsid w:val="00097DE5"/>
    <w:rsid w:val="000E7740"/>
    <w:rsid w:val="00113987"/>
    <w:rsid w:val="001558B7"/>
    <w:rsid w:val="00223BDE"/>
    <w:rsid w:val="00251739"/>
    <w:rsid w:val="00330D6C"/>
    <w:rsid w:val="00494676"/>
    <w:rsid w:val="004B49B9"/>
    <w:rsid w:val="0057296E"/>
    <w:rsid w:val="00601866"/>
    <w:rsid w:val="006170F2"/>
    <w:rsid w:val="0065776A"/>
    <w:rsid w:val="0075185D"/>
    <w:rsid w:val="007B38A3"/>
    <w:rsid w:val="007E629E"/>
    <w:rsid w:val="00BB7403"/>
    <w:rsid w:val="00D941C2"/>
    <w:rsid w:val="00DA6009"/>
    <w:rsid w:val="00DE3279"/>
    <w:rsid w:val="00EA02B7"/>
    <w:rsid w:val="00EA7F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0D6C"/>
    <w:rPr>
      <w:rFonts w:asciiTheme="minorHAnsi" w:hAnsiTheme="minorHAnsi" w:cstheme="minorBidi"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330D6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3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30D6C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330D6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58B7"/>
    <w:rPr>
      <w:rFonts w:asciiTheme="minorHAnsi" w:hAnsiTheme="minorHAnsi" w:cstheme="minorBidi"/>
      <w:sz w:val="22"/>
    </w:rPr>
  </w:style>
  <w:style w:type="paragraph" w:styleId="Zpat">
    <w:name w:val="footer"/>
    <w:basedOn w:val="Normln"/>
    <w:link w:val="ZpatChar"/>
    <w:uiPriority w:val="99"/>
    <w:unhideWhenUsed/>
    <w:rsid w:val="001558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58B7"/>
    <w:rPr>
      <w:rFonts w:asciiTheme="minorHAnsi" w:hAnsiTheme="minorHAnsi" w:cstheme="minorBid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6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30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339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47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435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8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QuickStyle" Target="diagrams/quickStyle1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>
        <a:xfrm>
          <a:off x="943927" y="604113"/>
          <a:ext cx="4816792" cy="109495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baseline="0" dirty="0" smtClean="0"/>
            <a:t>VY_52_INOVACE_22 _fyzikální veličiny</a:t>
          </a:r>
          <a:endParaRPr lang="cs-CZ" sz="1200" dirty="0">
            <a:latin typeface="Calibri"/>
            <a:ea typeface="+mn-ea"/>
            <a:cs typeface="+mn-cs"/>
          </a:endParaRPr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>
        <a:xfrm>
          <a:off x="932174" y="0"/>
          <a:ext cx="4816792" cy="1887854"/>
        </a:xfrm>
      </dgm:spPr>
      <dgm:t>
        <a:bodyPr/>
        <a:lstStyle/>
        <a:p>
          <a:pPr algn="l" rtl="0"/>
          <a:r>
            <a:rPr lang="cs-CZ" sz="1350" b="1" dirty="0" smtClean="0"/>
            <a:t>NÁZEV ŠKOLY: </a:t>
          </a:r>
          <a:r>
            <a:rPr lang="cs-CZ" sz="1300" b="1" dirty="0" smtClean="0"/>
            <a:t>Základní škola a Mateřská škola Osoblaha, příspěvková organizace</a:t>
          </a:r>
          <a:endParaRPr lang="cs-CZ" sz="1300" b="1" dirty="0">
            <a:latin typeface="Calibri"/>
            <a:ea typeface="+mn-ea"/>
            <a:cs typeface="+mn-cs"/>
          </a:endParaRPr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>
        <a:xfrm>
          <a:off x="943927" y="302056"/>
          <a:ext cx="4816792" cy="1491405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>
        <a:xfrm>
          <a:off x="943927" y="906170"/>
          <a:ext cx="4816792" cy="69850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TEMA:  Objem</a:t>
          </a:r>
          <a:endParaRPr lang="cs-CZ" sz="1400" b="1" dirty="0">
            <a:latin typeface="Calibri"/>
            <a:ea typeface="+mn-ea"/>
            <a:cs typeface="+mn-cs"/>
          </a:endParaRPr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>
        <a:xfrm>
          <a:off x="943927" y="1208227"/>
          <a:ext cx="4816792" cy="302056"/>
        </a:xfrm>
      </dgm:spPr>
      <dgm:t>
        <a:bodyPr/>
        <a:lstStyle/>
        <a:p>
          <a:pPr algn="l" rtl="0"/>
          <a:r>
            <a:rPr lang="cs-CZ" sz="1400" b="1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dirty="0" smtClean="0">
              <a:latin typeface="Calibri"/>
              <a:ea typeface="+mn-ea"/>
              <a:cs typeface="+mn-cs"/>
            </a:rPr>
            <a:t> </a:t>
          </a:r>
          <a:endParaRPr lang="cs-CZ" sz="2000" b="1" dirty="0">
            <a:latin typeface="Calibri"/>
            <a:ea typeface="+mn-ea"/>
            <a:cs typeface="+mn-cs"/>
          </a:endParaRPr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>
        <a:xfrm>
          <a:off x="0" y="0"/>
          <a:ext cx="1887854" cy="1887854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>
        <a:xfrm>
          <a:off x="198224" y="302056"/>
          <a:ext cx="1491405" cy="149140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>
        <a:xfrm>
          <a:off x="396449" y="604113"/>
          <a:ext cx="1094955" cy="1094955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ScaleX="100321" custLinFactNeighborX="160" custLinFactNeighborY="870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 custLinFactNeighborX="-16385" custLinFactNeighborY="-15147"/>
      <dgm:spPr>
        <a:xfrm>
          <a:off x="480224" y="800367"/>
          <a:ext cx="698506" cy="69850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240" custLinFactNeighborY="-136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 custLinFactNeighborX="-60484" custLinFactNeighborY="-55444"/>
      <dgm:spPr>
        <a:xfrm>
          <a:off x="792899" y="1208227"/>
          <a:ext cx="302056" cy="302056"/>
        </a:xfrm>
        <a:prstGeom prst="pie">
          <a:avLst>
            <a:gd name="adj1" fmla="val 5400000"/>
            <a:gd name="adj2" fmla="val 16200000"/>
          </a:avLst>
        </a:prstGeom>
      </dgm:spPr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21159" custLinFactNeighborY="12614"/>
      <dgm:spPr>
        <a:prstGeom prst="rect">
          <a:avLst/>
        </a:prstGeom>
      </dgm:spPr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2061EDD2-C8E8-4053-8BC6-DFDBCAA10687}" type="presOf" srcId="{D1B46980-6531-4606-95E6-44980827E919}" destId="{2BE915AB-18AA-4053-B92C-3BFC9ED204BB}" srcOrd="1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CD996725-899F-42E9-B074-1938CBC3DC5E}" type="presOf" srcId="{D1D4F407-5343-4D3F-B5B9-D407B03CAEB4}" destId="{AED2198E-93D5-4001-81B4-73124B309672}" srcOrd="1" destOrd="0" presId="urn:microsoft.com/office/officeart/2005/8/layout/target3"/>
    <dgm:cxn modelId="{18621427-9DC3-4FC0-A37B-3613A159BC8E}" type="presOf" srcId="{B651F6E3-6281-48DB-9319-2AEAFDAE7572}" destId="{6BB5E863-4638-4E1D-BFDE-399D028AC4ED}" srcOrd="1" destOrd="0" presId="urn:microsoft.com/office/officeart/2005/8/layout/target3"/>
    <dgm:cxn modelId="{E2703E1F-C3F2-43FE-A8F2-10A1E0D70CD2}" type="presOf" srcId="{4C35D32F-0EAB-4CD7-82EE-45574DC2A586}" destId="{890E4F0B-2866-4A3F-A3C7-2A14B1797930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BF689711-04B9-4779-AE10-58EF1C3B1D1D}" type="presOf" srcId="{D1D4F407-5343-4D3F-B5B9-D407B03CAEB4}" destId="{D005CE8C-CC26-4C3E-AC11-E15060ECD759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D4A960FC-B721-48C0-8B35-50821129545B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18B5860-F083-48C7-A895-0C3D25E8A1DC}" type="presOf" srcId="{D8197B8C-B260-4A16-BDF4-0947B075E274}" destId="{25B08C86-7E15-44DC-BE7F-FFB55DD49D12}" srcOrd="0" destOrd="0" presId="urn:microsoft.com/office/officeart/2005/8/layout/target3"/>
    <dgm:cxn modelId="{71912A98-7EC6-46A6-8600-C300198BA205}" type="presOf" srcId="{D1B46980-6531-4606-95E6-44980827E919}" destId="{6140AFEC-043D-4C43-A2F9-D0F5331DF3A3}" srcOrd="0" destOrd="0" presId="urn:microsoft.com/office/officeart/2005/8/layout/target3"/>
    <dgm:cxn modelId="{9406BAF9-6A4E-4DE2-ADE0-7D1438964937}" type="presOf" srcId="{D8197B8C-B260-4A16-BDF4-0947B075E274}" destId="{5A5FFA88-C948-4069-8E93-59FA12366E83}" srcOrd="1" destOrd="0" presId="urn:microsoft.com/office/officeart/2005/8/layout/target3"/>
    <dgm:cxn modelId="{9F76956F-9094-45B4-AA74-DBD93DE4A578}" type="presOf" srcId="{757F3AB3-0718-4624-B441-E567A8F0AB56}" destId="{333A1088-737F-45CB-B68E-254E46348037}" srcOrd="0" destOrd="0" presId="urn:microsoft.com/office/officeart/2005/8/layout/target3"/>
    <dgm:cxn modelId="{C014EA2F-B702-4378-9BA8-6E3045626C6F}" type="presOf" srcId="{B651F6E3-6281-48DB-9319-2AEAFDAE7572}" destId="{619D679B-A015-4ECF-8348-D1034C574F40}" srcOrd="0" destOrd="0" presId="urn:microsoft.com/office/officeart/2005/8/layout/target3"/>
    <dgm:cxn modelId="{0DA7CB9B-E36F-4D11-9D0E-A53D8DBBAC20}" type="presParOf" srcId="{333A1088-737F-45CB-B68E-254E46348037}" destId="{F5ABB229-8D3B-4694-996A-96F23CF14429}" srcOrd="0" destOrd="0" presId="urn:microsoft.com/office/officeart/2005/8/layout/target3"/>
    <dgm:cxn modelId="{C529735F-A7C2-4902-A113-83864A8E3879}" type="presParOf" srcId="{333A1088-737F-45CB-B68E-254E46348037}" destId="{F41139FD-01EE-4571-8B17-4FB00FC51163}" srcOrd="1" destOrd="0" presId="urn:microsoft.com/office/officeart/2005/8/layout/target3"/>
    <dgm:cxn modelId="{47D7F425-37FE-4B8E-AC4A-C49F33C55FFA}" type="presParOf" srcId="{333A1088-737F-45CB-B68E-254E46348037}" destId="{D005CE8C-CC26-4C3E-AC11-E15060ECD759}" srcOrd="2" destOrd="0" presId="urn:microsoft.com/office/officeart/2005/8/layout/target3"/>
    <dgm:cxn modelId="{0A00995F-0B9F-4036-BF58-DE75C5951DE5}" type="presParOf" srcId="{333A1088-737F-45CB-B68E-254E46348037}" destId="{2C702D82-9B77-49B7-9568-BB8EB47C3372}" srcOrd="3" destOrd="0" presId="urn:microsoft.com/office/officeart/2005/8/layout/target3"/>
    <dgm:cxn modelId="{98659A6B-396D-4D5F-93F5-3C64F382580F}" type="presParOf" srcId="{333A1088-737F-45CB-B68E-254E46348037}" destId="{A52A0455-90FF-4808-ABD0-F02540D31D5A}" srcOrd="4" destOrd="0" presId="urn:microsoft.com/office/officeart/2005/8/layout/target3"/>
    <dgm:cxn modelId="{269C3A76-F08E-4BBE-AE55-5228724BCB9E}" type="presParOf" srcId="{333A1088-737F-45CB-B68E-254E46348037}" destId="{6140AFEC-043D-4C43-A2F9-D0F5331DF3A3}" srcOrd="5" destOrd="0" presId="urn:microsoft.com/office/officeart/2005/8/layout/target3"/>
    <dgm:cxn modelId="{04539357-08D0-474F-B143-4AF334F6ACD4}" type="presParOf" srcId="{333A1088-737F-45CB-B68E-254E46348037}" destId="{9358AC05-5D7D-4327-9F80-1AD486AEA664}" srcOrd="6" destOrd="0" presId="urn:microsoft.com/office/officeart/2005/8/layout/target3"/>
    <dgm:cxn modelId="{B6AA8636-EBCC-4726-8762-27DEF1E4C915}" type="presParOf" srcId="{333A1088-737F-45CB-B68E-254E46348037}" destId="{313FC574-E1CD-4FB4-B054-0B805CE0447D}" srcOrd="7" destOrd="0" presId="urn:microsoft.com/office/officeart/2005/8/layout/target3"/>
    <dgm:cxn modelId="{E932592A-BFE0-4466-80EF-C0B5138EE2A9}" type="presParOf" srcId="{333A1088-737F-45CB-B68E-254E46348037}" destId="{619D679B-A015-4ECF-8348-D1034C574F40}" srcOrd="8" destOrd="0" presId="urn:microsoft.com/office/officeart/2005/8/layout/target3"/>
    <dgm:cxn modelId="{70917BE0-891E-4935-882C-3CF04063AB2B}" type="presParOf" srcId="{333A1088-737F-45CB-B68E-254E46348037}" destId="{322283A8-4A27-4CDA-BAE3-F381106A9174}" srcOrd="9" destOrd="0" presId="urn:microsoft.com/office/officeart/2005/8/layout/target3"/>
    <dgm:cxn modelId="{8BBE3186-7947-4F89-A63E-2106E9D5AEE6}" type="presParOf" srcId="{333A1088-737F-45CB-B68E-254E46348037}" destId="{FFC9F71D-1B4F-4AD9-A4A6-86ADEFC8AF5C}" srcOrd="10" destOrd="0" presId="urn:microsoft.com/office/officeart/2005/8/layout/target3"/>
    <dgm:cxn modelId="{031F2225-1565-42F6-B4A0-71FDD26602D6}" type="presParOf" srcId="{333A1088-737F-45CB-B68E-254E46348037}" destId="{25B08C86-7E15-44DC-BE7F-FFB55DD49D12}" srcOrd="11" destOrd="0" presId="urn:microsoft.com/office/officeart/2005/8/layout/target3"/>
    <dgm:cxn modelId="{6D750763-04C7-4040-97FE-86D03C6EC574}" type="presParOf" srcId="{333A1088-737F-45CB-B68E-254E46348037}" destId="{76644BE8-9D7C-4C09-B250-3D10AF48CBB7}" srcOrd="12" destOrd="0" presId="urn:microsoft.com/office/officeart/2005/8/layout/target3"/>
    <dgm:cxn modelId="{5934B186-2F75-43C2-A169-0FF4A6080609}" type="presParOf" srcId="{333A1088-737F-45CB-B68E-254E46348037}" destId="{EE85B701-7295-41C0-BA7A-34D3756A2AE6}" srcOrd="13" destOrd="0" presId="urn:microsoft.com/office/officeart/2005/8/layout/target3"/>
    <dgm:cxn modelId="{0A4596DC-E4F6-41D6-98A6-037DBDF0AD5A}" type="presParOf" srcId="{333A1088-737F-45CB-B68E-254E46348037}" destId="{8BEBB6EC-1DAA-4CAC-8A25-BC0FCBD5DBD5}" srcOrd="14" destOrd="0" presId="urn:microsoft.com/office/officeart/2005/8/layout/target3"/>
    <dgm:cxn modelId="{3384D8A2-B76D-4690-92A9-B94F2686DE7D}" type="presParOf" srcId="{333A1088-737F-45CB-B68E-254E46348037}" destId="{AED2198E-93D5-4001-81B4-73124B309672}" srcOrd="15" destOrd="0" presId="urn:microsoft.com/office/officeart/2005/8/layout/target3"/>
    <dgm:cxn modelId="{6B5B88AE-A09D-48B6-A014-61A4E8F76F39}" type="presParOf" srcId="{333A1088-737F-45CB-B68E-254E46348037}" destId="{2BE915AB-18AA-4053-B92C-3BFC9ED204BB}" srcOrd="16" destOrd="0" presId="urn:microsoft.com/office/officeart/2005/8/layout/target3"/>
    <dgm:cxn modelId="{105B2F7B-6503-45CD-A986-553A1EAEC6CF}" type="presParOf" srcId="{333A1088-737F-45CB-B68E-254E46348037}" destId="{6BB5E863-4638-4E1D-BFDE-399D028AC4ED}" srcOrd="17" destOrd="0" presId="urn:microsoft.com/office/officeart/2005/8/layout/target3"/>
    <dgm:cxn modelId="{F85563AA-325A-47EE-864D-5C1FA2F5CFD1}" type="presParOf" srcId="{333A1088-737F-45CB-B68E-254E46348037}" destId="{5A5FFA88-C948-4069-8E93-59FA12366E83}" srcOrd="18" destOrd="0" presId="urn:microsoft.com/office/officeart/2005/8/layout/target3"/>
    <dgm:cxn modelId="{17687FEA-FF36-4544-8D69-B613DD1C93AA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-4659" y="0"/>
          <a:ext cx="1889760" cy="18897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26052" y="0"/>
          <a:ext cx="5806439" cy="18897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00075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50" b="1" kern="1200" dirty="0" smtClean="0"/>
            <a:t>NÁZEV ŠKOLY: </a:t>
          </a:r>
          <a:r>
            <a:rPr lang="cs-CZ" sz="1300" b="1" kern="1200" dirty="0" smtClean="0"/>
            <a:t>Základní škola a Mateřská škola Osoblaha, příspěvková organizace</a:t>
          </a:r>
          <a:endParaRPr lang="cs-CZ" sz="1300" b="1" kern="1200" dirty="0">
            <a:latin typeface="Calibri"/>
            <a:ea typeface="+mn-ea"/>
            <a:cs typeface="+mn-cs"/>
          </a:endParaRPr>
        </a:p>
      </dsp:txBody>
      <dsp:txXfrm>
        <a:off x="926052" y="0"/>
        <a:ext cx="5806439" cy="302361"/>
      </dsp:txXfrm>
    </dsp:sp>
    <dsp:sp modelId="{A52A0455-90FF-4808-ABD0-F02540D31D5A}">
      <dsp:nvSpPr>
        <dsp:cNvPr id="0" name=""/>
        <dsp:cNvSpPr/>
      </dsp:nvSpPr>
      <dsp:spPr>
        <a:xfrm>
          <a:off x="193765" y="302361"/>
          <a:ext cx="1492910" cy="149291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0220" y="302361"/>
          <a:ext cx="5806439" cy="14929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AUTOR: Mgr. Milada Zetelová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0220" y="302361"/>
        <a:ext cx="5806439" cy="302361"/>
      </dsp:txXfrm>
    </dsp:sp>
    <dsp:sp modelId="{313FC574-E1CD-4FB4-B054-0B805CE0447D}">
      <dsp:nvSpPr>
        <dsp:cNvPr id="0" name=""/>
        <dsp:cNvSpPr/>
      </dsp:nvSpPr>
      <dsp:spPr>
        <a:xfrm>
          <a:off x="392189" y="604723"/>
          <a:ext cx="1096060" cy="109606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30900" y="614258"/>
          <a:ext cx="5825078" cy="109606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NÁZEV:</a:t>
          </a:r>
          <a:r>
            <a:rPr lang="cs-CZ" sz="1400" b="1" kern="1200" baseline="0" dirty="0" smtClean="0">
              <a:latin typeface="Calibri"/>
              <a:ea typeface="+mn-ea"/>
              <a:cs typeface="+mn-cs"/>
            </a:rPr>
            <a:t> </a:t>
          </a:r>
          <a:r>
            <a:rPr lang="cs-CZ" sz="1200" b="1" kern="1200" baseline="0" dirty="0" smtClean="0"/>
            <a:t>VY_52_INOVACE_22 _fyzikální veličiny</a:t>
          </a:r>
          <a:endParaRPr lang="cs-CZ" sz="1200" kern="1200" dirty="0">
            <a:latin typeface="Calibri"/>
            <a:ea typeface="+mn-ea"/>
            <a:cs typeface="+mn-cs"/>
          </a:endParaRPr>
        </a:p>
      </dsp:txBody>
      <dsp:txXfrm>
        <a:off x="930900" y="614258"/>
        <a:ext cx="5825078" cy="302361"/>
      </dsp:txXfrm>
    </dsp:sp>
    <dsp:sp modelId="{FFC9F71D-1B4F-4AD9-A4A6-86ADEFC8AF5C}">
      <dsp:nvSpPr>
        <dsp:cNvPr id="0" name=""/>
        <dsp:cNvSpPr/>
      </dsp:nvSpPr>
      <dsp:spPr>
        <a:xfrm>
          <a:off x="476048" y="801175"/>
          <a:ext cx="699211" cy="69921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880" y="897547"/>
          <a:ext cx="5806439" cy="69921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TEMA:  Objem</a:t>
          </a:r>
          <a:endParaRPr lang="cs-CZ" sz="1400" b="1" kern="1200" dirty="0">
            <a:latin typeface="Calibri"/>
            <a:ea typeface="+mn-ea"/>
            <a:cs typeface="+mn-cs"/>
          </a:endParaRPr>
        </a:p>
      </dsp:txBody>
      <dsp:txXfrm>
        <a:off x="944880" y="897547"/>
        <a:ext cx="5806439" cy="302361"/>
      </dsp:txXfrm>
    </dsp:sp>
    <dsp:sp modelId="{EE85B701-7295-41C0-BA7A-34D3756A2AE6}">
      <dsp:nvSpPr>
        <dsp:cNvPr id="0" name=""/>
        <dsp:cNvSpPr/>
      </dsp:nvSpPr>
      <dsp:spPr>
        <a:xfrm>
          <a:off x="606159" y="1041805"/>
          <a:ext cx="302361" cy="302361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880" y="1247586"/>
          <a:ext cx="5806439" cy="30236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b="1" kern="1200" dirty="0" smtClean="0">
              <a:latin typeface="Calibri"/>
              <a:ea typeface="+mn-ea"/>
              <a:cs typeface="+mn-cs"/>
            </a:rPr>
            <a:t>ČÍSLO PROJEKTU: 1.07/1.4.00/21.0816</a:t>
          </a:r>
          <a:r>
            <a:rPr lang="cs-CZ" sz="2000" b="1" kern="1200" dirty="0" smtClean="0">
              <a:latin typeface="Calibri"/>
              <a:ea typeface="+mn-ea"/>
              <a:cs typeface="+mn-cs"/>
            </a:rPr>
            <a:t> </a:t>
          </a:r>
          <a:endParaRPr lang="cs-CZ" sz="2000" b="1" kern="1200" dirty="0">
            <a:latin typeface="Calibri"/>
            <a:ea typeface="+mn-ea"/>
            <a:cs typeface="+mn-cs"/>
          </a:endParaRPr>
        </a:p>
      </dsp:txBody>
      <dsp:txXfrm>
        <a:off x="944880" y="1247586"/>
        <a:ext cx="5806439" cy="30236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99888B-2FBE-4EE4-92FE-81BC262785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178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XXX</dc:creator>
  <cp:lastModifiedBy>Dum</cp:lastModifiedBy>
  <cp:revision>3</cp:revision>
  <dcterms:created xsi:type="dcterms:W3CDTF">2012-06-19T15:52:00Z</dcterms:created>
  <dcterms:modified xsi:type="dcterms:W3CDTF">2012-06-19T15:52:00Z</dcterms:modified>
</cp:coreProperties>
</file>