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1FD" w:rsidRDefault="008321FD" w:rsidP="004C61E1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 wp14:anchorId="7136ED46" wp14:editId="63398386">
            <wp:extent cx="5760720" cy="2847922"/>
            <wp:effectExtent l="76200" t="95250" r="68580" b="10541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8321FD" w:rsidRDefault="008321FD" w:rsidP="004C61E1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8321FD" w:rsidRDefault="008321FD" w:rsidP="004C61E1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8321FD" w:rsidRDefault="008321FD" w:rsidP="004C61E1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8321FD" w:rsidRDefault="004D1576" w:rsidP="004C61E1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 wp14:anchorId="7A363050" wp14:editId="0BE868EC">
            <wp:extent cx="5407152" cy="1045464"/>
            <wp:effectExtent l="0" t="0" r="3175" b="2540"/>
            <wp:docPr id="2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 9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1FD" w:rsidRDefault="008321FD" w:rsidP="004C61E1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C07F47" w:rsidRDefault="00C07F47" w:rsidP="004C61E1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lastRenderedPageBreak/>
        <w:t>Anotace</w:t>
      </w:r>
    </w:p>
    <w:p w:rsidR="00C07F47" w:rsidRDefault="00B00C49" w:rsidP="00B00C49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Přírodověda</w:t>
      </w:r>
    </w:p>
    <w:p w:rsidR="00B00C49" w:rsidRDefault="00B00C49" w:rsidP="00B00C49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4. ročník</w:t>
      </w:r>
    </w:p>
    <w:p w:rsidR="00B00C49" w:rsidRDefault="00B00C49" w:rsidP="00B00C49">
      <w:pPr>
        <w:rPr>
          <w:rFonts w:ascii="Times New Roman" w:hAnsi="Times New Roman" w:cs="Times New Roman"/>
          <w:sz w:val="56"/>
          <w:szCs w:val="56"/>
        </w:rPr>
      </w:pPr>
    </w:p>
    <w:p w:rsidR="00B00C49" w:rsidRDefault="00C244E5" w:rsidP="00C244E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Osvojí si poznatky o jedlých houbách.</w:t>
      </w:r>
    </w:p>
    <w:p w:rsidR="00C43173" w:rsidRDefault="00C43173" w:rsidP="00C244E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Vytvoří si krátké výpisky.</w:t>
      </w:r>
    </w:p>
    <w:p w:rsidR="00C43173" w:rsidRDefault="00C43173" w:rsidP="00C244E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Naučí se, jak sbírat jedlé houby.</w:t>
      </w:r>
    </w:p>
    <w:p w:rsidR="00CF644C" w:rsidRDefault="00CF644C" w:rsidP="00C244E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Vyhledají další druhy jedlých hub.</w:t>
      </w:r>
      <w:bookmarkStart w:id="0" w:name="_GoBack"/>
      <w:bookmarkEnd w:id="0"/>
    </w:p>
    <w:p w:rsidR="00C43173" w:rsidRPr="00C244E5" w:rsidRDefault="00C43173" w:rsidP="00C244E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Zahrají si hru Houby (přiřazují název houby k obrázku).</w:t>
      </w:r>
    </w:p>
    <w:p w:rsidR="00C07F47" w:rsidRDefault="00C07F47" w:rsidP="004C61E1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C07F47" w:rsidRDefault="00C07F47" w:rsidP="004C61E1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C07F47" w:rsidRDefault="00C07F47" w:rsidP="004C61E1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5265C2" w:rsidRPr="002F292F" w:rsidRDefault="004C61E1" w:rsidP="004C61E1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2F292F">
        <w:rPr>
          <w:rFonts w:ascii="Times New Roman" w:hAnsi="Times New Roman" w:cs="Times New Roman"/>
          <w:b/>
          <w:sz w:val="96"/>
          <w:szCs w:val="96"/>
        </w:rPr>
        <w:lastRenderedPageBreak/>
        <w:t>Jedlé houby</w:t>
      </w:r>
    </w:p>
    <w:p w:rsidR="004C61E1" w:rsidRDefault="004C61E1" w:rsidP="004C61E1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4C61E1" w:rsidRPr="004C61E1" w:rsidRDefault="004C61E1" w:rsidP="004C61E1">
      <w:pPr>
        <w:rPr>
          <w:rFonts w:ascii="Times New Roman" w:hAnsi="Times New Roman" w:cs="Times New Roman"/>
          <w:sz w:val="56"/>
          <w:szCs w:val="56"/>
        </w:rPr>
      </w:pPr>
      <w:r w:rsidRPr="004C61E1">
        <w:rPr>
          <w:rFonts w:ascii="Times New Roman" w:hAnsi="Times New Roman" w:cs="Times New Roman"/>
          <w:sz w:val="56"/>
          <w:szCs w:val="56"/>
        </w:rPr>
        <w:t>Můžeme je sbírat a připravovat z nich pokrmy.</w:t>
      </w:r>
    </w:p>
    <w:p w:rsidR="004C61E1" w:rsidRDefault="004C61E1" w:rsidP="004C61E1">
      <w:pPr>
        <w:rPr>
          <w:rFonts w:ascii="Times New Roman" w:hAnsi="Times New Roman" w:cs="Times New Roman"/>
          <w:sz w:val="56"/>
          <w:szCs w:val="56"/>
        </w:rPr>
      </w:pPr>
      <w:r w:rsidRPr="004C61E1">
        <w:rPr>
          <w:rFonts w:ascii="Times New Roman" w:hAnsi="Times New Roman" w:cs="Times New Roman"/>
          <w:sz w:val="56"/>
          <w:szCs w:val="56"/>
        </w:rPr>
        <w:t>Hřib smrkový, klouzek obecný, klouzek sličný, hřib hnědý, bedla vysoká,</w:t>
      </w:r>
      <w:r>
        <w:rPr>
          <w:rFonts w:ascii="Times New Roman" w:hAnsi="Times New Roman" w:cs="Times New Roman"/>
          <w:sz w:val="56"/>
          <w:szCs w:val="56"/>
        </w:rPr>
        <w:t xml:space="preserve"> </w:t>
      </w:r>
      <w:r w:rsidRPr="004C61E1">
        <w:rPr>
          <w:rFonts w:ascii="Times New Roman" w:hAnsi="Times New Roman" w:cs="Times New Roman"/>
          <w:sz w:val="56"/>
          <w:szCs w:val="56"/>
        </w:rPr>
        <w:t>hřib žlutomasý, křemenáč březový, kozák březový, kotrč kadeřavý, muchomůrka růžovka</w:t>
      </w:r>
      <w:r>
        <w:rPr>
          <w:rFonts w:ascii="Times New Roman" w:hAnsi="Times New Roman" w:cs="Times New Roman"/>
          <w:sz w:val="56"/>
          <w:szCs w:val="56"/>
        </w:rPr>
        <w:t xml:space="preserve"> </w:t>
      </w:r>
      <w:r w:rsidRPr="004C61E1">
        <w:rPr>
          <w:rFonts w:ascii="Times New Roman" w:hAnsi="Times New Roman" w:cs="Times New Roman"/>
          <w:sz w:val="56"/>
          <w:szCs w:val="56"/>
        </w:rPr>
        <w:t>aj.</w:t>
      </w:r>
      <w:r w:rsidR="00D72D08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.</w:t>
      </w:r>
    </w:p>
    <w:p w:rsidR="00D72D08" w:rsidRDefault="00D72D08" w:rsidP="00D72D08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D72D08" w:rsidRDefault="00D72D08" w:rsidP="00D72D08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65321465" wp14:editId="78B3F6DD">
            <wp:extent cx="4080295" cy="3060872"/>
            <wp:effectExtent l="0" t="0" r="0" b="6350"/>
            <wp:docPr id="14339" name="Picture 5" descr="houb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9" name="Picture 5" descr="houby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333" cy="3063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D72D08" w:rsidRDefault="002B2B13" w:rsidP="004C61E1">
      <w:pPr>
        <w:rPr>
          <w:rFonts w:ascii="Times New Roman" w:hAnsi="Times New Roman" w:cs="Times New Roman"/>
          <w:color w:val="FF0000"/>
          <w:sz w:val="56"/>
          <w:szCs w:val="56"/>
        </w:rPr>
      </w:pPr>
      <w:r>
        <w:rPr>
          <w:rFonts w:ascii="Times New Roman" w:hAnsi="Times New Roman" w:cs="Times New Roman"/>
          <w:color w:val="FF0000"/>
          <w:sz w:val="56"/>
          <w:szCs w:val="56"/>
        </w:rPr>
        <w:lastRenderedPageBreak/>
        <w:t>-</w:t>
      </w:r>
      <w:r w:rsidR="007F2BA9">
        <w:rPr>
          <w:rFonts w:ascii="Times New Roman" w:hAnsi="Times New Roman" w:cs="Times New Roman"/>
          <w:color w:val="FF0000"/>
          <w:sz w:val="56"/>
          <w:szCs w:val="56"/>
        </w:rPr>
        <w:t xml:space="preserve"> </w:t>
      </w:r>
      <w:r w:rsidR="00D72D08" w:rsidRPr="00D72D08">
        <w:rPr>
          <w:rFonts w:ascii="Times New Roman" w:hAnsi="Times New Roman" w:cs="Times New Roman"/>
          <w:color w:val="FF0000"/>
          <w:sz w:val="56"/>
          <w:szCs w:val="56"/>
        </w:rPr>
        <w:t>Sbíráme jen houby, které dobře známe.</w:t>
      </w:r>
    </w:p>
    <w:p w:rsidR="008B5EB4" w:rsidRDefault="008B5EB4" w:rsidP="004C61E1">
      <w:pPr>
        <w:rPr>
          <w:rFonts w:ascii="Times New Roman" w:hAnsi="Times New Roman" w:cs="Times New Roman"/>
          <w:color w:val="FF0000"/>
          <w:sz w:val="56"/>
          <w:szCs w:val="56"/>
        </w:rPr>
      </w:pPr>
      <w:r>
        <w:rPr>
          <w:rFonts w:ascii="Times New Roman" w:hAnsi="Times New Roman" w:cs="Times New Roman"/>
          <w:color w:val="FF0000"/>
          <w:sz w:val="56"/>
          <w:szCs w:val="56"/>
        </w:rPr>
        <w:t>- Plodnice opatrně vykroutíme, abychom neponičili podhoubí.</w:t>
      </w:r>
    </w:p>
    <w:p w:rsidR="00D72D08" w:rsidRDefault="002B2B13" w:rsidP="004C61E1">
      <w:pPr>
        <w:rPr>
          <w:rFonts w:ascii="Times New Roman" w:hAnsi="Times New Roman" w:cs="Times New Roman"/>
          <w:color w:val="FF0000"/>
          <w:sz w:val="56"/>
          <w:szCs w:val="56"/>
        </w:rPr>
      </w:pPr>
      <w:r>
        <w:rPr>
          <w:rFonts w:ascii="Times New Roman" w:hAnsi="Times New Roman" w:cs="Times New Roman"/>
          <w:color w:val="FF0000"/>
          <w:sz w:val="56"/>
          <w:szCs w:val="56"/>
        </w:rPr>
        <w:t>-</w:t>
      </w:r>
      <w:r w:rsidR="007F2BA9">
        <w:rPr>
          <w:rFonts w:ascii="Times New Roman" w:hAnsi="Times New Roman" w:cs="Times New Roman"/>
          <w:color w:val="FF0000"/>
          <w:sz w:val="56"/>
          <w:szCs w:val="56"/>
        </w:rPr>
        <w:t xml:space="preserve"> </w:t>
      </w:r>
      <w:r w:rsidR="00D72D08">
        <w:rPr>
          <w:rFonts w:ascii="Times New Roman" w:hAnsi="Times New Roman" w:cs="Times New Roman"/>
          <w:color w:val="FF0000"/>
          <w:sz w:val="56"/>
          <w:szCs w:val="56"/>
        </w:rPr>
        <w:t>Nikdy je neukládáme do igelitových obalů.</w:t>
      </w:r>
      <w:r>
        <w:rPr>
          <w:rFonts w:ascii="Times New Roman" w:hAnsi="Times New Roman" w:cs="Times New Roman"/>
          <w:color w:val="FF0000"/>
          <w:sz w:val="56"/>
          <w:szCs w:val="56"/>
        </w:rPr>
        <w:t xml:space="preserve"> Při zapaření v nich vznikají jedovaté látky.</w:t>
      </w:r>
    </w:p>
    <w:p w:rsidR="008B5EB4" w:rsidRDefault="008B5EB4" w:rsidP="004C61E1">
      <w:pPr>
        <w:rPr>
          <w:rFonts w:ascii="Times New Roman" w:hAnsi="Times New Roman" w:cs="Times New Roman"/>
          <w:color w:val="FF0000"/>
          <w:sz w:val="56"/>
          <w:szCs w:val="56"/>
        </w:rPr>
      </w:pPr>
      <w:r>
        <w:rPr>
          <w:rFonts w:ascii="Times New Roman" w:hAnsi="Times New Roman" w:cs="Times New Roman"/>
          <w:color w:val="FF0000"/>
          <w:sz w:val="56"/>
          <w:szCs w:val="56"/>
        </w:rPr>
        <w:t xml:space="preserve">- </w:t>
      </w:r>
      <w:r w:rsidR="001E529B">
        <w:rPr>
          <w:rFonts w:ascii="Times New Roman" w:hAnsi="Times New Roman" w:cs="Times New Roman"/>
          <w:color w:val="FF0000"/>
          <w:sz w:val="56"/>
          <w:szCs w:val="56"/>
        </w:rPr>
        <w:t>Houby rychle spotřebujeme.</w:t>
      </w:r>
    </w:p>
    <w:p w:rsidR="001E529B" w:rsidRDefault="001E529B" w:rsidP="004C61E1">
      <w:pPr>
        <w:rPr>
          <w:rFonts w:ascii="Times New Roman" w:hAnsi="Times New Roman" w:cs="Times New Roman"/>
          <w:color w:val="FF0000"/>
          <w:sz w:val="56"/>
          <w:szCs w:val="56"/>
        </w:rPr>
      </w:pPr>
      <w:r>
        <w:rPr>
          <w:rFonts w:ascii="Times New Roman" w:hAnsi="Times New Roman" w:cs="Times New Roman"/>
          <w:color w:val="FF0000"/>
          <w:sz w:val="56"/>
          <w:szCs w:val="56"/>
        </w:rPr>
        <w:t>- Nikdy je neničíme. Mohou sloužit jako potrava pro další živočichy.</w:t>
      </w:r>
    </w:p>
    <w:p w:rsidR="00C0071E" w:rsidRDefault="00C0071E" w:rsidP="00C0071E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Hřib smrkový</w:t>
      </w:r>
    </w:p>
    <w:p w:rsidR="00C0071E" w:rsidRDefault="00C0071E" w:rsidP="00C0071E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C0071E"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drawing>
          <wp:inline distT="0" distB="0" distL="0" distR="0" wp14:anchorId="18A433D8" wp14:editId="6E6595CC">
            <wp:extent cx="2061713" cy="2748389"/>
            <wp:effectExtent l="0" t="0" r="0" b="0"/>
            <wp:docPr id="15363" name="Picture 10" descr="hřib 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Picture 10" descr="hřib 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4549" cy="275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C0071E" w:rsidRDefault="00C0071E" w:rsidP="00C0071E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lastRenderedPageBreak/>
        <w:t>Kozák březový</w:t>
      </w:r>
    </w:p>
    <w:p w:rsidR="00C0071E" w:rsidRDefault="00C0071E" w:rsidP="00C0071E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C0071E"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drawing>
          <wp:inline distT="0" distB="0" distL="0" distR="0" wp14:anchorId="324DB833" wp14:editId="6AA0395E">
            <wp:extent cx="2415396" cy="3220208"/>
            <wp:effectExtent l="0" t="0" r="4445" b="0"/>
            <wp:docPr id="18435" name="Picture 13" descr="kozák březový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5" name="Picture 13" descr="kozák březový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286" cy="3226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C0071E" w:rsidRDefault="00C0071E" w:rsidP="00C0071E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C0071E" w:rsidRDefault="00C0071E" w:rsidP="00C0071E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Křemenáč březový</w:t>
      </w:r>
    </w:p>
    <w:p w:rsidR="00C0071E" w:rsidRDefault="00C0071E" w:rsidP="00C0071E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C0071E"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drawing>
          <wp:inline distT="0" distB="0" distL="0" distR="0" wp14:anchorId="00F9C199" wp14:editId="0884AC3B">
            <wp:extent cx="1729015" cy="3303917"/>
            <wp:effectExtent l="0" t="0" r="5080" b="0"/>
            <wp:docPr id="17411" name="Picture 10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1" name="Picture 10"/>
                    <pic:cNvPicPr>
                      <a:picLocks noGrp="1"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035" cy="3303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C0071E" w:rsidRDefault="00C0071E" w:rsidP="00C0071E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lastRenderedPageBreak/>
        <w:t>Hřib žlutomasý</w:t>
      </w:r>
    </w:p>
    <w:p w:rsidR="00C0071E" w:rsidRDefault="00C0071E" w:rsidP="00C0071E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C0071E"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drawing>
          <wp:inline distT="0" distB="0" distL="0" distR="0" wp14:anchorId="7F37062B" wp14:editId="7CF49268">
            <wp:extent cx="2277374" cy="2681502"/>
            <wp:effectExtent l="0" t="0" r="8890" b="5080"/>
            <wp:docPr id="16387" name="Picture 9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7" name="Picture 9"/>
                    <pic:cNvPicPr>
                      <a:picLocks noGrp="1"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515" cy="2684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3C5B57" w:rsidRDefault="00302DAF" w:rsidP="00C0071E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Bedla vysoká</w:t>
      </w:r>
    </w:p>
    <w:p w:rsidR="00302DAF" w:rsidRPr="00C0071E" w:rsidRDefault="00302DAF" w:rsidP="00C0071E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302DAF"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drawing>
          <wp:inline distT="0" distB="0" distL="0" distR="0" wp14:anchorId="23DEF455" wp14:editId="3B502AFC">
            <wp:extent cx="2562045" cy="3657184"/>
            <wp:effectExtent l="0" t="0" r="0" b="635"/>
            <wp:docPr id="19459" name="Picture 9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9" name="Picture 9"/>
                    <pic:cNvPicPr>
                      <a:picLocks noGrp="1"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383" cy="3657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D64256" w:rsidRDefault="00D64256" w:rsidP="004C61E1">
      <w:pPr>
        <w:rPr>
          <w:rFonts w:ascii="Times New Roman" w:hAnsi="Times New Roman" w:cs="Times New Roman"/>
          <w:color w:val="FF0000"/>
          <w:sz w:val="56"/>
          <w:szCs w:val="56"/>
        </w:rPr>
      </w:pPr>
    </w:p>
    <w:p w:rsidR="00D64256" w:rsidRPr="00190A64" w:rsidRDefault="00190A64" w:rsidP="004C61E1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lastRenderedPageBreak/>
        <w:t xml:space="preserve">Fotografie: </w:t>
      </w:r>
      <w:r>
        <w:rPr>
          <w:rFonts w:ascii="Times New Roman" w:hAnsi="Times New Roman" w:cs="Times New Roman"/>
          <w:sz w:val="56"/>
          <w:szCs w:val="56"/>
        </w:rPr>
        <w:t>vlastní</w:t>
      </w:r>
    </w:p>
    <w:p w:rsidR="00D72D08" w:rsidRPr="004C61E1" w:rsidRDefault="00D72D08" w:rsidP="004C61E1">
      <w:pPr>
        <w:rPr>
          <w:rFonts w:ascii="Times New Roman" w:hAnsi="Times New Roman" w:cs="Times New Roman"/>
          <w:sz w:val="56"/>
          <w:szCs w:val="56"/>
        </w:rPr>
      </w:pPr>
    </w:p>
    <w:sectPr w:rsidR="00D72D08" w:rsidRPr="004C61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67EF4"/>
    <w:multiLevelType w:val="hybridMultilevel"/>
    <w:tmpl w:val="55D2D95C"/>
    <w:lvl w:ilvl="0" w:tplc="67EC566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1E1"/>
    <w:rsid w:val="00190A64"/>
    <w:rsid w:val="001E529B"/>
    <w:rsid w:val="002B2B13"/>
    <w:rsid w:val="002F292F"/>
    <w:rsid w:val="00302DAF"/>
    <w:rsid w:val="003C5B57"/>
    <w:rsid w:val="00421B45"/>
    <w:rsid w:val="004C61E1"/>
    <w:rsid w:val="004D1576"/>
    <w:rsid w:val="005265C2"/>
    <w:rsid w:val="007F2BA9"/>
    <w:rsid w:val="008321FD"/>
    <w:rsid w:val="008B5EB4"/>
    <w:rsid w:val="00B00C49"/>
    <w:rsid w:val="00C0071E"/>
    <w:rsid w:val="00C07F47"/>
    <w:rsid w:val="00C244E5"/>
    <w:rsid w:val="00C43173"/>
    <w:rsid w:val="00CF644C"/>
    <w:rsid w:val="00D64256"/>
    <w:rsid w:val="00D72D08"/>
    <w:rsid w:val="00E061EE"/>
    <w:rsid w:val="00FE5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72D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2D0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44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72D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2D0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44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microsoft.com/office/2007/relationships/diagramDrawing" Target="diagrams/drawing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4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505309" y="936000"/>
          <a:ext cx="4584939" cy="174615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NÁZEV:VY_32_INOVACE_3.2.6.3.z 05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494122" y="0"/>
          <a:ext cx="4584939" cy="301061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Strančice, okres Praha - východ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505309" y="481699"/>
          <a:ext cx="4584939" cy="237838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Hrbková Dana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470234" y="1446556"/>
          <a:ext cx="4584939" cy="111392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Houby jedlé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470234" y="1852628"/>
          <a:ext cx="4584939" cy="4816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CZ.1.07/1.4.00/21.2976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3010618" cy="301061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316114" y="481699"/>
          <a:ext cx="2378389" cy="237838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632229" y="963398"/>
          <a:ext cx="1746159" cy="174615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948344" y="1445097"/>
          <a:ext cx="1113929" cy="11139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264459" y="1926796"/>
          <a:ext cx="481699" cy="4816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B4D8A03-27B4-40C4-A022-C394FEF26493}" type="presOf" srcId="{B651F6E3-6281-48DB-9319-2AEAFDAE7572}" destId="{619D679B-A015-4ECF-8348-D1034C574F40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B696764B-44CB-46F4-AEA9-1270F00A70EF}" type="presOf" srcId="{757F3AB3-0718-4624-B441-E567A8F0AB56}" destId="{333A1088-737F-45CB-B68E-254E46348037}" srcOrd="0" destOrd="0" presId="urn:microsoft.com/office/officeart/2005/8/layout/target3"/>
    <dgm:cxn modelId="{372AFF1C-A404-4438-8FD9-CE00E3413685}" type="presOf" srcId="{D1B46980-6531-4606-95E6-44980827E919}" destId="{6140AFEC-043D-4C43-A2F9-D0F5331DF3A3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887B30F1-F521-49ED-AAE1-9B7A385C0A60}" type="presOf" srcId="{D8197B8C-B260-4A16-BDF4-0947B075E274}" destId="{5A5FFA88-C948-4069-8E93-59FA12366E83}" srcOrd="1" destOrd="0" presId="urn:microsoft.com/office/officeart/2005/8/layout/target3"/>
    <dgm:cxn modelId="{6D06F0BF-1D0C-4F2B-8C95-D98CA0451C12}" type="presOf" srcId="{D1D4F407-5343-4D3F-B5B9-D407B03CAEB4}" destId="{D005CE8C-CC26-4C3E-AC11-E15060ECD759}" srcOrd="0" destOrd="0" presId="urn:microsoft.com/office/officeart/2005/8/layout/target3"/>
    <dgm:cxn modelId="{362BAE49-4B21-4CF6-BB98-9C5AA80C6D90}" type="presOf" srcId="{B651F6E3-6281-48DB-9319-2AEAFDAE7572}" destId="{6BB5E863-4638-4E1D-BFDE-399D028AC4ED}" srcOrd="1" destOrd="0" presId="urn:microsoft.com/office/officeart/2005/8/layout/target3"/>
    <dgm:cxn modelId="{7986DB24-EBB6-44BE-AB7E-1D907D7F0DFB}" type="presOf" srcId="{D8197B8C-B260-4A16-BDF4-0947B075E274}" destId="{25B08C86-7E15-44DC-BE7F-FFB55DD49D12}" srcOrd="0" destOrd="0" presId="urn:microsoft.com/office/officeart/2005/8/layout/target3"/>
    <dgm:cxn modelId="{E4F8A2C2-E3A3-4BA6-A9E0-BD008E1C66B1}" type="presOf" srcId="{D1D4F407-5343-4D3F-B5B9-D407B03CAEB4}" destId="{AED2198E-93D5-4001-81B4-73124B309672}" srcOrd="1" destOrd="0" presId="urn:microsoft.com/office/officeart/2005/8/layout/target3"/>
    <dgm:cxn modelId="{464A4D90-51FA-4916-A967-F01BEFB53FFA}" type="presOf" srcId="{4C35D32F-0EAB-4CD7-82EE-45574DC2A586}" destId="{8BEBB6EC-1DAA-4CAC-8A25-BC0FCBD5DBD5}" srcOrd="0" destOrd="0" presId="urn:microsoft.com/office/officeart/2005/8/layout/target3"/>
    <dgm:cxn modelId="{5E7E01ED-4EDA-4D70-898B-08F3111E4437}" type="presOf" srcId="{D1B46980-6531-4606-95E6-44980827E919}" destId="{2BE915AB-18AA-4053-B92C-3BFC9ED204BB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8141AB50-B238-4582-BB60-735C9EF9045F}" type="presOf" srcId="{4C35D32F-0EAB-4CD7-82EE-45574DC2A586}" destId="{890E4F0B-2866-4A3F-A3C7-2A14B1797930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2211CEC9-B975-4EFD-9BD0-A1AA47975E3A}" type="presParOf" srcId="{333A1088-737F-45CB-B68E-254E46348037}" destId="{F5ABB229-8D3B-4694-996A-96F23CF14429}" srcOrd="0" destOrd="0" presId="urn:microsoft.com/office/officeart/2005/8/layout/target3"/>
    <dgm:cxn modelId="{595D79AF-6FB2-4D2E-B5F9-2083EE4706E8}" type="presParOf" srcId="{333A1088-737F-45CB-B68E-254E46348037}" destId="{F41139FD-01EE-4571-8B17-4FB00FC51163}" srcOrd="1" destOrd="0" presId="urn:microsoft.com/office/officeart/2005/8/layout/target3"/>
    <dgm:cxn modelId="{43EA5D7E-1304-41F0-B5EC-2C8F2A30D153}" type="presParOf" srcId="{333A1088-737F-45CB-B68E-254E46348037}" destId="{D005CE8C-CC26-4C3E-AC11-E15060ECD759}" srcOrd="2" destOrd="0" presId="urn:microsoft.com/office/officeart/2005/8/layout/target3"/>
    <dgm:cxn modelId="{6B30E717-5469-47BB-A4EA-E7960C6680A8}" type="presParOf" srcId="{333A1088-737F-45CB-B68E-254E46348037}" destId="{2C702D82-9B77-49B7-9568-BB8EB47C3372}" srcOrd="3" destOrd="0" presId="urn:microsoft.com/office/officeart/2005/8/layout/target3"/>
    <dgm:cxn modelId="{CBA35738-9A93-459A-9323-699DCE9F64B0}" type="presParOf" srcId="{333A1088-737F-45CB-B68E-254E46348037}" destId="{A52A0455-90FF-4808-ABD0-F02540D31D5A}" srcOrd="4" destOrd="0" presId="urn:microsoft.com/office/officeart/2005/8/layout/target3"/>
    <dgm:cxn modelId="{2A2FEAED-D8D1-4AC8-8FDD-B3CEBFF0DA3B}" type="presParOf" srcId="{333A1088-737F-45CB-B68E-254E46348037}" destId="{6140AFEC-043D-4C43-A2F9-D0F5331DF3A3}" srcOrd="5" destOrd="0" presId="urn:microsoft.com/office/officeart/2005/8/layout/target3"/>
    <dgm:cxn modelId="{D0B6BC8A-E8BA-47CE-9CE1-7A2A21E2321E}" type="presParOf" srcId="{333A1088-737F-45CB-B68E-254E46348037}" destId="{9358AC05-5D7D-4327-9F80-1AD486AEA664}" srcOrd="6" destOrd="0" presId="urn:microsoft.com/office/officeart/2005/8/layout/target3"/>
    <dgm:cxn modelId="{252C6A13-9E5E-44AB-B6A4-0881D4C55030}" type="presParOf" srcId="{333A1088-737F-45CB-B68E-254E46348037}" destId="{313FC574-E1CD-4FB4-B054-0B805CE0447D}" srcOrd="7" destOrd="0" presId="urn:microsoft.com/office/officeart/2005/8/layout/target3"/>
    <dgm:cxn modelId="{84C80B8C-B073-48F5-8337-AA3539984C42}" type="presParOf" srcId="{333A1088-737F-45CB-B68E-254E46348037}" destId="{619D679B-A015-4ECF-8348-D1034C574F40}" srcOrd="8" destOrd="0" presId="urn:microsoft.com/office/officeart/2005/8/layout/target3"/>
    <dgm:cxn modelId="{BCA07549-068C-47C4-8C52-2F2BD66CDBAA}" type="presParOf" srcId="{333A1088-737F-45CB-B68E-254E46348037}" destId="{322283A8-4A27-4CDA-BAE3-F381106A9174}" srcOrd="9" destOrd="0" presId="urn:microsoft.com/office/officeart/2005/8/layout/target3"/>
    <dgm:cxn modelId="{14AD607E-1DF2-45A3-8CEA-805265B53E88}" type="presParOf" srcId="{333A1088-737F-45CB-B68E-254E46348037}" destId="{FFC9F71D-1B4F-4AD9-A4A6-86ADEFC8AF5C}" srcOrd="10" destOrd="0" presId="urn:microsoft.com/office/officeart/2005/8/layout/target3"/>
    <dgm:cxn modelId="{951E054E-A59A-4F61-824E-0282E48961D3}" type="presParOf" srcId="{333A1088-737F-45CB-B68E-254E46348037}" destId="{25B08C86-7E15-44DC-BE7F-FFB55DD49D12}" srcOrd="11" destOrd="0" presId="urn:microsoft.com/office/officeart/2005/8/layout/target3"/>
    <dgm:cxn modelId="{C40759E3-3CEB-478D-8C1E-8EF9B0E2A3D9}" type="presParOf" srcId="{333A1088-737F-45CB-B68E-254E46348037}" destId="{76644BE8-9D7C-4C09-B250-3D10AF48CBB7}" srcOrd="12" destOrd="0" presId="urn:microsoft.com/office/officeart/2005/8/layout/target3"/>
    <dgm:cxn modelId="{FD35DEF7-AEB9-47BE-87E7-FCE3F00436F6}" type="presParOf" srcId="{333A1088-737F-45CB-B68E-254E46348037}" destId="{EE85B701-7295-41C0-BA7A-34D3756A2AE6}" srcOrd="13" destOrd="0" presId="urn:microsoft.com/office/officeart/2005/8/layout/target3"/>
    <dgm:cxn modelId="{9262E1DD-CE1C-4EA5-9F7E-FAD2C9CB7B89}" type="presParOf" srcId="{333A1088-737F-45CB-B68E-254E46348037}" destId="{8BEBB6EC-1DAA-4CAC-8A25-BC0FCBD5DBD5}" srcOrd="14" destOrd="0" presId="urn:microsoft.com/office/officeart/2005/8/layout/target3"/>
    <dgm:cxn modelId="{951DD885-2AF8-41D9-A020-14AC4C045B25}" type="presParOf" srcId="{333A1088-737F-45CB-B68E-254E46348037}" destId="{AED2198E-93D5-4001-81B4-73124B309672}" srcOrd="15" destOrd="0" presId="urn:microsoft.com/office/officeart/2005/8/layout/target3"/>
    <dgm:cxn modelId="{C63CB25C-A871-44F4-B4C2-698BC8E6A152}" type="presParOf" srcId="{333A1088-737F-45CB-B68E-254E46348037}" destId="{2BE915AB-18AA-4053-B92C-3BFC9ED204BB}" srcOrd="16" destOrd="0" presId="urn:microsoft.com/office/officeart/2005/8/layout/target3"/>
    <dgm:cxn modelId="{267595C1-771D-47FF-A5F3-456AF65A0301}" type="presParOf" srcId="{333A1088-737F-45CB-B68E-254E46348037}" destId="{6BB5E863-4638-4E1D-BFDE-399D028AC4ED}" srcOrd="17" destOrd="0" presId="urn:microsoft.com/office/officeart/2005/8/layout/target3"/>
    <dgm:cxn modelId="{70ABF27F-5F9A-4E9B-9538-A039A51302A9}" type="presParOf" srcId="{333A1088-737F-45CB-B68E-254E46348037}" destId="{5A5FFA88-C948-4069-8E93-59FA12366E83}" srcOrd="18" destOrd="0" presId="urn:microsoft.com/office/officeart/2005/8/layout/target3"/>
    <dgm:cxn modelId="{C8F6E01D-F920-4E4D-B56F-FE51DDD2B80A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847922" cy="284792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413379" y="0"/>
          <a:ext cx="4336759" cy="284792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Strančice, okres Praha - východ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13379" y="0"/>
        <a:ext cx="4336759" cy="455667"/>
      </dsp:txXfrm>
    </dsp:sp>
    <dsp:sp modelId="{A52A0455-90FF-4808-ABD0-F02540D31D5A}">
      <dsp:nvSpPr>
        <dsp:cNvPr id="0" name=""/>
        <dsp:cNvSpPr/>
      </dsp:nvSpPr>
      <dsp:spPr>
        <a:xfrm>
          <a:off x="299031" y="455667"/>
          <a:ext cx="2249858" cy="224985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423961" y="455667"/>
          <a:ext cx="4336759" cy="224985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Hrbková Dana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23961" y="455667"/>
        <a:ext cx="4336759" cy="455667"/>
      </dsp:txXfrm>
    </dsp:sp>
    <dsp:sp modelId="{313FC574-E1CD-4FB4-B054-0B805CE0447D}">
      <dsp:nvSpPr>
        <dsp:cNvPr id="0" name=""/>
        <dsp:cNvSpPr/>
      </dsp:nvSpPr>
      <dsp:spPr>
        <a:xfrm>
          <a:off x="598063" y="911335"/>
          <a:ext cx="1651794" cy="16517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423961" y="885418"/>
          <a:ext cx="4336759" cy="165179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NÁZEV:VY_32_INOVACE_3.2.6.3.z 05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23961" y="885418"/>
        <a:ext cx="4336759" cy="455667"/>
      </dsp:txXfrm>
    </dsp:sp>
    <dsp:sp modelId="{FFC9F71D-1B4F-4AD9-A4A6-86ADEFC8AF5C}">
      <dsp:nvSpPr>
        <dsp:cNvPr id="0" name=""/>
        <dsp:cNvSpPr/>
      </dsp:nvSpPr>
      <dsp:spPr>
        <a:xfrm>
          <a:off x="897095" y="1367002"/>
          <a:ext cx="1053731" cy="105373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390784" y="1368382"/>
          <a:ext cx="4336759" cy="105373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Houby jedlé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390784" y="1368382"/>
        <a:ext cx="4336759" cy="455667"/>
      </dsp:txXfrm>
    </dsp:sp>
    <dsp:sp modelId="{EE85B701-7295-41C0-BA7A-34D3756A2AE6}">
      <dsp:nvSpPr>
        <dsp:cNvPr id="0" name=""/>
        <dsp:cNvSpPr/>
      </dsp:nvSpPr>
      <dsp:spPr>
        <a:xfrm>
          <a:off x="1196127" y="1822670"/>
          <a:ext cx="455667" cy="45566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390784" y="1752510"/>
          <a:ext cx="4336759" cy="45566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CZ.1.07/1.4.00/21.2976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390784" y="1752510"/>
        <a:ext cx="4336759" cy="45566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7</Pages>
  <Words>122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Dana</cp:lastModifiedBy>
  <cp:revision>20</cp:revision>
  <dcterms:created xsi:type="dcterms:W3CDTF">2012-02-12T18:26:00Z</dcterms:created>
  <dcterms:modified xsi:type="dcterms:W3CDTF">2012-02-27T14:41:00Z</dcterms:modified>
</cp:coreProperties>
</file>