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916" w:rsidRDefault="00425916" w:rsidP="00425916">
      <w:pPr>
        <w:autoSpaceDE w:val="0"/>
        <w:autoSpaceDN w:val="0"/>
        <w:adjustRightInd w:val="0"/>
        <w:spacing w:after="0" w:line="240" w:lineRule="auto"/>
        <w:jc w:val="both"/>
        <w:rPr>
          <w:rFonts w:ascii="TimesNewRoman" w:hAnsi="TimesNewRoman" w:cs="TimesNewRoman"/>
          <w:sz w:val="24"/>
          <w:szCs w:val="24"/>
        </w:rPr>
      </w:pPr>
    </w:p>
    <w:p w:rsidR="00EB2A3E" w:rsidRPr="005D0B34" w:rsidRDefault="00EB2A3E" w:rsidP="00EB2A3E">
      <w:pPr>
        <w:jc w:val="center"/>
        <w:rPr>
          <w:rFonts w:ascii="Arial" w:hAnsi="Arial" w:cs="Arial"/>
          <w:b/>
          <w:bCs/>
          <w:color w:val="000000"/>
          <w:sz w:val="18"/>
          <w:szCs w:val="18"/>
        </w:rPr>
      </w:pPr>
      <w:r>
        <w:rPr>
          <w:noProof/>
          <w:lang w:eastAsia="cs-CZ"/>
        </w:rPr>
        <w:drawing>
          <wp:anchor distT="0" distB="0" distL="0" distR="0" simplePos="0" relativeHeight="251659264" behindDoc="0" locked="0" layoutInCell="1" allowOverlap="0">
            <wp:simplePos x="0" y="0"/>
            <wp:positionH relativeFrom="column">
              <wp:posOffset>6261100</wp:posOffset>
            </wp:positionH>
            <wp:positionV relativeFrom="line">
              <wp:posOffset>-34290</wp:posOffset>
            </wp:positionV>
            <wp:extent cx="516255" cy="673735"/>
            <wp:effectExtent l="19050" t="0" r="0" b="0"/>
            <wp:wrapSquare wrapText="bothSides"/>
            <wp:docPr id="8" name="Obrázek 1" descr="Popis: log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Popis: logo">
                      <a:hlinkClick r:id="rId6"/>
                    </pic:cNvPr>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6255" cy="673735"/>
                    </a:xfrm>
                    <a:prstGeom prst="rect">
                      <a:avLst/>
                    </a:prstGeom>
                    <a:noFill/>
                    <a:ln>
                      <a:noFill/>
                    </a:ln>
                  </pic:spPr>
                </pic:pic>
              </a:graphicData>
            </a:graphic>
          </wp:anchor>
        </w:drawing>
      </w:r>
      <w:r w:rsidRPr="00C716A3">
        <w:rPr>
          <w:rFonts w:ascii="Arial" w:hAnsi="Arial" w:cs="Arial"/>
          <w:color w:val="000000"/>
          <w:sz w:val="32"/>
          <w:szCs w:val="32"/>
        </w:rPr>
        <w:t>Základní škola, Klášterec nad Ohří,</w:t>
      </w:r>
      <w:r w:rsidRPr="00C716A3">
        <w:rPr>
          <w:rFonts w:ascii="Arial" w:hAnsi="Arial" w:cs="Arial"/>
          <w:color w:val="000000"/>
          <w:sz w:val="32"/>
          <w:szCs w:val="32"/>
        </w:rPr>
        <w:br/>
      </w:r>
      <w:r w:rsidRPr="005D0B34">
        <w:rPr>
          <w:rFonts w:ascii="Arial" w:hAnsi="Arial" w:cs="Arial"/>
          <w:b/>
          <w:bCs/>
          <w:color w:val="000000"/>
          <w:sz w:val="18"/>
          <w:szCs w:val="18"/>
        </w:rPr>
        <w:t>Krátká 676, okres Chomutov</w:t>
      </w:r>
    </w:p>
    <w:p w:rsidR="00EB2A3E" w:rsidRDefault="00EB2A3E" w:rsidP="00EB2A3E">
      <w:pPr>
        <w:pStyle w:val="Normlnweb"/>
        <w:rPr>
          <w:b/>
          <w:bCs/>
          <w:sz w:val="28"/>
          <w:szCs w:val="28"/>
        </w:rPr>
      </w:pPr>
      <w:r>
        <w:rPr>
          <w:b/>
          <w:bCs/>
          <w:noProof/>
          <w:sz w:val="28"/>
          <w:szCs w:val="28"/>
        </w:rPr>
        <w:drawing>
          <wp:anchor distT="0" distB="0" distL="0" distR="0" simplePos="0" relativeHeight="251660288" behindDoc="0" locked="0" layoutInCell="1" allowOverlap="1">
            <wp:simplePos x="0" y="0"/>
            <wp:positionH relativeFrom="column">
              <wp:posOffset>6014720</wp:posOffset>
            </wp:positionH>
            <wp:positionV relativeFrom="paragraph">
              <wp:posOffset>238760</wp:posOffset>
            </wp:positionV>
            <wp:extent cx="920750" cy="3641090"/>
            <wp:effectExtent l="19050" t="0" r="0" b="0"/>
            <wp:wrapSquare wrapText="largest"/>
            <wp:docPr id="9"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0750" cy="3641090"/>
                    </a:xfrm>
                    <a:prstGeom prst="rect">
                      <a:avLst/>
                    </a:prstGeom>
                    <a:solidFill>
                      <a:srgbClr val="FFFFFF"/>
                    </a:solidFill>
                    <a:ln>
                      <a:noFill/>
                    </a:ln>
                  </pic:spPr>
                </pic:pic>
              </a:graphicData>
            </a:graphic>
          </wp:anchor>
        </w:drawing>
      </w:r>
      <w:r w:rsidRPr="00501043">
        <w:rPr>
          <w:b/>
          <w:bCs/>
          <w:sz w:val="28"/>
          <w:szCs w:val="28"/>
        </w:rPr>
        <w:t xml:space="preserve">Název školy: </w:t>
      </w:r>
      <w:r w:rsidRPr="00501043">
        <w:rPr>
          <w:b/>
          <w:bCs/>
          <w:i/>
          <w:iCs/>
          <w:sz w:val="28"/>
          <w:szCs w:val="28"/>
        </w:rPr>
        <w:t>ZŠ Klášterec nad Ohří, Krátká 676</w:t>
      </w:r>
      <w:r w:rsidRPr="00501043">
        <w:rPr>
          <w:b/>
          <w:bCs/>
          <w:i/>
          <w:iCs/>
          <w:sz w:val="28"/>
          <w:szCs w:val="28"/>
        </w:rPr>
        <w:br/>
      </w:r>
      <w:r w:rsidRPr="00501043">
        <w:rPr>
          <w:b/>
          <w:bCs/>
          <w:sz w:val="28"/>
          <w:szCs w:val="28"/>
        </w:rPr>
        <w:t>Autor: Mgr. Hnilička Jiří</w:t>
      </w:r>
      <w:r w:rsidRPr="00501043">
        <w:rPr>
          <w:b/>
          <w:bCs/>
          <w:sz w:val="28"/>
          <w:szCs w:val="28"/>
        </w:rPr>
        <w:br/>
        <w:t xml:space="preserve">Název materiálu: </w:t>
      </w:r>
      <w:r w:rsidRPr="00501043">
        <w:rPr>
          <w:b/>
          <w:bCs/>
          <w:i/>
          <w:iCs/>
          <w:sz w:val="28"/>
          <w:szCs w:val="28"/>
        </w:rPr>
        <w:t>VY_32_INOVACE_0</w:t>
      </w:r>
      <w:r w:rsidR="0074703E">
        <w:rPr>
          <w:b/>
          <w:bCs/>
          <w:i/>
          <w:iCs/>
          <w:sz w:val="28"/>
          <w:szCs w:val="28"/>
        </w:rPr>
        <w:t>5</w:t>
      </w:r>
      <w:r w:rsidRPr="00501043">
        <w:rPr>
          <w:b/>
          <w:bCs/>
          <w:i/>
          <w:iCs/>
          <w:sz w:val="28"/>
          <w:szCs w:val="28"/>
        </w:rPr>
        <w:t>_17_</w:t>
      </w:r>
      <w:proofErr w:type="spellStart"/>
      <w:r>
        <w:rPr>
          <w:b/>
          <w:bCs/>
          <w:i/>
          <w:iCs/>
          <w:sz w:val="28"/>
          <w:szCs w:val="28"/>
        </w:rPr>
        <w:t>Študáci</w:t>
      </w:r>
      <w:proofErr w:type="spellEnd"/>
      <w:r>
        <w:rPr>
          <w:b/>
          <w:bCs/>
          <w:i/>
          <w:iCs/>
          <w:sz w:val="28"/>
          <w:szCs w:val="28"/>
        </w:rPr>
        <w:t xml:space="preserve"> a kantoři</w:t>
      </w:r>
      <w:r w:rsidRPr="00501043">
        <w:rPr>
          <w:b/>
          <w:bCs/>
          <w:i/>
          <w:iCs/>
          <w:sz w:val="28"/>
          <w:szCs w:val="28"/>
        </w:rPr>
        <w:br/>
      </w:r>
      <w:r w:rsidRPr="00501043">
        <w:rPr>
          <w:b/>
          <w:bCs/>
          <w:sz w:val="28"/>
          <w:szCs w:val="28"/>
        </w:rPr>
        <w:t>Číslo projektu: CZ.1.07/1.4.00/21.1115</w:t>
      </w:r>
    </w:p>
    <w:p w:rsidR="00EB2A3E" w:rsidRPr="00501043" w:rsidRDefault="00EB2A3E" w:rsidP="00EB2A3E">
      <w:pPr>
        <w:spacing w:line="360" w:lineRule="auto"/>
        <w:rPr>
          <w:sz w:val="24"/>
          <w:szCs w:val="24"/>
        </w:rPr>
      </w:pPr>
      <w:r>
        <w:rPr>
          <w:b/>
          <w:bCs/>
          <w:sz w:val="28"/>
          <w:szCs w:val="28"/>
        </w:rPr>
        <w:t xml:space="preserve"> A</w:t>
      </w:r>
      <w:r w:rsidRPr="0096102F">
        <w:rPr>
          <w:b/>
          <w:bCs/>
          <w:sz w:val="28"/>
          <w:szCs w:val="28"/>
        </w:rPr>
        <w:t xml:space="preserve">notace: </w:t>
      </w:r>
      <w:r>
        <w:rPr>
          <w:b/>
          <w:bCs/>
          <w:sz w:val="28"/>
          <w:szCs w:val="28"/>
        </w:rPr>
        <w:t xml:space="preserve"> </w:t>
      </w:r>
      <w:r w:rsidRPr="00501043">
        <w:rPr>
          <w:bCs/>
          <w:sz w:val="24"/>
          <w:szCs w:val="24"/>
        </w:rPr>
        <w:t xml:space="preserve">Pracovní list je zaměřen na </w:t>
      </w:r>
      <w:r w:rsidRPr="00501043">
        <w:rPr>
          <w:sz w:val="24"/>
          <w:szCs w:val="24"/>
        </w:rPr>
        <w:t xml:space="preserve">porozumění textu, vyhledávání informací a reprodukci textu. </w:t>
      </w:r>
    </w:p>
    <w:p w:rsidR="00EB2A3E" w:rsidRDefault="00EB2A3E" w:rsidP="00EB2A3E">
      <w:pPr>
        <w:pStyle w:val="Normlnweb"/>
        <w:rPr>
          <w:b/>
          <w:bCs/>
          <w:sz w:val="28"/>
          <w:szCs w:val="28"/>
        </w:rPr>
      </w:pPr>
    </w:p>
    <w:p w:rsidR="00EB2A3E" w:rsidRDefault="00EB2A3E" w:rsidP="00EB2A3E">
      <w:pPr>
        <w:rPr>
          <w:rFonts w:ascii="Times New Roman" w:hAnsi="Times New Roman" w:cs="Times New Roman"/>
          <w:sz w:val="24"/>
          <w:szCs w:val="24"/>
        </w:rPr>
      </w:pPr>
      <w:r>
        <w:rPr>
          <w:rFonts w:ascii="Times New Roman" w:hAnsi="Times New Roman" w:cs="Times New Roman"/>
          <w:sz w:val="24"/>
          <w:szCs w:val="24"/>
        </w:rPr>
        <w:t xml:space="preserve">Všechny pracovní listy slouží žákům </w:t>
      </w:r>
      <w:r>
        <w:rPr>
          <w:rFonts w:cs="Times New Roman"/>
          <w:szCs w:val="24"/>
        </w:rPr>
        <w:t>k procvičování čtení s porozuměním</w:t>
      </w:r>
      <w:r>
        <w:rPr>
          <w:rFonts w:ascii="Times New Roman" w:hAnsi="Times New Roman" w:cs="Times New Roman"/>
          <w:sz w:val="24"/>
          <w:szCs w:val="24"/>
        </w:rPr>
        <w:t>. Pracovní listy lze použít dvěma způsoby. První je tištěná podoba rozdaná žákům, kdy žáci samostatně vyřeší úlohy a poté je společně zkontrolují.</w:t>
      </w:r>
      <w:r>
        <w:rPr>
          <w:rFonts w:cs="Times New Roman"/>
          <w:szCs w:val="24"/>
        </w:rPr>
        <w:t xml:space="preserve"> </w:t>
      </w:r>
      <w:r>
        <w:rPr>
          <w:rFonts w:ascii="Times New Roman" w:hAnsi="Times New Roman" w:cs="Times New Roman"/>
          <w:sz w:val="24"/>
          <w:szCs w:val="24"/>
        </w:rPr>
        <w:t>Druhá možnost je společná práce na interaktivní tabuli.</w:t>
      </w:r>
    </w:p>
    <w:p w:rsidR="00EB2A3E" w:rsidRDefault="00EB2A3E" w:rsidP="00EB2A3E">
      <w:pPr>
        <w:rPr>
          <w:rFonts w:ascii="Times New Roman" w:hAnsi="Times New Roman" w:cs="Times New Roman"/>
          <w:sz w:val="24"/>
          <w:szCs w:val="24"/>
        </w:rPr>
      </w:pPr>
      <w:r>
        <w:rPr>
          <w:rFonts w:ascii="Times New Roman" w:hAnsi="Times New Roman" w:cs="Times New Roman"/>
          <w:sz w:val="24"/>
          <w:szCs w:val="24"/>
        </w:rPr>
        <w:t>Čas vymezený na práci s pracovním listem je 10 – 20 minut i s kontrolou. Některé pracovní listy nebo jejich části lze použít například jako test.</w:t>
      </w: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EB2A3E" w:rsidRDefault="00EB2A3E" w:rsidP="00425916">
      <w:pPr>
        <w:autoSpaceDE w:val="0"/>
        <w:autoSpaceDN w:val="0"/>
        <w:adjustRightInd w:val="0"/>
        <w:spacing w:after="0" w:line="240" w:lineRule="auto"/>
        <w:jc w:val="both"/>
        <w:rPr>
          <w:rFonts w:ascii="TimesNewRoman" w:hAnsi="TimesNewRoman" w:cs="TimesNewRoman"/>
          <w:sz w:val="24"/>
          <w:szCs w:val="24"/>
        </w:rPr>
      </w:pPr>
    </w:p>
    <w:p w:rsidR="00427155" w:rsidRDefault="00427155" w:rsidP="00425916">
      <w:pPr>
        <w:jc w:val="both"/>
      </w:pPr>
    </w:p>
    <w:p w:rsidR="00427155" w:rsidRDefault="00427155" w:rsidP="00425916">
      <w:pPr>
        <w:jc w:val="both"/>
      </w:pPr>
    </w:p>
    <w:p w:rsidR="00427155" w:rsidRDefault="00427155" w:rsidP="00425916">
      <w:pPr>
        <w:jc w:val="both"/>
      </w:pPr>
    </w:p>
    <w:p w:rsidR="00427155" w:rsidRDefault="00427155" w:rsidP="00425916">
      <w:pPr>
        <w:jc w:val="both"/>
      </w:pPr>
    </w:p>
    <w:p w:rsidR="00427155" w:rsidRDefault="00427155" w:rsidP="00425916">
      <w:pPr>
        <w:jc w:val="both"/>
      </w:pPr>
    </w:p>
    <w:p w:rsidR="00427155" w:rsidRDefault="00427155" w:rsidP="00425916">
      <w:pPr>
        <w:jc w:val="both"/>
      </w:pPr>
    </w:p>
    <w:p w:rsidR="00427155" w:rsidRDefault="00427155" w:rsidP="00425916">
      <w:pPr>
        <w:jc w:val="both"/>
      </w:pPr>
    </w:p>
    <w:p w:rsidR="00425916" w:rsidRDefault="00005F99" w:rsidP="00425916">
      <w:pPr>
        <w:jc w:val="both"/>
      </w:pPr>
      <w:proofErr w:type="spellStart"/>
      <w:r w:rsidRPr="00005F99">
        <w:rPr>
          <w:b/>
        </w:rPr>
        <w:lastRenderedPageBreak/>
        <w:t>Študáci</w:t>
      </w:r>
      <w:proofErr w:type="spellEnd"/>
      <w:r w:rsidRPr="00005F99">
        <w:rPr>
          <w:b/>
        </w:rPr>
        <w:t xml:space="preserve"> a kantoři</w:t>
      </w:r>
      <w:r w:rsidR="00494F90">
        <w:t xml:space="preserve"> </w:t>
      </w:r>
    </w:p>
    <w:p w:rsidR="00005F99" w:rsidRPr="00392676" w:rsidRDefault="00005F99" w:rsidP="00005F99">
      <w:pPr>
        <w:pStyle w:val="Nadpis3"/>
        <w:rPr>
          <w:b/>
          <w:sz w:val="28"/>
          <w:szCs w:val="28"/>
          <w:u w:val="single"/>
        </w:rPr>
      </w:pPr>
      <w:proofErr w:type="spellStart"/>
      <w:r w:rsidRPr="00392676">
        <w:rPr>
          <w:b/>
          <w:sz w:val="28"/>
          <w:szCs w:val="28"/>
          <w:u w:val="single"/>
        </w:rPr>
        <w:t>Študáci</w:t>
      </w:r>
      <w:proofErr w:type="spellEnd"/>
      <w:r w:rsidRPr="00392676">
        <w:rPr>
          <w:b/>
          <w:sz w:val="28"/>
          <w:szCs w:val="28"/>
          <w:u w:val="single"/>
        </w:rPr>
        <w:t xml:space="preserve"> co tvorové pospolití. Odrůdy a zrůdy lidu studentského a jeho bojové metody.</w:t>
      </w:r>
    </w:p>
    <w:p w:rsidR="00005F99" w:rsidRDefault="00005F99" w:rsidP="00005F99">
      <w:proofErr w:type="spellStart"/>
      <w:r>
        <w:t>Študáci</w:t>
      </w:r>
      <w:proofErr w:type="spellEnd"/>
      <w:r>
        <w:t xml:space="preserve"> se vyskytují v menších smečkách po třiceti až šedesáti jedincích. Takovýto studentský kolektiv </w:t>
      </w:r>
      <w:proofErr w:type="spellStart"/>
      <w:r>
        <w:t>zove</w:t>
      </w:r>
      <w:proofErr w:type="spellEnd"/>
      <w:r>
        <w:t xml:space="preserve"> se “klasa” neboli “kláda”. Jako celek bývá kantory nazýván “miláčkové, synkové, banda mizerná, skotáci, </w:t>
      </w:r>
      <w:proofErr w:type="spellStart"/>
      <w:r>
        <w:t>darebáci</w:t>
      </w:r>
      <w:proofErr w:type="spellEnd"/>
      <w:r>
        <w:t xml:space="preserve">, studenti, student, zvěř, </w:t>
      </w:r>
      <w:proofErr w:type="spellStart"/>
      <w:r>
        <w:t>papnhajmští</w:t>
      </w:r>
      <w:proofErr w:type="spellEnd"/>
      <w:r>
        <w:t xml:space="preserve">, ušatí, klackové, milí přátelé, mládenci a dívky, chytráci, hlupáci, </w:t>
      </w:r>
      <w:proofErr w:type="spellStart"/>
      <w:r>
        <w:t>zabedněnci</w:t>
      </w:r>
      <w:proofErr w:type="spellEnd"/>
      <w:r>
        <w:t xml:space="preserve">, ignoranti, mládež, Václavové, sběř, holota, líná holota, holoubci, kosové, dětičky, holomci” atd. atd. Klasa vyluzuje šum, ševel, šepot, hluk a v nestřežených okamžicích vydává řev. Bude o něm ještě řeč, až přejdeme k vlastnímu vyučování. Zdánlivě jednotná smečka je složena z nejrůznějších živlů. Význačné typy dovolíme si stručně </w:t>
      </w:r>
      <w:proofErr w:type="spellStart"/>
      <w:r>
        <w:t>zpodobniti</w:t>
      </w:r>
      <w:proofErr w:type="spellEnd"/>
      <w:r>
        <w:t>.</w:t>
      </w:r>
    </w:p>
    <w:p w:rsidR="00005F99" w:rsidRDefault="00005F99" w:rsidP="00005F99">
      <w:pPr>
        <w:pStyle w:val="Nadpis4"/>
      </w:pPr>
      <w:bookmarkStart w:id="0" w:name="_Toc532058483"/>
      <w:r>
        <w:t>KANAĎAN</w:t>
      </w:r>
      <w:bookmarkEnd w:id="0"/>
    </w:p>
    <w:p w:rsidR="00005F99" w:rsidRDefault="00005F99" w:rsidP="002443B9">
      <w:pPr>
        <w:jc w:val="both"/>
      </w:pPr>
      <w:r>
        <w:t xml:space="preserve">Trudný úděl středoškoláků zpříjemňuje třídní komik zvaný </w:t>
      </w:r>
      <w:proofErr w:type="spellStart"/>
      <w:r>
        <w:t>kanaďan</w:t>
      </w:r>
      <w:proofErr w:type="spellEnd"/>
      <w:r>
        <w:t xml:space="preserve">, jenž výborně napodobuje hlasy zvířat a pánů profesorů, jejich slavné výroky (“zde vidíte neviditelný plyn”, “i ten Kolísko, který je z vás nejlepší, je největší </w:t>
      </w:r>
      <w:proofErr w:type="spellStart"/>
      <w:r>
        <w:t>rošťák</w:t>
      </w:r>
      <w:proofErr w:type="spellEnd"/>
      <w:r>
        <w:t xml:space="preserve">, a pak se to stupňuje a nejhorší z </w:t>
      </w:r>
      <w:proofErr w:type="spellStart"/>
      <w:r>
        <w:t>darebáků</w:t>
      </w:r>
      <w:proofErr w:type="spellEnd"/>
      <w:r>
        <w:t xml:space="preserve"> je ten </w:t>
      </w:r>
      <w:proofErr w:type="spellStart"/>
      <w:r>
        <w:t>lump</w:t>
      </w:r>
      <w:proofErr w:type="spellEnd"/>
      <w:r>
        <w:t xml:space="preserve"> Řeháček” ap.). Kanaďan umí kreslit karikatury kantorů a dělá polohlasně vtipy při vyučování, čili jak zní konferenční hlášení, “ustavičně vytrhuje, ruší vyučování drzými poznámkami, znepokojuje sousedy a zesměšňuje můj předmět”. Trpívá nevinně a heroicky za poklesky svých druhů, neboť každá nevypátraná rošťárna se mu přičte na vrub.</w:t>
      </w:r>
      <w:r w:rsidR="002443B9">
        <w:t xml:space="preserve"> </w:t>
      </w:r>
      <w:r>
        <w:t>Mezi třídními komiky se najdou vynikající akrobaté. Znal jsem žertovného mládence, který dovedl v okamžiku, kdy pan profesor psal na tabuli latinské slovíčko pes = noha, udělat na lavici stojku, a když se učitel otočil, seděl zase na svém místě jakoby nic. Což se pokusil jeden ctižádostivý spolužák napodobit, ale právě v okamžiku, kdy táhl bezvadný stoj, vešel do třídy pan ředitel a projevil naprosté nepochopení pro jeho borecký výkon.</w:t>
      </w:r>
    </w:p>
    <w:p w:rsidR="00005F99" w:rsidRDefault="00005F99" w:rsidP="00005F99">
      <w:pPr>
        <w:pStyle w:val="Nadpis4"/>
      </w:pPr>
      <w:bookmarkStart w:id="1" w:name="_Toc532058484"/>
      <w:r>
        <w:t>REPETENTI</w:t>
      </w:r>
      <w:bookmarkEnd w:id="1"/>
    </w:p>
    <w:p w:rsidR="00005F99" w:rsidRDefault="00005F99" w:rsidP="002443B9">
      <w:pPr>
        <w:jc w:val="both"/>
      </w:pPr>
      <w:r>
        <w:t xml:space="preserve">V každé třídě bývá několik vousatých seniorů, kteří “prohráli ligu”, to </w:t>
      </w:r>
      <w:proofErr w:type="gramStart"/>
      <w:r>
        <w:t>jest byli</w:t>
      </w:r>
      <w:proofErr w:type="gramEnd"/>
      <w:r>
        <w:t xml:space="preserve"> poraženi “knokaut”. Pro své bohaté životní zkušenosti stávají se rádci a oporou celé třídy. Dovedou mistrovským způsobem </w:t>
      </w:r>
      <w:proofErr w:type="spellStart"/>
      <w:r>
        <w:t>užívati</w:t>
      </w:r>
      <w:proofErr w:type="spellEnd"/>
      <w:r>
        <w:t xml:space="preserve"> taháků s jistotou ostřílených bojovníků. Tak například nezkušený </w:t>
      </w:r>
      <w:proofErr w:type="spellStart"/>
      <w:r>
        <w:t>studentík</w:t>
      </w:r>
      <w:proofErr w:type="spellEnd"/>
      <w:r>
        <w:t xml:space="preserve"> </w:t>
      </w:r>
      <w:proofErr w:type="spellStart"/>
      <w:r>
        <w:t>vpíše</w:t>
      </w:r>
      <w:proofErr w:type="spellEnd"/>
      <w:r>
        <w:t xml:space="preserve"> si latinský překlad mezi řádky Ovidia, nebo si vloží do knihy lísteček. Přistoupí-li nedůvěřivý kantor blíže ke své oběti, vyjde podvod najevo a postižený slízne zmíněnou již sardel, bobuli čili eso. Naproti tomu zkušený </w:t>
      </w:r>
      <w:proofErr w:type="spellStart"/>
      <w:r>
        <w:t>repetentský</w:t>
      </w:r>
      <w:proofErr w:type="spellEnd"/>
      <w:r>
        <w:t xml:space="preserve"> vlk má tištěný překlad stejně vázaný jako originál a čte s klasickým klidem přímo z českého textu. Marně slídí podezíravý </w:t>
      </w:r>
      <w:proofErr w:type="spellStart"/>
      <w:r>
        <w:t>prófa</w:t>
      </w:r>
      <w:proofErr w:type="spellEnd"/>
      <w:r>
        <w:t xml:space="preserve"> okolo vyvolaného. V knize žádných vpisků nezjistí a odchází potřen a zahanben.</w:t>
      </w:r>
      <w:r w:rsidR="002443B9">
        <w:t xml:space="preserve"> </w:t>
      </w:r>
      <w:r>
        <w:t xml:space="preserve">Mezi repetenty zaujímají čestné místo mužové vědecky založení, kteří berou studium vážně a s čínskou houževnatostí absolvují každou třídu nejméně dvakráte. Repetenti tohoto druhu bývají obyčejně “putovní”, neboť aby prohloubili studium a poznali různé učebné metody, zkoušejí štěstí na několika ústavech. Kolují dojemné legendy o bělovousých repetentech, znalých středního školství po celé republice, kteří, jakožto senioři ústavu, těšili se úctě sboru a posléze vykonali maturitu “honoris causa sub </w:t>
      </w:r>
      <w:proofErr w:type="spellStart"/>
      <w:r>
        <w:t>auspiciis</w:t>
      </w:r>
      <w:proofErr w:type="spellEnd"/>
      <w:r>
        <w:t>” před zraky svých dojatých učitelů, dítek a vnuků. Vědecky však tento případ doložen není.</w:t>
      </w:r>
    </w:p>
    <w:p w:rsidR="00005F99" w:rsidRDefault="00005F99" w:rsidP="00005F99">
      <w:pPr>
        <w:pStyle w:val="Nadpis4"/>
      </w:pPr>
      <w:bookmarkStart w:id="2" w:name="_Toc532058485"/>
      <w:r>
        <w:t>ŠPRTÁCI</w:t>
      </w:r>
      <w:bookmarkEnd w:id="2"/>
    </w:p>
    <w:p w:rsidR="00005F99" w:rsidRDefault="00005F99" w:rsidP="002443B9">
      <w:pPr>
        <w:jc w:val="both"/>
      </w:pPr>
      <w:r>
        <w:t xml:space="preserve">Mezi </w:t>
      </w:r>
      <w:proofErr w:type="spellStart"/>
      <w:r>
        <w:t>študáky</w:t>
      </w:r>
      <w:proofErr w:type="spellEnd"/>
      <w:r>
        <w:t xml:space="preserve"> je několik druhů odrodilců, kteří ztěžují boj proti společnému nepříteli. Poměrně nejméně škodlivá je odrůda dříčů. Dříči, jinak též biflouni, </w:t>
      </w:r>
      <w:proofErr w:type="spellStart"/>
      <w:r>
        <w:t>rváči</w:t>
      </w:r>
      <w:proofErr w:type="spellEnd"/>
      <w:r>
        <w:t xml:space="preserve">, </w:t>
      </w:r>
      <w:proofErr w:type="spellStart"/>
      <w:r>
        <w:t>štváči</w:t>
      </w:r>
      <w:proofErr w:type="spellEnd"/>
      <w:r>
        <w:t xml:space="preserve">, </w:t>
      </w:r>
      <w:proofErr w:type="spellStart"/>
      <w:r>
        <w:t>štvouni</w:t>
      </w:r>
      <w:proofErr w:type="spellEnd"/>
      <w:r>
        <w:t xml:space="preserve">, </w:t>
      </w:r>
      <w:proofErr w:type="spellStart"/>
      <w:r>
        <w:t>pilníci</w:t>
      </w:r>
      <w:proofErr w:type="spellEnd"/>
      <w:r>
        <w:t xml:space="preserve"> neboli </w:t>
      </w:r>
      <w:proofErr w:type="spellStart"/>
      <w:r>
        <w:t>šprtáci</w:t>
      </w:r>
      <w:proofErr w:type="spellEnd"/>
      <w:r>
        <w:t xml:space="preserve">, jsou individua povahy tiché a zakřiknuté. Přicházejí do školy první a plouží se samotářsky chodbami, ustavičné tiše mumlajíce poučky, slovíčka, básničky a vzorce. Žijí ve stavu trvalé úzkosti, že se něco zapomněli naučit. Kdykoli zvoní do hodiny, chytí se </w:t>
      </w:r>
      <w:proofErr w:type="spellStart"/>
      <w:r>
        <w:t>šprták</w:t>
      </w:r>
      <w:proofErr w:type="spellEnd"/>
      <w:r>
        <w:t xml:space="preserve"> zoufale za hlavu a s výkřikem “</w:t>
      </w:r>
      <w:proofErr w:type="spellStart"/>
      <w:r>
        <w:t>šmarjá</w:t>
      </w:r>
      <w:proofErr w:type="spellEnd"/>
      <w:r>
        <w:t xml:space="preserve">, já jsem dutej jak bambus” řítí se do třídy. Spolužáci ovšem vědí, že </w:t>
      </w:r>
      <w:proofErr w:type="spellStart"/>
      <w:r>
        <w:t>šprták</w:t>
      </w:r>
      <w:proofErr w:type="spellEnd"/>
      <w:r>
        <w:t xml:space="preserve"> je bezvadně nadřen (</w:t>
      </w:r>
      <w:proofErr w:type="spellStart"/>
      <w:r>
        <w:t>nabitej</w:t>
      </w:r>
      <w:proofErr w:type="spellEnd"/>
      <w:r>
        <w:t xml:space="preserve"> čili </w:t>
      </w:r>
      <w:proofErr w:type="spellStart"/>
      <w:r>
        <w:t>nadrženej</w:t>
      </w:r>
      <w:proofErr w:type="spellEnd"/>
      <w:r>
        <w:t xml:space="preserve">, též </w:t>
      </w:r>
      <w:proofErr w:type="spellStart"/>
      <w:r>
        <w:t>navrčenej</w:t>
      </w:r>
      <w:proofErr w:type="spellEnd"/>
      <w:r>
        <w:t xml:space="preserve">, </w:t>
      </w:r>
      <w:proofErr w:type="spellStart"/>
      <w:r>
        <w:t>našprtanej</w:t>
      </w:r>
      <w:proofErr w:type="spellEnd"/>
      <w:r>
        <w:t xml:space="preserve">, </w:t>
      </w:r>
      <w:proofErr w:type="spellStart"/>
      <w:r>
        <w:t>nahustěnej</w:t>
      </w:r>
      <w:proofErr w:type="spellEnd"/>
      <w:r>
        <w:t xml:space="preserve">) a ani srdcervoucí nářky </w:t>
      </w:r>
      <w:proofErr w:type="spellStart"/>
      <w:r>
        <w:t>šprtákovy</w:t>
      </w:r>
      <w:proofErr w:type="spellEnd"/>
      <w:r>
        <w:t xml:space="preserve"> nevzbudí v nich soucit.</w:t>
      </w:r>
      <w:r w:rsidR="00F92922">
        <w:t xml:space="preserve"> </w:t>
      </w:r>
      <w:proofErr w:type="spellStart"/>
      <w:r>
        <w:t>Šprtáci</w:t>
      </w:r>
      <w:proofErr w:type="spellEnd"/>
      <w:r>
        <w:t xml:space="preserve"> se dělí na dobrosrdečné a na krkouny. Dobrosrdeční se těší oblibě třídy, neboť ochotně “vyzařují”, “přihrávají”, “vysílají na krátké vlně”, to je napovídají. Rovněž při kompozici posílají vypracované příklady a překlady, zvané taháky, tasany, </w:t>
      </w:r>
      <w:proofErr w:type="spellStart"/>
      <w:r>
        <w:t>fištráky</w:t>
      </w:r>
      <w:proofErr w:type="spellEnd"/>
      <w:r>
        <w:t xml:space="preserve"> a </w:t>
      </w:r>
      <w:proofErr w:type="spellStart"/>
      <w:r>
        <w:t>šalvostry</w:t>
      </w:r>
      <w:proofErr w:type="spellEnd"/>
      <w:r>
        <w:t xml:space="preserve">. Dávají před hodinou nezištně </w:t>
      </w:r>
      <w:proofErr w:type="spellStart"/>
      <w:r>
        <w:t>opsati</w:t>
      </w:r>
      <w:proofErr w:type="spellEnd"/>
      <w:r>
        <w:t xml:space="preserve"> “</w:t>
      </w:r>
      <w:proofErr w:type="spellStart"/>
      <w:r>
        <w:t>cvígro</w:t>
      </w:r>
      <w:proofErr w:type="spellEnd"/>
      <w:r>
        <w:t xml:space="preserve">” a vůbec jsou to tvorové kolektivu prospěšní. Zato krkouni odmítají </w:t>
      </w:r>
      <w:proofErr w:type="spellStart"/>
      <w:r>
        <w:t>poskytnouti</w:t>
      </w:r>
      <w:proofErr w:type="spellEnd"/>
      <w:r>
        <w:t xml:space="preserve"> jakoukoli pomoc svým bližním, trpí za to různé </w:t>
      </w:r>
      <w:r>
        <w:lastRenderedPageBreak/>
        <w:t xml:space="preserve">ústrky a </w:t>
      </w:r>
      <w:proofErr w:type="gramStart"/>
      <w:r>
        <w:t>jsou</w:t>
      </w:r>
      <w:proofErr w:type="gramEnd"/>
      <w:r>
        <w:t xml:space="preserve"> v obecném opovržení.Vyskytují-</w:t>
      </w:r>
      <w:proofErr w:type="gramStart"/>
      <w:r>
        <w:t>li</w:t>
      </w:r>
      <w:proofErr w:type="gramEnd"/>
      <w:r>
        <w:t xml:space="preserve"> se </w:t>
      </w:r>
      <w:proofErr w:type="spellStart"/>
      <w:r>
        <w:t>šprtáci</w:t>
      </w:r>
      <w:proofErr w:type="spellEnd"/>
      <w:r>
        <w:t xml:space="preserve"> v příliš hojném počtu v jedné třídě, stávají se metlou klasy, neboť požadavky kantorů jejich zásluhou stoupají.</w:t>
      </w:r>
    </w:p>
    <w:p w:rsidR="00005F99" w:rsidRDefault="00005F99" w:rsidP="00005F99">
      <w:pPr>
        <w:pStyle w:val="Nadpis4"/>
      </w:pPr>
      <w:bookmarkStart w:id="3" w:name="_Toc532058486"/>
      <w:r>
        <w:t>DATLOVÉ</w:t>
      </w:r>
      <w:bookmarkEnd w:id="3"/>
    </w:p>
    <w:p w:rsidR="00005F99" w:rsidRDefault="00005F99" w:rsidP="00005F99">
      <w:r>
        <w:t xml:space="preserve">Zvláštní druh </w:t>
      </w:r>
      <w:proofErr w:type="spellStart"/>
      <w:r>
        <w:t>šprtáka</w:t>
      </w:r>
      <w:proofErr w:type="spellEnd"/>
      <w:r>
        <w:t xml:space="preserve"> je šplhoun, šplhavec neboli datel. Šplhoun je nízká duše, která namísto mužného boje pokouší se </w:t>
      </w:r>
      <w:proofErr w:type="spellStart"/>
      <w:r>
        <w:t>zalichotiti</w:t>
      </w:r>
      <w:proofErr w:type="spellEnd"/>
      <w:r>
        <w:t xml:space="preserve"> se nepříteli. Pomáhá panu profesorovi do kabátu, podává pero, tužku a gumu, říká kandidátům profesury “pane doktore”, dává se dobrovolně vyvolávat (</w:t>
      </w:r>
      <w:proofErr w:type="spellStart"/>
      <w:r>
        <w:t>šmajchluje</w:t>
      </w:r>
      <w:proofErr w:type="spellEnd"/>
      <w:r>
        <w:t xml:space="preserve">), stále se hlásí (trojčí) a zkoumá záliby jednotlivých učitelů, aby si tak získal jejich přízeň. Je-li profesor vášnivý astronom, čouhá šplhounovi ostentativně z kapsy dalekohled, chodí-li učitel rád do koncertů, vyskytují se i tam datlové, předstírající nábožné zaujetí pro vážnou hudbu. Před profesorem </w:t>
      </w:r>
      <w:proofErr w:type="spellStart"/>
      <w:r>
        <w:t>sportsmanem</w:t>
      </w:r>
      <w:proofErr w:type="spellEnd"/>
      <w:r>
        <w:t xml:space="preserve"> čte šplhavec nápadně rozložený “Star”, před katechetou modlitby, při matematice listuje horlivě v “Ročence českých matematiků”. Na školním výletě obklopují datlové jako kuřátka pana profesora, a zatímco ostatní dav holduje někde v závětří bujným rošťárnám, naslouchají horliví </w:t>
      </w:r>
      <w:proofErr w:type="spellStart"/>
      <w:r>
        <w:t>studentíci</w:t>
      </w:r>
      <w:proofErr w:type="spellEnd"/>
      <w:r>
        <w:t xml:space="preserve"> botanickým a zeměpisným výkladům třídního. Před hodinou napomíná šplhavec spolužáky, aby nehlučeli, a tváří se zarmouceně, když si profesor stěžuje na nezájem třídy o svůj předmět. Celkem je šplhoun figura zábavná a bývá pro ostatní zdrojem veselí.</w:t>
      </w:r>
    </w:p>
    <w:p w:rsidR="00005F99" w:rsidRDefault="00005F99" w:rsidP="00005F99">
      <w:pPr>
        <w:pStyle w:val="Nadpis4"/>
      </w:pPr>
      <w:bookmarkStart w:id="4" w:name="_Toc532058487"/>
      <w:r>
        <w:t>ŠPICLOVÉ A ŽALOBNÍČCI</w:t>
      </w:r>
      <w:bookmarkEnd w:id="4"/>
    </w:p>
    <w:p w:rsidR="00005F99" w:rsidRDefault="00005F99" w:rsidP="00B07AC3">
      <w:pPr>
        <w:jc w:val="both"/>
      </w:pPr>
      <w:r>
        <w:t>O donašečích čili špiclech se zmíníme jen letmo. S potěšením třeba doznat, že na republikánských školách valem vymírá tato odporná zrůda, jež bývala nezbytnou akvizicí za starého mocnářství. Jen sem tam živoří ojedinělý exemplář, chovaný co kuriozita. Na místě špiclů vyskytují se v nižších třídách čili “</w:t>
      </w:r>
      <w:proofErr w:type="spellStart"/>
      <w:r>
        <w:t>hurvínkárně</w:t>
      </w:r>
      <w:proofErr w:type="spellEnd"/>
      <w:r>
        <w:t>” neškodní žalobníčkové. Od tercie</w:t>
      </w:r>
      <w:r w:rsidR="00F92922">
        <w:t xml:space="preserve"> (8. </w:t>
      </w:r>
      <w:proofErr w:type="spellStart"/>
      <w:r w:rsidR="00F92922">
        <w:t>roč</w:t>
      </w:r>
      <w:proofErr w:type="spellEnd"/>
      <w:r w:rsidR="00F92922">
        <w:t>.)</w:t>
      </w:r>
      <w:r>
        <w:t xml:space="preserve"> výše pokládá se žalobnictví za nedůstojné muže a konflikty se vyřizují soubojem na facky, jak se sluší na gentlemany. Vzniknou ovšem někdy tragické rozpory, které i moudrý sbor profesorský přivádějí do rozpaků. Tak se přihodilo nedávno na jednom gymnasiu, že drzý primán</w:t>
      </w:r>
      <w:r w:rsidR="00F92922">
        <w:t xml:space="preserve"> (šesťák)</w:t>
      </w:r>
      <w:r>
        <w:t xml:space="preserve"> pustě spílal sextánovi</w:t>
      </w:r>
      <w:r w:rsidR="00F92922">
        <w:t xml:space="preserve"> (2. </w:t>
      </w:r>
      <w:proofErr w:type="spellStart"/>
      <w:r w:rsidR="00F92922">
        <w:t>roč</w:t>
      </w:r>
      <w:proofErr w:type="spellEnd"/>
      <w:r w:rsidR="00F92922">
        <w:t>. střední školy)</w:t>
      </w:r>
      <w:r>
        <w:t xml:space="preserve">, střílel po něm papírové kuličky a zesměšňoval ho před dívkami. Postižený gentleman se octl v trapné situaci, neboť se nesluší, aby dospělý muž pohlavkoval před dámou </w:t>
      </w:r>
      <w:proofErr w:type="spellStart"/>
      <w:r>
        <w:t>děcko</w:t>
      </w:r>
      <w:proofErr w:type="spellEnd"/>
      <w:r>
        <w:t xml:space="preserve">, tím méně pak, aby žaloval panu profesorovi. Jeho dva spolužáci mu přichvátali na pomoc a </w:t>
      </w:r>
      <w:proofErr w:type="spellStart"/>
      <w:r>
        <w:t>lapivše</w:t>
      </w:r>
      <w:proofErr w:type="spellEnd"/>
      <w:r>
        <w:t xml:space="preserve"> bujné dítko, dali mu </w:t>
      </w:r>
      <w:proofErr w:type="spellStart"/>
      <w:r>
        <w:t>hobla</w:t>
      </w:r>
      <w:proofErr w:type="spellEnd"/>
      <w:r>
        <w:t xml:space="preserve">. To však uviděla jedna paní profesorka a oba junáci se dostali do konference pro surové ubližování maličkým. Zaslouží veřejné pochvaly, že sbor profesorský vzal v úvahu všechny polehčující okolnosti a spokojil se s otcovskou domluvou oběma provinilcům i lynčovanému </w:t>
      </w:r>
      <w:proofErr w:type="spellStart"/>
      <w:r>
        <w:t>děcku</w:t>
      </w:r>
      <w:proofErr w:type="spellEnd"/>
      <w:r>
        <w:t>.</w:t>
      </w:r>
    </w:p>
    <w:p w:rsidR="00005F99" w:rsidRDefault="00005F99" w:rsidP="00005F99">
      <w:pPr>
        <w:pStyle w:val="Nadpis4"/>
      </w:pPr>
      <w:bookmarkStart w:id="5" w:name="_Toc532058488"/>
      <w:r>
        <w:t>PRIMUSOVÉ</w:t>
      </w:r>
      <w:bookmarkEnd w:id="5"/>
    </w:p>
    <w:p w:rsidR="00005F99" w:rsidRDefault="00005F99" w:rsidP="00005F99">
      <w:r>
        <w:t>Každá klasa má svého primusa neboli extratřídu, popřípadě několik veleduchů, kteří bývají povahy různé. Někdy jsou to dříči, jindy “</w:t>
      </w:r>
      <w:proofErr w:type="spellStart"/>
      <w:r>
        <w:t>vytahováci</w:t>
      </w:r>
      <w:proofErr w:type="spellEnd"/>
      <w:r>
        <w:t>” čili “vytahovadla” a posléze “správní kluci”. Primus takzvaný “správný” (</w:t>
      </w:r>
      <w:proofErr w:type="spellStart"/>
      <w:r>
        <w:t>řáckej</w:t>
      </w:r>
      <w:proofErr w:type="spellEnd"/>
      <w:r>
        <w:t xml:space="preserve">, </w:t>
      </w:r>
      <w:proofErr w:type="spellStart"/>
      <w:r>
        <w:t>řádivej</w:t>
      </w:r>
      <w:proofErr w:type="spellEnd"/>
      <w:r>
        <w:t xml:space="preserve">, </w:t>
      </w:r>
      <w:proofErr w:type="spellStart"/>
      <w:r>
        <w:t>ohromnej</w:t>
      </w:r>
      <w:proofErr w:type="spellEnd"/>
      <w:r>
        <w:t xml:space="preserve">, </w:t>
      </w:r>
      <w:proofErr w:type="spellStart"/>
      <w:r>
        <w:t>skvělej</w:t>
      </w:r>
      <w:proofErr w:type="spellEnd"/>
      <w:r>
        <w:t xml:space="preserve">, </w:t>
      </w:r>
      <w:proofErr w:type="spellStart"/>
      <w:r>
        <w:t>bezvadnej</w:t>
      </w:r>
      <w:proofErr w:type="spellEnd"/>
      <w:r>
        <w:t xml:space="preserve">) je mladý muž, jenž se vůbec neučí, všechno umí, je mistrem v napovídání, má “fajn fóry” a bývá obyčejně vůdcem třídy. Kantoři o něm prohlašují, že “je sice </w:t>
      </w:r>
      <w:proofErr w:type="spellStart"/>
      <w:r>
        <w:t>rošťák</w:t>
      </w:r>
      <w:proofErr w:type="spellEnd"/>
      <w:r>
        <w:t xml:space="preserve"> non plus ultra, ale hlava otevřená” a zálibně si při tom pomlaskávají. Je prostě miláčkem štěstěny.</w:t>
      </w:r>
    </w:p>
    <w:p w:rsidR="00425916" w:rsidRDefault="00425916" w:rsidP="00425916">
      <w:pPr>
        <w:jc w:val="both"/>
      </w:pPr>
    </w:p>
    <w:p w:rsidR="00005F99" w:rsidRDefault="00005F99" w:rsidP="00425916">
      <w:pPr>
        <w:jc w:val="both"/>
      </w:pPr>
    </w:p>
    <w:p w:rsidR="00005F99" w:rsidRDefault="00005F99" w:rsidP="00425916">
      <w:pPr>
        <w:jc w:val="both"/>
      </w:pPr>
    </w:p>
    <w:p w:rsidR="00427155" w:rsidRDefault="00427155" w:rsidP="00425916">
      <w:pPr>
        <w:jc w:val="both"/>
      </w:pPr>
    </w:p>
    <w:p w:rsidR="00427155" w:rsidRDefault="00427155" w:rsidP="00425916">
      <w:pPr>
        <w:jc w:val="both"/>
      </w:pPr>
    </w:p>
    <w:p w:rsidR="00427155" w:rsidRDefault="00427155" w:rsidP="00425916">
      <w:pPr>
        <w:jc w:val="both"/>
      </w:pPr>
    </w:p>
    <w:p w:rsidR="00427155" w:rsidRDefault="00427155" w:rsidP="00425916">
      <w:pPr>
        <w:jc w:val="both"/>
      </w:pPr>
    </w:p>
    <w:p w:rsidR="00005F99" w:rsidRDefault="00B07AC3" w:rsidP="00425916">
      <w:pPr>
        <w:jc w:val="both"/>
      </w:pPr>
      <w:r>
        <w:lastRenderedPageBreak/>
        <w:t xml:space="preserve">Pracovní list – </w:t>
      </w:r>
      <w:proofErr w:type="spellStart"/>
      <w:r>
        <w:t>Študáci</w:t>
      </w:r>
      <w:proofErr w:type="spellEnd"/>
      <w:r>
        <w:t xml:space="preserve"> a kantoři</w:t>
      </w:r>
    </w:p>
    <w:p w:rsidR="00425916" w:rsidRDefault="00005F99" w:rsidP="00425916">
      <w:pPr>
        <w:pStyle w:val="Odstavecseseznamem"/>
        <w:numPr>
          <w:ilvl w:val="0"/>
          <w:numId w:val="1"/>
        </w:numPr>
      </w:pPr>
      <w:r>
        <w:t>O kolika typech „</w:t>
      </w:r>
      <w:proofErr w:type="spellStart"/>
      <w:r>
        <w:t>študáků</w:t>
      </w:r>
      <w:proofErr w:type="spellEnd"/>
      <w:r>
        <w:t>“ ukázka pojednává</w:t>
      </w:r>
      <w:r w:rsidR="001A6216">
        <w:t>?</w:t>
      </w:r>
    </w:p>
    <w:p w:rsidR="00005F99" w:rsidRDefault="00005F99" w:rsidP="00005F99">
      <w:pPr>
        <w:pStyle w:val="Odstavecseseznamem"/>
        <w:ind w:left="786" w:firstLine="0"/>
      </w:pPr>
      <w:r>
        <w:t>a) 6</w:t>
      </w:r>
    </w:p>
    <w:p w:rsidR="00005F99" w:rsidRPr="00427155" w:rsidRDefault="00005F99" w:rsidP="00005F99">
      <w:pPr>
        <w:pStyle w:val="Odstavecseseznamem"/>
        <w:ind w:left="786" w:firstLine="0"/>
        <w:rPr>
          <w:color w:val="000000" w:themeColor="text1"/>
        </w:rPr>
      </w:pPr>
      <w:r w:rsidRPr="00427155">
        <w:rPr>
          <w:color w:val="000000" w:themeColor="text1"/>
        </w:rPr>
        <w:t>b) 7</w:t>
      </w:r>
    </w:p>
    <w:p w:rsidR="00005F99" w:rsidRDefault="00005F99" w:rsidP="00005F99">
      <w:pPr>
        <w:pStyle w:val="Odstavecseseznamem"/>
        <w:ind w:left="786" w:firstLine="0"/>
      </w:pPr>
      <w:r>
        <w:t>c) 8</w:t>
      </w:r>
    </w:p>
    <w:p w:rsidR="00425916" w:rsidRDefault="00425916" w:rsidP="00425916">
      <w:pPr>
        <w:jc w:val="both"/>
      </w:pPr>
    </w:p>
    <w:p w:rsidR="001A6216" w:rsidRDefault="002443B9" w:rsidP="00425916">
      <w:pPr>
        <w:pStyle w:val="Odstavecseseznamem"/>
        <w:numPr>
          <w:ilvl w:val="0"/>
          <w:numId w:val="1"/>
        </w:numPr>
      </w:pPr>
      <w:r>
        <w:t>Ke kterému typu studentů byste přiřadili žáka, který „propadl“ a opakuje ročník?</w:t>
      </w:r>
    </w:p>
    <w:p w:rsidR="00717B82" w:rsidRDefault="00717B82" w:rsidP="001A6216">
      <w:pPr>
        <w:pStyle w:val="Odstavecseseznamem"/>
      </w:pPr>
    </w:p>
    <w:p w:rsidR="00717B82" w:rsidRDefault="00717B82" w:rsidP="001A6216">
      <w:pPr>
        <w:pStyle w:val="Odstavecseseznamem"/>
      </w:pPr>
    </w:p>
    <w:p w:rsidR="00425916" w:rsidRDefault="00717B82" w:rsidP="00425916">
      <w:pPr>
        <w:pStyle w:val="Odstavecseseznamem"/>
        <w:numPr>
          <w:ilvl w:val="0"/>
          <w:numId w:val="1"/>
        </w:numPr>
      </w:pPr>
      <w:r>
        <w:t>Vyhledejte v článku, jaké zvuky může vydávat třída.</w:t>
      </w:r>
    </w:p>
    <w:p w:rsidR="001A6216" w:rsidRDefault="001A6216" w:rsidP="005F23AD">
      <w:pPr>
        <w:pStyle w:val="Odstavecseseznamem"/>
        <w:spacing w:line="276" w:lineRule="auto"/>
        <w:ind w:left="814" w:firstLine="0"/>
      </w:pPr>
      <w:r>
        <w:t>a)</w:t>
      </w:r>
    </w:p>
    <w:p w:rsidR="001A6216" w:rsidRDefault="001A6216" w:rsidP="005F23AD">
      <w:pPr>
        <w:pStyle w:val="Odstavecseseznamem"/>
        <w:spacing w:line="276" w:lineRule="auto"/>
        <w:ind w:left="814" w:firstLine="0"/>
      </w:pPr>
      <w:r>
        <w:t>b)</w:t>
      </w:r>
    </w:p>
    <w:p w:rsidR="001A6216" w:rsidRDefault="001A6216" w:rsidP="005F23AD">
      <w:pPr>
        <w:pStyle w:val="Odstavecseseznamem"/>
        <w:spacing w:line="276" w:lineRule="auto"/>
        <w:ind w:left="814" w:firstLine="0"/>
      </w:pPr>
      <w:r>
        <w:t>c)</w:t>
      </w:r>
    </w:p>
    <w:p w:rsidR="001A6216" w:rsidRDefault="001A6216" w:rsidP="005F23AD">
      <w:pPr>
        <w:pStyle w:val="Odstavecseseznamem"/>
        <w:spacing w:line="276" w:lineRule="auto"/>
        <w:ind w:left="814" w:firstLine="0"/>
      </w:pPr>
      <w:r>
        <w:t>d)</w:t>
      </w:r>
    </w:p>
    <w:p w:rsidR="005F23AD" w:rsidRDefault="005F23AD" w:rsidP="005F23AD">
      <w:pPr>
        <w:pStyle w:val="Odstavecseseznamem"/>
        <w:spacing w:line="276" w:lineRule="auto"/>
        <w:ind w:left="814" w:firstLine="0"/>
      </w:pPr>
      <w:r>
        <w:t>e)</w:t>
      </w:r>
    </w:p>
    <w:p w:rsidR="00425916" w:rsidRDefault="00425916" w:rsidP="00425916">
      <w:pPr>
        <w:pStyle w:val="Odstavecseseznamem"/>
        <w:ind w:left="814" w:firstLine="0"/>
      </w:pPr>
    </w:p>
    <w:p w:rsidR="00425916" w:rsidRDefault="00F92922" w:rsidP="00425916">
      <w:pPr>
        <w:pStyle w:val="Odstavecseseznamem"/>
        <w:numPr>
          <w:ilvl w:val="0"/>
          <w:numId w:val="1"/>
        </w:numPr>
      </w:pPr>
      <w:r>
        <w:t>Co znamená, když je žák „</w:t>
      </w:r>
      <w:proofErr w:type="spellStart"/>
      <w:r w:rsidRPr="00392676">
        <w:rPr>
          <w:b/>
        </w:rPr>
        <w:t>navrčenej</w:t>
      </w:r>
      <w:proofErr w:type="spellEnd"/>
      <w:r>
        <w:t>“?</w:t>
      </w:r>
    </w:p>
    <w:p w:rsidR="00494F90" w:rsidRDefault="00F92922" w:rsidP="00494F90">
      <w:pPr>
        <w:pStyle w:val="Odstavecseseznamem"/>
        <w:numPr>
          <w:ilvl w:val="0"/>
          <w:numId w:val="5"/>
        </w:numPr>
      </w:pPr>
      <w:r>
        <w:t>Je skvěle připraven na zkoušení.</w:t>
      </w:r>
    </w:p>
    <w:p w:rsidR="00494F90" w:rsidRDefault="00F92922" w:rsidP="00494F90">
      <w:pPr>
        <w:pStyle w:val="Odstavecseseznamem"/>
        <w:numPr>
          <w:ilvl w:val="0"/>
          <w:numId w:val="5"/>
        </w:numPr>
      </w:pPr>
      <w:r>
        <w:t>Je naštvaný</w:t>
      </w:r>
      <w:r w:rsidR="00392676">
        <w:t>.</w:t>
      </w:r>
    </w:p>
    <w:p w:rsidR="00494F90" w:rsidRDefault="00392676" w:rsidP="00494F90">
      <w:pPr>
        <w:pStyle w:val="Odstavecseseznamem"/>
        <w:numPr>
          <w:ilvl w:val="0"/>
          <w:numId w:val="5"/>
        </w:numPr>
      </w:pPr>
      <w:r>
        <w:t>Na jakýkoli dotaz reaguje zlostným zavrčením.</w:t>
      </w:r>
    </w:p>
    <w:p w:rsidR="00425916" w:rsidRDefault="00425916" w:rsidP="00425916">
      <w:pPr>
        <w:jc w:val="both"/>
      </w:pPr>
    </w:p>
    <w:p w:rsidR="00425916" w:rsidRDefault="00392676" w:rsidP="00425916">
      <w:pPr>
        <w:pStyle w:val="Odstavecseseznamem"/>
        <w:numPr>
          <w:ilvl w:val="0"/>
          <w:numId w:val="1"/>
        </w:numPr>
      </w:pPr>
      <w:r>
        <w:t xml:space="preserve">Jsou dnes ve škole povoleny </w:t>
      </w:r>
      <w:proofErr w:type="spellStart"/>
      <w:r>
        <w:t>fištráky</w:t>
      </w:r>
      <w:proofErr w:type="spellEnd"/>
      <w:r w:rsidR="00494F90">
        <w:t>?</w:t>
      </w:r>
    </w:p>
    <w:p w:rsidR="00392676" w:rsidRDefault="00392676" w:rsidP="00392676">
      <w:pPr>
        <w:pStyle w:val="Odstavecseseznamem"/>
        <w:ind w:left="786" w:firstLine="0"/>
      </w:pPr>
    </w:p>
    <w:p w:rsidR="00392676" w:rsidRDefault="00392676" w:rsidP="00392676">
      <w:pPr>
        <w:pStyle w:val="Odstavecseseznamem"/>
        <w:ind w:left="786" w:firstLine="0"/>
      </w:pPr>
    </w:p>
    <w:p w:rsidR="00392676" w:rsidRDefault="00392676" w:rsidP="00425916">
      <w:pPr>
        <w:pStyle w:val="Odstavecseseznamem"/>
        <w:numPr>
          <w:ilvl w:val="0"/>
          <w:numId w:val="1"/>
        </w:numPr>
      </w:pPr>
      <w:r>
        <w:t>Napište, jak rozumíte následující větě (co znamená): „</w:t>
      </w:r>
      <w:r w:rsidRPr="00392676">
        <w:rPr>
          <w:i/>
        </w:rPr>
        <w:t>Trpívá nevinně a heroicky (hrdinsky) za poklesky svých druhů, neboť každá nevypátraná rošťárna se mu přičte na vrub</w:t>
      </w:r>
      <w:r>
        <w:t>.“ (Kanaďan)</w:t>
      </w:r>
    </w:p>
    <w:p w:rsidR="00425916" w:rsidRDefault="00425916" w:rsidP="00425916">
      <w:pPr>
        <w:jc w:val="both"/>
      </w:pPr>
    </w:p>
    <w:p w:rsidR="00425916" w:rsidRDefault="00425916" w:rsidP="00425916">
      <w:pPr>
        <w:ind w:left="454"/>
        <w:jc w:val="both"/>
      </w:pPr>
    </w:p>
    <w:p w:rsidR="00425916" w:rsidRDefault="0057330C" w:rsidP="00425916">
      <w:pPr>
        <w:pStyle w:val="Odstavecseseznamem"/>
        <w:numPr>
          <w:ilvl w:val="0"/>
          <w:numId w:val="1"/>
        </w:numPr>
      </w:pPr>
      <w:r>
        <w:t xml:space="preserve"> Pokus se odhadnout, kdy byla tato ukázka napsána.</w:t>
      </w:r>
    </w:p>
    <w:p w:rsidR="0057330C" w:rsidRDefault="0057330C" w:rsidP="0057330C">
      <w:pPr>
        <w:pStyle w:val="Odstavecseseznamem"/>
        <w:numPr>
          <w:ilvl w:val="0"/>
          <w:numId w:val="8"/>
        </w:numPr>
      </w:pPr>
      <w:r>
        <w:t>Před 50 lety.</w:t>
      </w:r>
    </w:p>
    <w:p w:rsidR="0057330C" w:rsidRDefault="0057330C" w:rsidP="0057330C">
      <w:pPr>
        <w:pStyle w:val="Odstavecseseznamem"/>
        <w:numPr>
          <w:ilvl w:val="0"/>
          <w:numId w:val="8"/>
        </w:numPr>
      </w:pPr>
      <w:r>
        <w:t>Před 250 lety.</w:t>
      </w:r>
    </w:p>
    <w:p w:rsidR="0057330C" w:rsidRDefault="0057330C" w:rsidP="0057330C">
      <w:pPr>
        <w:pStyle w:val="Odstavecseseznamem"/>
        <w:numPr>
          <w:ilvl w:val="0"/>
          <w:numId w:val="8"/>
        </w:numPr>
      </w:pPr>
      <w:r>
        <w:t>Před 500 lety.</w:t>
      </w:r>
    </w:p>
    <w:p w:rsidR="00425916" w:rsidRDefault="00425916" w:rsidP="00425916">
      <w:pPr>
        <w:jc w:val="both"/>
      </w:pPr>
    </w:p>
    <w:p w:rsidR="00425916" w:rsidRDefault="00717B82" w:rsidP="00425916">
      <w:pPr>
        <w:pStyle w:val="Odstavecseseznamem"/>
        <w:numPr>
          <w:ilvl w:val="0"/>
          <w:numId w:val="1"/>
        </w:numPr>
      </w:pPr>
      <w:r>
        <w:t>V ukázce se objevuje věta:“</w:t>
      </w:r>
      <w:r w:rsidRPr="00717B82">
        <w:t xml:space="preserve"> </w:t>
      </w:r>
      <w:r>
        <w:t xml:space="preserve">Před profesorem </w:t>
      </w:r>
      <w:proofErr w:type="spellStart"/>
      <w:r>
        <w:t>sportsmanem</w:t>
      </w:r>
      <w:proofErr w:type="spellEnd"/>
      <w:r>
        <w:t xml:space="preserve"> čte šplhavec nápadně rozložený “Star“,…”, dokážete poznat, co je to Star (star – </w:t>
      </w:r>
      <w:proofErr w:type="spellStart"/>
      <w:r>
        <w:t>ang</w:t>
      </w:r>
      <w:proofErr w:type="spellEnd"/>
      <w:r>
        <w:t>. hvězda).</w:t>
      </w:r>
    </w:p>
    <w:p w:rsidR="001D72DD" w:rsidRDefault="001D72DD" w:rsidP="001D72DD">
      <w:pPr>
        <w:pStyle w:val="Odstavecseseznamem"/>
      </w:pPr>
    </w:p>
    <w:p w:rsidR="00F92922" w:rsidRDefault="00F92922" w:rsidP="001D72DD">
      <w:pPr>
        <w:pStyle w:val="Odstavecseseznamem"/>
      </w:pPr>
    </w:p>
    <w:p w:rsidR="001D72DD" w:rsidRDefault="001D72DD" w:rsidP="00425916">
      <w:pPr>
        <w:pStyle w:val="Odstavecseseznamem"/>
        <w:numPr>
          <w:ilvl w:val="0"/>
          <w:numId w:val="1"/>
        </w:numPr>
      </w:pPr>
      <w:r>
        <w:t>V ukázce se mluví o primusech. Jak dnes říkáme takovýmto žákům?</w:t>
      </w:r>
    </w:p>
    <w:p w:rsidR="001D72DD" w:rsidRDefault="001D72DD" w:rsidP="001D72DD">
      <w:pPr>
        <w:pStyle w:val="Odstavecseseznamem"/>
      </w:pPr>
    </w:p>
    <w:p w:rsidR="001D72DD" w:rsidRDefault="001D72DD" w:rsidP="001D72DD">
      <w:pPr>
        <w:pStyle w:val="Odstavecseseznamem"/>
        <w:numPr>
          <w:ilvl w:val="0"/>
          <w:numId w:val="7"/>
        </w:numPr>
      </w:pPr>
      <w:r>
        <w:t>Šprti.</w:t>
      </w:r>
    </w:p>
    <w:p w:rsidR="001D72DD" w:rsidRDefault="00F92922" w:rsidP="001D72DD">
      <w:pPr>
        <w:pStyle w:val="Odstavecseseznamem"/>
        <w:numPr>
          <w:ilvl w:val="0"/>
          <w:numId w:val="7"/>
        </w:numPr>
      </w:pPr>
      <w:r>
        <w:t>Bedny.</w:t>
      </w:r>
    </w:p>
    <w:p w:rsidR="00F92922" w:rsidRDefault="00F92922" w:rsidP="001D72DD">
      <w:pPr>
        <w:pStyle w:val="Odstavecseseznamem"/>
        <w:numPr>
          <w:ilvl w:val="0"/>
          <w:numId w:val="7"/>
        </w:numPr>
      </w:pPr>
      <w:proofErr w:type="spellStart"/>
      <w:r>
        <w:t>Šroti</w:t>
      </w:r>
      <w:proofErr w:type="spellEnd"/>
      <w:r>
        <w:t>.</w:t>
      </w:r>
    </w:p>
    <w:p w:rsidR="00425916" w:rsidRDefault="00425916" w:rsidP="00425916">
      <w:pPr>
        <w:ind w:left="454"/>
        <w:jc w:val="both"/>
      </w:pPr>
    </w:p>
    <w:p w:rsidR="00327716" w:rsidRDefault="00717B82" w:rsidP="000E2F85">
      <w:pPr>
        <w:pStyle w:val="Odstavecseseznamem"/>
        <w:numPr>
          <w:ilvl w:val="0"/>
          <w:numId w:val="1"/>
        </w:numPr>
        <w:tabs>
          <w:tab w:val="left" w:pos="850"/>
        </w:tabs>
      </w:pPr>
      <w:r>
        <w:t xml:space="preserve">Napiš, do které skupiny studentů bys zařadil sebe a své rozhodnutí </w:t>
      </w:r>
      <w:r w:rsidRPr="00717B82">
        <w:rPr>
          <w:b/>
          <w:u w:val="single"/>
        </w:rPr>
        <w:t>zdůvodni</w:t>
      </w:r>
      <w:r>
        <w:t>.</w:t>
      </w:r>
    </w:p>
    <w:p w:rsidR="000E2F85" w:rsidRDefault="000E2F85" w:rsidP="000E2F85">
      <w:pPr>
        <w:pStyle w:val="Odstavecseseznamem"/>
        <w:tabs>
          <w:tab w:val="left" w:pos="850"/>
        </w:tabs>
        <w:ind w:left="1070" w:firstLine="0"/>
      </w:pPr>
    </w:p>
    <w:p w:rsidR="00427155" w:rsidRDefault="00427155" w:rsidP="000E2F85">
      <w:pPr>
        <w:pStyle w:val="Odstavecseseznamem"/>
        <w:tabs>
          <w:tab w:val="left" w:pos="850"/>
        </w:tabs>
        <w:ind w:left="1070" w:firstLine="0"/>
      </w:pPr>
    </w:p>
    <w:p w:rsidR="00427155" w:rsidRDefault="00427155" w:rsidP="000E2F85">
      <w:pPr>
        <w:pStyle w:val="Odstavecseseznamem"/>
        <w:tabs>
          <w:tab w:val="left" w:pos="850"/>
        </w:tabs>
        <w:ind w:left="1070" w:firstLine="0"/>
      </w:pPr>
    </w:p>
    <w:p w:rsidR="000D0C1C" w:rsidRDefault="000D0C1C" w:rsidP="000E2F85">
      <w:pPr>
        <w:pStyle w:val="Odstavecseseznamem"/>
        <w:tabs>
          <w:tab w:val="left" w:pos="850"/>
        </w:tabs>
        <w:ind w:left="1070" w:firstLine="0"/>
      </w:pPr>
    </w:p>
    <w:p w:rsidR="00427155" w:rsidRDefault="00427155" w:rsidP="000E2F85">
      <w:pPr>
        <w:pStyle w:val="Odstavecseseznamem"/>
        <w:tabs>
          <w:tab w:val="left" w:pos="850"/>
        </w:tabs>
        <w:ind w:left="1070" w:firstLine="0"/>
      </w:pPr>
    </w:p>
    <w:p w:rsidR="00427155" w:rsidRDefault="00427155" w:rsidP="00427155">
      <w:pPr>
        <w:jc w:val="both"/>
      </w:pPr>
      <w:r>
        <w:lastRenderedPageBreak/>
        <w:t xml:space="preserve">Pracovní list – </w:t>
      </w:r>
      <w:proofErr w:type="spellStart"/>
      <w:r>
        <w:t>Študáci</w:t>
      </w:r>
      <w:proofErr w:type="spellEnd"/>
      <w:r>
        <w:t xml:space="preserve"> a kantoři, řešení</w:t>
      </w:r>
    </w:p>
    <w:p w:rsidR="00427155" w:rsidRDefault="00427155" w:rsidP="00427155">
      <w:pPr>
        <w:pStyle w:val="Odstavecseseznamem"/>
        <w:numPr>
          <w:ilvl w:val="0"/>
          <w:numId w:val="9"/>
        </w:numPr>
      </w:pPr>
      <w:r>
        <w:t>O kolika typech „</w:t>
      </w:r>
      <w:proofErr w:type="spellStart"/>
      <w:r>
        <w:t>študáků</w:t>
      </w:r>
      <w:proofErr w:type="spellEnd"/>
      <w:r>
        <w:t>“ ukázka pojednává?</w:t>
      </w:r>
    </w:p>
    <w:p w:rsidR="00427155" w:rsidRDefault="00427155" w:rsidP="00427155">
      <w:pPr>
        <w:pStyle w:val="Odstavecseseznamem"/>
        <w:ind w:left="786" w:firstLine="0"/>
      </w:pPr>
      <w:r>
        <w:t>a) 6</w:t>
      </w:r>
    </w:p>
    <w:p w:rsidR="00427155" w:rsidRPr="00427155" w:rsidRDefault="00427155" w:rsidP="00427155">
      <w:pPr>
        <w:pStyle w:val="Odstavecseseznamem"/>
        <w:ind w:left="786" w:firstLine="0"/>
        <w:rPr>
          <w:color w:val="FF0000"/>
        </w:rPr>
      </w:pPr>
      <w:r w:rsidRPr="00427155">
        <w:rPr>
          <w:color w:val="FF0000"/>
        </w:rPr>
        <w:t>b) 7</w:t>
      </w:r>
    </w:p>
    <w:p w:rsidR="00427155" w:rsidRDefault="00427155" w:rsidP="00427155">
      <w:pPr>
        <w:pStyle w:val="Odstavecseseznamem"/>
        <w:ind w:left="786" w:firstLine="0"/>
      </w:pPr>
      <w:r>
        <w:t>c) 8</w:t>
      </w:r>
    </w:p>
    <w:p w:rsidR="00427155" w:rsidRDefault="00427155" w:rsidP="00427155">
      <w:pPr>
        <w:jc w:val="both"/>
      </w:pPr>
    </w:p>
    <w:p w:rsidR="00427155" w:rsidRDefault="00427155" w:rsidP="00427155">
      <w:pPr>
        <w:pStyle w:val="Odstavecseseznamem"/>
        <w:numPr>
          <w:ilvl w:val="0"/>
          <w:numId w:val="9"/>
        </w:numPr>
      </w:pPr>
      <w:r>
        <w:t>Ke kterému typu studentů byste přiřadili žáka, který „propadl“ a opakuje ročník?</w:t>
      </w:r>
    </w:p>
    <w:p w:rsidR="00427155" w:rsidRDefault="00427155" w:rsidP="00427155">
      <w:pPr>
        <w:pStyle w:val="Odstavecseseznamem"/>
      </w:pPr>
    </w:p>
    <w:p w:rsidR="00427155" w:rsidRDefault="00427155" w:rsidP="00427155">
      <w:pPr>
        <w:pStyle w:val="Odstavecseseznamem"/>
      </w:pPr>
      <w:r>
        <w:t>repetenti</w:t>
      </w:r>
    </w:p>
    <w:p w:rsidR="00427155" w:rsidRDefault="00427155" w:rsidP="00427155">
      <w:pPr>
        <w:pStyle w:val="Odstavecseseznamem"/>
      </w:pPr>
    </w:p>
    <w:p w:rsidR="00427155" w:rsidRDefault="00427155" w:rsidP="00427155">
      <w:pPr>
        <w:pStyle w:val="Odstavecseseznamem"/>
        <w:numPr>
          <w:ilvl w:val="0"/>
          <w:numId w:val="9"/>
        </w:numPr>
      </w:pPr>
      <w:r>
        <w:t>Vyhledejte v článku, jaké zvuky může vydávat třída.</w:t>
      </w:r>
    </w:p>
    <w:p w:rsidR="00427155" w:rsidRDefault="00427155" w:rsidP="00427155">
      <w:pPr>
        <w:pStyle w:val="Odstavecseseznamem"/>
        <w:spacing w:line="276" w:lineRule="auto"/>
        <w:ind w:left="814" w:firstLine="0"/>
      </w:pPr>
      <w:r>
        <w:t xml:space="preserve">a) šum </w:t>
      </w:r>
    </w:p>
    <w:p w:rsidR="00427155" w:rsidRDefault="00427155" w:rsidP="00427155">
      <w:pPr>
        <w:pStyle w:val="Odstavecseseznamem"/>
        <w:spacing w:line="276" w:lineRule="auto"/>
        <w:ind w:left="814" w:firstLine="0"/>
      </w:pPr>
      <w:r>
        <w:t>b)</w:t>
      </w:r>
      <w:r w:rsidRPr="00427155">
        <w:t xml:space="preserve"> </w:t>
      </w:r>
      <w:r>
        <w:t>ševel</w:t>
      </w:r>
    </w:p>
    <w:p w:rsidR="00427155" w:rsidRDefault="00427155" w:rsidP="00427155">
      <w:pPr>
        <w:pStyle w:val="Odstavecseseznamem"/>
        <w:spacing w:line="276" w:lineRule="auto"/>
        <w:ind w:left="814" w:firstLine="0"/>
      </w:pPr>
      <w:r>
        <w:t>c)</w:t>
      </w:r>
      <w:r w:rsidRPr="00427155">
        <w:t xml:space="preserve"> </w:t>
      </w:r>
      <w:r>
        <w:t>šepot</w:t>
      </w:r>
    </w:p>
    <w:p w:rsidR="00427155" w:rsidRDefault="00427155" w:rsidP="00427155">
      <w:pPr>
        <w:pStyle w:val="Odstavecseseznamem"/>
        <w:spacing w:line="276" w:lineRule="auto"/>
        <w:ind w:left="814" w:firstLine="0"/>
      </w:pPr>
      <w:r>
        <w:t>d)</w:t>
      </w:r>
      <w:r w:rsidRPr="00427155">
        <w:t xml:space="preserve"> </w:t>
      </w:r>
      <w:r>
        <w:t>hluk</w:t>
      </w:r>
    </w:p>
    <w:p w:rsidR="00427155" w:rsidRDefault="00427155" w:rsidP="00427155">
      <w:pPr>
        <w:pStyle w:val="Odstavecseseznamem"/>
        <w:spacing w:line="276" w:lineRule="auto"/>
        <w:ind w:left="814" w:firstLine="0"/>
      </w:pPr>
      <w:r>
        <w:t>e)</w:t>
      </w:r>
      <w:r w:rsidRPr="00427155">
        <w:t xml:space="preserve"> </w:t>
      </w:r>
      <w:r>
        <w:t>řev</w:t>
      </w:r>
    </w:p>
    <w:p w:rsidR="00427155" w:rsidRDefault="00427155" w:rsidP="00427155">
      <w:pPr>
        <w:pStyle w:val="Odstavecseseznamem"/>
        <w:ind w:left="814" w:firstLine="0"/>
      </w:pPr>
    </w:p>
    <w:p w:rsidR="00427155" w:rsidRDefault="00427155" w:rsidP="00427155">
      <w:pPr>
        <w:pStyle w:val="Odstavecseseznamem"/>
        <w:numPr>
          <w:ilvl w:val="0"/>
          <w:numId w:val="9"/>
        </w:numPr>
      </w:pPr>
      <w:r>
        <w:t>Co znamená, když je žák „</w:t>
      </w:r>
      <w:proofErr w:type="spellStart"/>
      <w:r w:rsidRPr="00392676">
        <w:rPr>
          <w:b/>
        </w:rPr>
        <w:t>navrčenej</w:t>
      </w:r>
      <w:proofErr w:type="spellEnd"/>
      <w:r>
        <w:t>“?</w:t>
      </w:r>
    </w:p>
    <w:p w:rsidR="00427155" w:rsidRPr="00427155" w:rsidRDefault="00427155" w:rsidP="00427155">
      <w:pPr>
        <w:pStyle w:val="Odstavecseseznamem"/>
        <w:numPr>
          <w:ilvl w:val="0"/>
          <w:numId w:val="10"/>
        </w:numPr>
        <w:rPr>
          <w:color w:val="FF0000"/>
        </w:rPr>
      </w:pPr>
      <w:r w:rsidRPr="00427155">
        <w:rPr>
          <w:color w:val="FF0000"/>
        </w:rPr>
        <w:t>Je skvěle připraven na zkoušení.</w:t>
      </w:r>
    </w:p>
    <w:p w:rsidR="00427155" w:rsidRDefault="00427155" w:rsidP="00427155">
      <w:pPr>
        <w:pStyle w:val="Odstavecseseznamem"/>
        <w:numPr>
          <w:ilvl w:val="0"/>
          <w:numId w:val="10"/>
        </w:numPr>
      </w:pPr>
      <w:r>
        <w:t>Je naštvaný.</w:t>
      </w:r>
    </w:p>
    <w:p w:rsidR="00427155" w:rsidRDefault="00427155" w:rsidP="00427155">
      <w:pPr>
        <w:pStyle w:val="Odstavecseseznamem"/>
        <w:numPr>
          <w:ilvl w:val="0"/>
          <w:numId w:val="10"/>
        </w:numPr>
      </w:pPr>
      <w:r>
        <w:t>Na jakýkoli dotaz reaguje zlostným zavrčením.</w:t>
      </w:r>
    </w:p>
    <w:p w:rsidR="00427155" w:rsidRDefault="00427155" w:rsidP="00427155">
      <w:pPr>
        <w:jc w:val="both"/>
      </w:pPr>
    </w:p>
    <w:p w:rsidR="00427155" w:rsidRDefault="00427155" w:rsidP="00427155">
      <w:pPr>
        <w:pStyle w:val="Odstavecseseznamem"/>
        <w:numPr>
          <w:ilvl w:val="0"/>
          <w:numId w:val="9"/>
        </w:numPr>
      </w:pPr>
      <w:r>
        <w:t xml:space="preserve">Jsou dnes ve škole povoleny </w:t>
      </w:r>
      <w:proofErr w:type="spellStart"/>
      <w:r>
        <w:t>fištráky</w:t>
      </w:r>
      <w:proofErr w:type="spellEnd"/>
      <w:r>
        <w:t>?</w:t>
      </w:r>
    </w:p>
    <w:p w:rsidR="00427155" w:rsidRDefault="00427155" w:rsidP="00427155">
      <w:pPr>
        <w:pStyle w:val="Odstavecseseznamem"/>
        <w:ind w:left="786" w:firstLine="0"/>
      </w:pPr>
      <w:r>
        <w:t>„taháky“</w:t>
      </w:r>
    </w:p>
    <w:p w:rsidR="00427155" w:rsidRDefault="00427155" w:rsidP="00427155">
      <w:pPr>
        <w:pStyle w:val="Odstavecseseznamem"/>
        <w:ind w:left="786" w:firstLine="0"/>
      </w:pPr>
    </w:p>
    <w:p w:rsidR="00427155" w:rsidRDefault="00427155" w:rsidP="00427155">
      <w:pPr>
        <w:pStyle w:val="Odstavecseseznamem"/>
        <w:numPr>
          <w:ilvl w:val="0"/>
          <w:numId w:val="9"/>
        </w:numPr>
      </w:pPr>
      <w:r>
        <w:t>Napište, jak rozumíte následující větě (co znamená): „</w:t>
      </w:r>
      <w:r w:rsidRPr="00392676">
        <w:rPr>
          <w:i/>
        </w:rPr>
        <w:t>Trpívá nevinně a heroicky (hrdinsky) za poklesky svých druhů, neboť každá nevypátraná rošťárna se mu přičte na vrub</w:t>
      </w:r>
      <w:r>
        <w:t>.“ (Kanaďan)</w:t>
      </w:r>
    </w:p>
    <w:p w:rsidR="00427155" w:rsidRDefault="00427155" w:rsidP="00427155">
      <w:pPr>
        <w:ind w:left="426"/>
        <w:jc w:val="both"/>
      </w:pPr>
      <w:r>
        <w:t>Všechno se na něj svede.</w:t>
      </w:r>
    </w:p>
    <w:p w:rsidR="00427155" w:rsidRDefault="00427155" w:rsidP="00427155">
      <w:pPr>
        <w:ind w:left="454"/>
        <w:jc w:val="both"/>
      </w:pPr>
    </w:p>
    <w:p w:rsidR="00427155" w:rsidRDefault="00427155" w:rsidP="00427155">
      <w:pPr>
        <w:pStyle w:val="Odstavecseseznamem"/>
        <w:numPr>
          <w:ilvl w:val="0"/>
          <w:numId w:val="9"/>
        </w:numPr>
      </w:pPr>
      <w:r>
        <w:t xml:space="preserve"> Pokus se odhadnout, kdy byla tato ukázka napsána.</w:t>
      </w:r>
    </w:p>
    <w:p w:rsidR="00427155" w:rsidRPr="00427155" w:rsidRDefault="00427155" w:rsidP="00427155">
      <w:pPr>
        <w:pStyle w:val="Odstavecseseznamem"/>
        <w:numPr>
          <w:ilvl w:val="0"/>
          <w:numId w:val="11"/>
        </w:numPr>
        <w:rPr>
          <w:color w:val="FF0000"/>
        </w:rPr>
      </w:pPr>
      <w:r w:rsidRPr="00427155">
        <w:rPr>
          <w:color w:val="FF0000"/>
        </w:rPr>
        <w:t>Před 50 lety.</w:t>
      </w:r>
    </w:p>
    <w:p w:rsidR="00427155" w:rsidRDefault="00427155" w:rsidP="00427155">
      <w:pPr>
        <w:pStyle w:val="Odstavecseseznamem"/>
        <w:numPr>
          <w:ilvl w:val="0"/>
          <w:numId w:val="11"/>
        </w:numPr>
      </w:pPr>
      <w:r>
        <w:t>Před 250 lety.</w:t>
      </w:r>
    </w:p>
    <w:p w:rsidR="00427155" w:rsidRDefault="00427155" w:rsidP="00427155">
      <w:pPr>
        <w:pStyle w:val="Odstavecseseznamem"/>
        <w:numPr>
          <w:ilvl w:val="0"/>
          <w:numId w:val="11"/>
        </w:numPr>
      </w:pPr>
      <w:r>
        <w:t>Před 500 lety.</w:t>
      </w:r>
    </w:p>
    <w:p w:rsidR="00427155" w:rsidRDefault="00427155" w:rsidP="00427155">
      <w:pPr>
        <w:jc w:val="both"/>
      </w:pPr>
    </w:p>
    <w:p w:rsidR="00427155" w:rsidRDefault="00427155" w:rsidP="00427155">
      <w:pPr>
        <w:pStyle w:val="Odstavecseseznamem"/>
        <w:numPr>
          <w:ilvl w:val="0"/>
          <w:numId w:val="9"/>
        </w:numPr>
      </w:pPr>
      <w:r>
        <w:t>V ukázce se objevuje věta:“</w:t>
      </w:r>
      <w:r w:rsidRPr="00717B82">
        <w:t xml:space="preserve"> </w:t>
      </w:r>
      <w:r>
        <w:t xml:space="preserve">Před profesorem </w:t>
      </w:r>
      <w:proofErr w:type="spellStart"/>
      <w:r>
        <w:t>sportsmanem</w:t>
      </w:r>
      <w:proofErr w:type="spellEnd"/>
      <w:r>
        <w:t xml:space="preserve"> čte šplhavec nápadně rozložený “Star“,…”, dokážete poznat, co je to Star (star – </w:t>
      </w:r>
      <w:proofErr w:type="spellStart"/>
      <w:r>
        <w:t>ang</w:t>
      </w:r>
      <w:proofErr w:type="spellEnd"/>
      <w:r>
        <w:t>. hvězda).</w:t>
      </w:r>
    </w:p>
    <w:p w:rsidR="00427155" w:rsidRDefault="00427155" w:rsidP="00427155">
      <w:pPr>
        <w:pStyle w:val="Odstavecseseznamem"/>
      </w:pPr>
      <w:r>
        <w:t>Časopis, noviny</w:t>
      </w:r>
    </w:p>
    <w:p w:rsidR="00427155" w:rsidRDefault="00427155" w:rsidP="00427155">
      <w:pPr>
        <w:pStyle w:val="Odstavecseseznamem"/>
      </w:pPr>
    </w:p>
    <w:p w:rsidR="00427155" w:rsidRDefault="00427155" w:rsidP="00427155">
      <w:pPr>
        <w:pStyle w:val="Odstavecseseznamem"/>
        <w:numPr>
          <w:ilvl w:val="0"/>
          <w:numId w:val="9"/>
        </w:numPr>
      </w:pPr>
      <w:r>
        <w:t>V ukázce se mluví o primusech. Jak dnes říkáme takovýmto žákům?</w:t>
      </w:r>
    </w:p>
    <w:p w:rsidR="00427155" w:rsidRDefault="00427155" w:rsidP="00427155">
      <w:pPr>
        <w:pStyle w:val="Odstavecseseznamem"/>
      </w:pPr>
    </w:p>
    <w:p w:rsidR="00427155" w:rsidRDefault="00427155" w:rsidP="00427155">
      <w:pPr>
        <w:pStyle w:val="Odstavecseseznamem"/>
        <w:numPr>
          <w:ilvl w:val="0"/>
          <w:numId w:val="12"/>
        </w:numPr>
      </w:pPr>
      <w:r>
        <w:t>Šprti.</w:t>
      </w:r>
    </w:p>
    <w:p w:rsidR="00427155" w:rsidRPr="00427155" w:rsidRDefault="00427155" w:rsidP="00427155">
      <w:pPr>
        <w:pStyle w:val="Odstavecseseznamem"/>
        <w:numPr>
          <w:ilvl w:val="0"/>
          <w:numId w:val="12"/>
        </w:numPr>
        <w:rPr>
          <w:color w:val="FF0000"/>
        </w:rPr>
      </w:pPr>
      <w:r w:rsidRPr="00427155">
        <w:rPr>
          <w:color w:val="FF0000"/>
        </w:rPr>
        <w:t>Bedny.</w:t>
      </w:r>
    </w:p>
    <w:p w:rsidR="00427155" w:rsidRDefault="00427155" w:rsidP="00427155">
      <w:pPr>
        <w:pStyle w:val="Odstavecseseznamem"/>
        <w:numPr>
          <w:ilvl w:val="0"/>
          <w:numId w:val="12"/>
        </w:numPr>
      </w:pPr>
      <w:proofErr w:type="spellStart"/>
      <w:r>
        <w:t>Šroti</w:t>
      </w:r>
      <w:proofErr w:type="spellEnd"/>
      <w:r>
        <w:t>.</w:t>
      </w:r>
    </w:p>
    <w:p w:rsidR="00427155" w:rsidRDefault="00427155" w:rsidP="00427155">
      <w:pPr>
        <w:ind w:left="454"/>
        <w:jc w:val="both"/>
      </w:pPr>
    </w:p>
    <w:p w:rsidR="00427155" w:rsidRDefault="00427155" w:rsidP="00427155">
      <w:pPr>
        <w:pStyle w:val="Odstavecseseznamem"/>
        <w:numPr>
          <w:ilvl w:val="0"/>
          <w:numId w:val="9"/>
        </w:numPr>
        <w:tabs>
          <w:tab w:val="left" w:pos="850"/>
        </w:tabs>
      </w:pPr>
      <w:r>
        <w:t xml:space="preserve">Napiš, do které skupiny studentů bys zařadil sebe a své rozhodnutí </w:t>
      </w:r>
      <w:r w:rsidRPr="00717B82">
        <w:rPr>
          <w:b/>
          <w:u w:val="single"/>
        </w:rPr>
        <w:t>zdůvodni</w:t>
      </w:r>
      <w:r>
        <w:t>.</w:t>
      </w:r>
    </w:p>
    <w:p w:rsidR="00427155" w:rsidRDefault="00427155" w:rsidP="00427155">
      <w:pPr>
        <w:pStyle w:val="Odstavecseseznamem"/>
        <w:tabs>
          <w:tab w:val="left" w:pos="850"/>
        </w:tabs>
        <w:ind w:left="1070" w:firstLine="0"/>
      </w:pPr>
    </w:p>
    <w:p w:rsidR="00427155" w:rsidRDefault="00427155" w:rsidP="000E2F85">
      <w:pPr>
        <w:pStyle w:val="Odstavecseseznamem"/>
        <w:tabs>
          <w:tab w:val="left" w:pos="850"/>
        </w:tabs>
        <w:ind w:left="1070" w:firstLine="0"/>
      </w:pPr>
    </w:p>
    <w:p w:rsidR="00427155" w:rsidRDefault="00427155" w:rsidP="000E2F85">
      <w:pPr>
        <w:pStyle w:val="Odstavecseseznamem"/>
        <w:tabs>
          <w:tab w:val="left" w:pos="850"/>
        </w:tabs>
        <w:ind w:left="1070" w:firstLine="0"/>
      </w:pPr>
    </w:p>
    <w:p w:rsidR="00427155" w:rsidRDefault="00427155" w:rsidP="000E2F85">
      <w:pPr>
        <w:pStyle w:val="Odstavecseseznamem"/>
        <w:tabs>
          <w:tab w:val="left" w:pos="850"/>
        </w:tabs>
        <w:ind w:left="1070" w:firstLine="0"/>
      </w:pPr>
    </w:p>
    <w:p w:rsidR="00427155" w:rsidRDefault="00427155" w:rsidP="000E2F85">
      <w:pPr>
        <w:pStyle w:val="Odstavecseseznamem"/>
        <w:tabs>
          <w:tab w:val="left" w:pos="850"/>
        </w:tabs>
        <w:ind w:left="1070" w:firstLine="0"/>
      </w:pPr>
    </w:p>
    <w:p w:rsidR="00B50AFF" w:rsidRDefault="00B50AFF" w:rsidP="00427155"/>
    <w:p w:rsidR="00427155" w:rsidRDefault="00427155" w:rsidP="00427155">
      <w:r>
        <w:t>Použitá literatura a odkazy:</w:t>
      </w:r>
    </w:p>
    <w:p w:rsidR="00427155" w:rsidRPr="00AC105E" w:rsidRDefault="00427155" w:rsidP="00427155">
      <w:pPr>
        <w:numPr>
          <w:ilvl w:val="0"/>
          <w:numId w:val="13"/>
        </w:numPr>
      </w:pPr>
      <w:r w:rsidRPr="00AC105E">
        <w:t>Není-li uvedeno jinak je materiál dílem autorky podle učebních osnov odpovídajících ŠVP vyučovaných podle učebnic</w:t>
      </w:r>
      <w:r>
        <w:t>e</w:t>
      </w:r>
      <w:r w:rsidRPr="00AC105E">
        <w:t>:</w:t>
      </w:r>
    </w:p>
    <w:p w:rsidR="00427155" w:rsidRDefault="00427155" w:rsidP="00427155">
      <w:r w:rsidRPr="00AC105E">
        <w:t xml:space="preserve"> </w:t>
      </w:r>
    </w:p>
    <w:p w:rsidR="00427155" w:rsidRDefault="00427155" w:rsidP="00427155">
      <w:pPr>
        <w:rPr>
          <w:i/>
          <w:iCs/>
        </w:rPr>
      </w:pPr>
      <w:r>
        <w:rPr>
          <w:i/>
          <w:iCs/>
        </w:rPr>
        <w:t xml:space="preserve">LEDERBUCHOVÁ L., BERÁNKOVÁ E., Čítanka pro 6. Ročník, 1. </w:t>
      </w:r>
      <w:proofErr w:type="spellStart"/>
      <w:r>
        <w:rPr>
          <w:i/>
          <w:iCs/>
        </w:rPr>
        <w:t>vyd</w:t>
      </w:r>
      <w:proofErr w:type="spellEnd"/>
      <w:r>
        <w:rPr>
          <w:i/>
          <w:iCs/>
        </w:rPr>
        <w:t xml:space="preserve">.,Plzeň,  </w:t>
      </w:r>
      <w:proofErr w:type="spellStart"/>
      <w:r>
        <w:rPr>
          <w:i/>
          <w:iCs/>
        </w:rPr>
        <w:t>Fraus</w:t>
      </w:r>
      <w:proofErr w:type="spellEnd"/>
      <w:r>
        <w:rPr>
          <w:i/>
          <w:iCs/>
        </w:rPr>
        <w:t xml:space="preserve"> 2003.</w:t>
      </w:r>
    </w:p>
    <w:p w:rsidR="00427155" w:rsidRDefault="00427155" w:rsidP="00427155">
      <w:pPr>
        <w:rPr>
          <w:i/>
          <w:iCs/>
        </w:rPr>
      </w:pPr>
      <w:r>
        <w:rPr>
          <w:i/>
          <w:iCs/>
        </w:rPr>
        <w:t>ŽÁK, J.</w:t>
      </w:r>
      <w:r w:rsidRPr="00427155">
        <w:rPr>
          <w:i/>
          <w:iCs/>
        </w:rPr>
        <w:t xml:space="preserve">. </w:t>
      </w:r>
      <w:proofErr w:type="spellStart"/>
      <w:r w:rsidRPr="00427155">
        <w:rPr>
          <w:i/>
          <w:iCs/>
        </w:rPr>
        <w:t>Študáci</w:t>
      </w:r>
      <w:proofErr w:type="spellEnd"/>
      <w:r w:rsidRPr="00427155">
        <w:rPr>
          <w:i/>
          <w:iCs/>
        </w:rPr>
        <w:t xml:space="preserve"> a kantoři.  Jaroslav Žák. Z tajností žižkovského podsvětí.  Vlastimil Rada, Jaroslav </w:t>
      </w:r>
      <w:proofErr w:type="gramStart"/>
      <w:r w:rsidRPr="00427155">
        <w:rPr>
          <w:i/>
          <w:iCs/>
        </w:rPr>
        <w:t>Žák ; [Ilustrace</w:t>
      </w:r>
      <w:proofErr w:type="gramEnd"/>
      <w:r w:rsidRPr="00427155">
        <w:rPr>
          <w:i/>
          <w:iCs/>
        </w:rPr>
        <w:t xml:space="preserve"> Vlastimil Rada].  </w:t>
      </w:r>
      <w:proofErr w:type="spellStart"/>
      <w:r w:rsidRPr="00427155">
        <w:rPr>
          <w:i/>
          <w:iCs/>
        </w:rPr>
        <w:t>Vyd</w:t>
      </w:r>
      <w:proofErr w:type="spellEnd"/>
      <w:r w:rsidRPr="00427155">
        <w:rPr>
          <w:i/>
          <w:iCs/>
        </w:rPr>
        <w:t xml:space="preserve">. celku 1. </w:t>
      </w:r>
      <w:proofErr w:type="gramStart"/>
      <w:r w:rsidRPr="00427155">
        <w:rPr>
          <w:i/>
          <w:iCs/>
        </w:rPr>
        <w:t>Praha : Československý</w:t>
      </w:r>
      <w:proofErr w:type="gramEnd"/>
      <w:r w:rsidRPr="00427155">
        <w:rPr>
          <w:i/>
          <w:iCs/>
        </w:rPr>
        <w:t xml:space="preserve"> spisovatel, 1989. 257 s. (HU-SA). ISBN 80-202-0104-1.</w:t>
      </w:r>
    </w:p>
    <w:p w:rsidR="00427155" w:rsidRDefault="00427155" w:rsidP="00427155">
      <w:pPr>
        <w:rPr>
          <w:i/>
          <w:iCs/>
        </w:rPr>
      </w:pPr>
    </w:p>
    <w:p w:rsidR="00427155" w:rsidRDefault="00427155" w:rsidP="00427155">
      <w:pPr>
        <w:rPr>
          <w:i/>
          <w:iCs/>
        </w:rPr>
      </w:pPr>
    </w:p>
    <w:p w:rsidR="00427155" w:rsidRPr="000F78A4" w:rsidRDefault="00427155" w:rsidP="00427155">
      <w:r>
        <w:rPr>
          <w:i/>
          <w:iCs/>
        </w:rPr>
        <w:t xml:space="preserve">Citováno dne </w:t>
      </w:r>
      <w:proofErr w:type="gramStart"/>
      <w:r>
        <w:rPr>
          <w:i/>
          <w:iCs/>
        </w:rPr>
        <w:t>13.3</w:t>
      </w:r>
      <w:r w:rsidRPr="000F78A4">
        <w:rPr>
          <w:i/>
          <w:iCs/>
        </w:rPr>
        <w:t>.2012</w:t>
      </w:r>
      <w:proofErr w:type="gramEnd"/>
    </w:p>
    <w:p w:rsidR="00427155" w:rsidRPr="000F78A4" w:rsidRDefault="00427155" w:rsidP="00427155">
      <w:r w:rsidRPr="000F78A4">
        <w:rPr>
          <w:i/>
          <w:iCs/>
        </w:rPr>
        <w:t>DUM uložen na- http://dumy.cz/materialy/prehled</w:t>
      </w:r>
    </w:p>
    <w:p w:rsidR="00427155" w:rsidRDefault="00427155" w:rsidP="000E2F85">
      <w:pPr>
        <w:pStyle w:val="Odstavecseseznamem"/>
        <w:tabs>
          <w:tab w:val="left" w:pos="850"/>
        </w:tabs>
        <w:ind w:left="1070" w:firstLine="0"/>
      </w:pPr>
    </w:p>
    <w:sectPr w:rsidR="00427155" w:rsidSect="0032771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C51F1"/>
    <w:multiLevelType w:val="hybridMultilevel"/>
    <w:tmpl w:val="AA8C2FB6"/>
    <w:lvl w:ilvl="0" w:tplc="0AA26C1A">
      <w:start w:val="1"/>
      <w:numFmt w:val="lowerLetter"/>
      <w:lvlText w:val="%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
    <w:nsid w:val="01710CC1"/>
    <w:multiLevelType w:val="hybridMultilevel"/>
    <w:tmpl w:val="49325960"/>
    <w:lvl w:ilvl="0" w:tplc="D61812AA">
      <w:start w:val="1"/>
      <w:numFmt w:val="decimal"/>
      <w:lvlText w:val="%1."/>
      <w:lvlJc w:val="left"/>
      <w:pPr>
        <w:ind w:left="786" w:hanging="360"/>
      </w:pPr>
      <w:rPr>
        <w:rFonts w:hint="default"/>
      </w:rPr>
    </w:lvl>
    <w:lvl w:ilvl="1" w:tplc="04050019" w:tentative="1">
      <w:start w:val="1"/>
      <w:numFmt w:val="lowerLetter"/>
      <w:lvlText w:val="%2."/>
      <w:lvlJc w:val="left"/>
      <w:pPr>
        <w:ind w:left="1534" w:hanging="360"/>
      </w:pPr>
    </w:lvl>
    <w:lvl w:ilvl="2" w:tplc="0405001B" w:tentative="1">
      <w:start w:val="1"/>
      <w:numFmt w:val="lowerRoman"/>
      <w:lvlText w:val="%3."/>
      <w:lvlJc w:val="right"/>
      <w:pPr>
        <w:ind w:left="2254" w:hanging="180"/>
      </w:pPr>
    </w:lvl>
    <w:lvl w:ilvl="3" w:tplc="0405000F" w:tentative="1">
      <w:start w:val="1"/>
      <w:numFmt w:val="decimal"/>
      <w:lvlText w:val="%4."/>
      <w:lvlJc w:val="left"/>
      <w:pPr>
        <w:ind w:left="2974" w:hanging="360"/>
      </w:pPr>
    </w:lvl>
    <w:lvl w:ilvl="4" w:tplc="04050019" w:tentative="1">
      <w:start w:val="1"/>
      <w:numFmt w:val="lowerLetter"/>
      <w:lvlText w:val="%5."/>
      <w:lvlJc w:val="left"/>
      <w:pPr>
        <w:ind w:left="3694" w:hanging="360"/>
      </w:pPr>
    </w:lvl>
    <w:lvl w:ilvl="5" w:tplc="0405001B" w:tentative="1">
      <w:start w:val="1"/>
      <w:numFmt w:val="lowerRoman"/>
      <w:lvlText w:val="%6."/>
      <w:lvlJc w:val="right"/>
      <w:pPr>
        <w:ind w:left="4414" w:hanging="180"/>
      </w:pPr>
    </w:lvl>
    <w:lvl w:ilvl="6" w:tplc="0405000F" w:tentative="1">
      <w:start w:val="1"/>
      <w:numFmt w:val="decimal"/>
      <w:lvlText w:val="%7."/>
      <w:lvlJc w:val="left"/>
      <w:pPr>
        <w:ind w:left="5134" w:hanging="360"/>
      </w:pPr>
    </w:lvl>
    <w:lvl w:ilvl="7" w:tplc="04050019" w:tentative="1">
      <w:start w:val="1"/>
      <w:numFmt w:val="lowerLetter"/>
      <w:lvlText w:val="%8."/>
      <w:lvlJc w:val="left"/>
      <w:pPr>
        <w:ind w:left="5854" w:hanging="360"/>
      </w:pPr>
    </w:lvl>
    <w:lvl w:ilvl="8" w:tplc="0405001B" w:tentative="1">
      <w:start w:val="1"/>
      <w:numFmt w:val="lowerRoman"/>
      <w:lvlText w:val="%9."/>
      <w:lvlJc w:val="right"/>
      <w:pPr>
        <w:ind w:left="6574" w:hanging="180"/>
      </w:pPr>
    </w:lvl>
  </w:abstractNum>
  <w:abstractNum w:abstractNumId="2">
    <w:nsid w:val="01A839FF"/>
    <w:multiLevelType w:val="hybridMultilevel"/>
    <w:tmpl w:val="7EC24824"/>
    <w:lvl w:ilvl="0" w:tplc="433832CE">
      <w:start w:val="1"/>
      <w:numFmt w:val="lowerLetter"/>
      <w:lvlText w:val="%1)"/>
      <w:lvlJc w:val="left"/>
      <w:pPr>
        <w:ind w:left="1174" w:hanging="360"/>
      </w:pPr>
      <w:rPr>
        <w:rFonts w:hint="default"/>
      </w:rPr>
    </w:lvl>
    <w:lvl w:ilvl="1" w:tplc="04050019" w:tentative="1">
      <w:start w:val="1"/>
      <w:numFmt w:val="lowerLetter"/>
      <w:lvlText w:val="%2."/>
      <w:lvlJc w:val="left"/>
      <w:pPr>
        <w:ind w:left="1894" w:hanging="360"/>
      </w:pPr>
    </w:lvl>
    <w:lvl w:ilvl="2" w:tplc="0405001B" w:tentative="1">
      <w:start w:val="1"/>
      <w:numFmt w:val="lowerRoman"/>
      <w:lvlText w:val="%3."/>
      <w:lvlJc w:val="right"/>
      <w:pPr>
        <w:ind w:left="2614" w:hanging="180"/>
      </w:pPr>
    </w:lvl>
    <w:lvl w:ilvl="3" w:tplc="0405000F" w:tentative="1">
      <w:start w:val="1"/>
      <w:numFmt w:val="decimal"/>
      <w:lvlText w:val="%4."/>
      <w:lvlJc w:val="left"/>
      <w:pPr>
        <w:ind w:left="3334" w:hanging="360"/>
      </w:pPr>
    </w:lvl>
    <w:lvl w:ilvl="4" w:tplc="04050019" w:tentative="1">
      <w:start w:val="1"/>
      <w:numFmt w:val="lowerLetter"/>
      <w:lvlText w:val="%5."/>
      <w:lvlJc w:val="left"/>
      <w:pPr>
        <w:ind w:left="4054" w:hanging="360"/>
      </w:pPr>
    </w:lvl>
    <w:lvl w:ilvl="5" w:tplc="0405001B" w:tentative="1">
      <w:start w:val="1"/>
      <w:numFmt w:val="lowerRoman"/>
      <w:lvlText w:val="%6."/>
      <w:lvlJc w:val="right"/>
      <w:pPr>
        <w:ind w:left="4774" w:hanging="180"/>
      </w:pPr>
    </w:lvl>
    <w:lvl w:ilvl="6" w:tplc="0405000F" w:tentative="1">
      <w:start w:val="1"/>
      <w:numFmt w:val="decimal"/>
      <w:lvlText w:val="%7."/>
      <w:lvlJc w:val="left"/>
      <w:pPr>
        <w:ind w:left="5494" w:hanging="360"/>
      </w:pPr>
    </w:lvl>
    <w:lvl w:ilvl="7" w:tplc="04050019" w:tentative="1">
      <w:start w:val="1"/>
      <w:numFmt w:val="lowerLetter"/>
      <w:lvlText w:val="%8."/>
      <w:lvlJc w:val="left"/>
      <w:pPr>
        <w:ind w:left="6214" w:hanging="360"/>
      </w:pPr>
    </w:lvl>
    <w:lvl w:ilvl="8" w:tplc="0405001B" w:tentative="1">
      <w:start w:val="1"/>
      <w:numFmt w:val="lowerRoman"/>
      <w:lvlText w:val="%9."/>
      <w:lvlJc w:val="right"/>
      <w:pPr>
        <w:ind w:left="6934" w:hanging="180"/>
      </w:pPr>
    </w:lvl>
  </w:abstractNum>
  <w:abstractNum w:abstractNumId="3">
    <w:nsid w:val="04E20F2D"/>
    <w:multiLevelType w:val="hybridMultilevel"/>
    <w:tmpl w:val="7EC24824"/>
    <w:lvl w:ilvl="0" w:tplc="433832CE">
      <w:start w:val="1"/>
      <w:numFmt w:val="lowerLetter"/>
      <w:lvlText w:val="%1)"/>
      <w:lvlJc w:val="left"/>
      <w:pPr>
        <w:ind w:left="1174" w:hanging="360"/>
      </w:pPr>
      <w:rPr>
        <w:rFonts w:hint="default"/>
      </w:rPr>
    </w:lvl>
    <w:lvl w:ilvl="1" w:tplc="04050019" w:tentative="1">
      <w:start w:val="1"/>
      <w:numFmt w:val="lowerLetter"/>
      <w:lvlText w:val="%2."/>
      <w:lvlJc w:val="left"/>
      <w:pPr>
        <w:ind w:left="1894" w:hanging="360"/>
      </w:pPr>
    </w:lvl>
    <w:lvl w:ilvl="2" w:tplc="0405001B" w:tentative="1">
      <w:start w:val="1"/>
      <w:numFmt w:val="lowerRoman"/>
      <w:lvlText w:val="%3."/>
      <w:lvlJc w:val="right"/>
      <w:pPr>
        <w:ind w:left="2614" w:hanging="180"/>
      </w:pPr>
    </w:lvl>
    <w:lvl w:ilvl="3" w:tplc="0405000F" w:tentative="1">
      <w:start w:val="1"/>
      <w:numFmt w:val="decimal"/>
      <w:lvlText w:val="%4."/>
      <w:lvlJc w:val="left"/>
      <w:pPr>
        <w:ind w:left="3334" w:hanging="360"/>
      </w:pPr>
    </w:lvl>
    <w:lvl w:ilvl="4" w:tplc="04050019" w:tentative="1">
      <w:start w:val="1"/>
      <w:numFmt w:val="lowerLetter"/>
      <w:lvlText w:val="%5."/>
      <w:lvlJc w:val="left"/>
      <w:pPr>
        <w:ind w:left="4054" w:hanging="360"/>
      </w:pPr>
    </w:lvl>
    <w:lvl w:ilvl="5" w:tplc="0405001B" w:tentative="1">
      <w:start w:val="1"/>
      <w:numFmt w:val="lowerRoman"/>
      <w:lvlText w:val="%6."/>
      <w:lvlJc w:val="right"/>
      <w:pPr>
        <w:ind w:left="4774" w:hanging="180"/>
      </w:pPr>
    </w:lvl>
    <w:lvl w:ilvl="6" w:tplc="0405000F" w:tentative="1">
      <w:start w:val="1"/>
      <w:numFmt w:val="decimal"/>
      <w:lvlText w:val="%7."/>
      <w:lvlJc w:val="left"/>
      <w:pPr>
        <w:ind w:left="5494" w:hanging="360"/>
      </w:pPr>
    </w:lvl>
    <w:lvl w:ilvl="7" w:tplc="04050019" w:tentative="1">
      <w:start w:val="1"/>
      <w:numFmt w:val="lowerLetter"/>
      <w:lvlText w:val="%8."/>
      <w:lvlJc w:val="left"/>
      <w:pPr>
        <w:ind w:left="6214" w:hanging="360"/>
      </w:pPr>
    </w:lvl>
    <w:lvl w:ilvl="8" w:tplc="0405001B" w:tentative="1">
      <w:start w:val="1"/>
      <w:numFmt w:val="lowerRoman"/>
      <w:lvlText w:val="%9."/>
      <w:lvlJc w:val="right"/>
      <w:pPr>
        <w:ind w:left="6934" w:hanging="180"/>
      </w:pPr>
    </w:lvl>
  </w:abstractNum>
  <w:abstractNum w:abstractNumId="4">
    <w:nsid w:val="051D67D4"/>
    <w:multiLevelType w:val="hybridMultilevel"/>
    <w:tmpl w:val="E8BAC352"/>
    <w:lvl w:ilvl="0" w:tplc="B526E7A0">
      <w:start w:val="1"/>
      <w:numFmt w:val="bullet"/>
      <w:lvlText w:val="-"/>
      <w:lvlJc w:val="left"/>
      <w:pPr>
        <w:tabs>
          <w:tab w:val="num" w:pos="720"/>
        </w:tabs>
        <w:ind w:left="720" w:hanging="360"/>
      </w:pPr>
      <w:rPr>
        <w:rFonts w:ascii="Times New Roman" w:hAnsi="Times New Roman" w:hint="default"/>
      </w:rPr>
    </w:lvl>
    <w:lvl w:ilvl="1" w:tplc="A6B88E94" w:tentative="1">
      <w:start w:val="1"/>
      <w:numFmt w:val="bullet"/>
      <w:lvlText w:val="-"/>
      <w:lvlJc w:val="left"/>
      <w:pPr>
        <w:tabs>
          <w:tab w:val="num" w:pos="1440"/>
        </w:tabs>
        <w:ind w:left="1440" w:hanging="360"/>
      </w:pPr>
      <w:rPr>
        <w:rFonts w:ascii="Times New Roman" w:hAnsi="Times New Roman" w:hint="default"/>
      </w:rPr>
    </w:lvl>
    <w:lvl w:ilvl="2" w:tplc="355C958A" w:tentative="1">
      <w:start w:val="1"/>
      <w:numFmt w:val="bullet"/>
      <w:lvlText w:val="-"/>
      <w:lvlJc w:val="left"/>
      <w:pPr>
        <w:tabs>
          <w:tab w:val="num" w:pos="2160"/>
        </w:tabs>
        <w:ind w:left="2160" w:hanging="360"/>
      </w:pPr>
      <w:rPr>
        <w:rFonts w:ascii="Times New Roman" w:hAnsi="Times New Roman" w:hint="default"/>
      </w:rPr>
    </w:lvl>
    <w:lvl w:ilvl="3" w:tplc="480EA392" w:tentative="1">
      <w:start w:val="1"/>
      <w:numFmt w:val="bullet"/>
      <w:lvlText w:val="-"/>
      <w:lvlJc w:val="left"/>
      <w:pPr>
        <w:tabs>
          <w:tab w:val="num" w:pos="2880"/>
        </w:tabs>
        <w:ind w:left="2880" w:hanging="360"/>
      </w:pPr>
      <w:rPr>
        <w:rFonts w:ascii="Times New Roman" w:hAnsi="Times New Roman" w:hint="default"/>
      </w:rPr>
    </w:lvl>
    <w:lvl w:ilvl="4" w:tplc="C52816A8" w:tentative="1">
      <w:start w:val="1"/>
      <w:numFmt w:val="bullet"/>
      <w:lvlText w:val="-"/>
      <w:lvlJc w:val="left"/>
      <w:pPr>
        <w:tabs>
          <w:tab w:val="num" w:pos="3600"/>
        </w:tabs>
        <w:ind w:left="3600" w:hanging="360"/>
      </w:pPr>
      <w:rPr>
        <w:rFonts w:ascii="Times New Roman" w:hAnsi="Times New Roman" w:hint="default"/>
      </w:rPr>
    </w:lvl>
    <w:lvl w:ilvl="5" w:tplc="68FE78E6" w:tentative="1">
      <w:start w:val="1"/>
      <w:numFmt w:val="bullet"/>
      <w:lvlText w:val="-"/>
      <w:lvlJc w:val="left"/>
      <w:pPr>
        <w:tabs>
          <w:tab w:val="num" w:pos="4320"/>
        </w:tabs>
        <w:ind w:left="4320" w:hanging="360"/>
      </w:pPr>
      <w:rPr>
        <w:rFonts w:ascii="Times New Roman" w:hAnsi="Times New Roman" w:hint="default"/>
      </w:rPr>
    </w:lvl>
    <w:lvl w:ilvl="6" w:tplc="7E702F60" w:tentative="1">
      <w:start w:val="1"/>
      <w:numFmt w:val="bullet"/>
      <w:lvlText w:val="-"/>
      <w:lvlJc w:val="left"/>
      <w:pPr>
        <w:tabs>
          <w:tab w:val="num" w:pos="5040"/>
        </w:tabs>
        <w:ind w:left="5040" w:hanging="360"/>
      </w:pPr>
      <w:rPr>
        <w:rFonts w:ascii="Times New Roman" w:hAnsi="Times New Roman" w:hint="default"/>
      </w:rPr>
    </w:lvl>
    <w:lvl w:ilvl="7" w:tplc="C3760EDA" w:tentative="1">
      <w:start w:val="1"/>
      <w:numFmt w:val="bullet"/>
      <w:lvlText w:val="-"/>
      <w:lvlJc w:val="left"/>
      <w:pPr>
        <w:tabs>
          <w:tab w:val="num" w:pos="5760"/>
        </w:tabs>
        <w:ind w:left="5760" w:hanging="360"/>
      </w:pPr>
      <w:rPr>
        <w:rFonts w:ascii="Times New Roman" w:hAnsi="Times New Roman" w:hint="default"/>
      </w:rPr>
    </w:lvl>
    <w:lvl w:ilvl="8" w:tplc="333E3BCA" w:tentative="1">
      <w:start w:val="1"/>
      <w:numFmt w:val="bullet"/>
      <w:lvlText w:val="-"/>
      <w:lvlJc w:val="left"/>
      <w:pPr>
        <w:tabs>
          <w:tab w:val="num" w:pos="6480"/>
        </w:tabs>
        <w:ind w:left="6480" w:hanging="360"/>
      </w:pPr>
      <w:rPr>
        <w:rFonts w:ascii="Times New Roman" w:hAnsi="Times New Roman" w:hint="default"/>
      </w:rPr>
    </w:lvl>
  </w:abstractNum>
  <w:abstractNum w:abstractNumId="5">
    <w:nsid w:val="25A84E9E"/>
    <w:multiLevelType w:val="hybridMultilevel"/>
    <w:tmpl w:val="65B65ED2"/>
    <w:lvl w:ilvl="0" w:tplc="D0F03D48">
      <w:start w:val="1"/>
      <w:numFmt w:val="lowerLetter"/>
      <w:lvlText w:val="%1)"/>
      <w:lvlJc w:val="left"/>
      <w:pPr>
        <w:ind w:left="1174" w:hanging="360"/>
      </w:pPr>
      <w:rPr>
        <w:rFonts w:hint="default"/>
      </w:rPr>
    </w:lvl>
    <w:lvl w:ilvl="1" w:tplc="04050019" w:tentative="1">
      <w:start w:val="1"/>
      <w:numFmt w:val="lowerLetter"/>
      <w:lvlText w:val="%2."/>
      <w:lvlJc w:val="left"/>
      <w:pPr>
        <w:ind w:left="1894" w:hanging="360"/>
      </w:pPr>
    </w:lvl>
    <w:lvl w:ilvl="2" w:tplc="0405001B" w:tentative="1">
      <w:start w:val="1"/>
      <w:numFmt w:val="lowerRoman"/>
      <w:lvlText w:val="%3."/>
      <w:lvlJc w:val="right"/>
      <w:pPr>
        <w:ind w:left="2614" w:hanging="180"/>
      </w:pPr>
    </w:lvl>
    <w:lvl w:ilvl="3" w:tplc="0405000F" w:tentative="1">
      <w:start w:val="1"/>
      <w:numFmt w:val="decimal"/>
      <w:lvlText w:val="%4."/>
      <w:lvlJc w:val="left"/>
      <w:pPr>
        <w:ind w:left="3334" w:hanging="360"/>
      </w:pPr>
    </w:lvl>
    <w:lvl w:ilvl="4" w:tplc="04050019" w:tentative="1">
      <w:start w:val="1"/>
      <w:numFmt w:val="lowerLetter"/>
      <w:lvlText w:val="%5."/>
      <w:lvlJc w:val="left"/>
      <w:pPr>
        <w:ind w:left="4054" w:hanging="360"/>
      </w:pPr>
    </w:lvl>
    <w:lvl w:ilvl="5" w:tplc="0405001B" w:tentative="1">
      <w:start w:val="1"/>
      <w:numFmt w:val="lowerRoman"/>
      <w:lvlText w:val="%6."/>
      <w:lvlJc w:val="right"/>
      <w:pPr>
        <w:ind w:left="4774" w:hanging="180"/>
      </w:pPr>
    </w:lvl>
    <w:lvl w:ilvl="6" w:tplc="0405000F" w:tentative="1">
      <w:start w:val="1"/>
      <w:numFmt w:val="decimal"/>
      <w:lvlText w:val="%7."/>
      <w:lvlJc w:val="left"/>
      <w:pPr>
        <w:ind w:left="5494" w:hanging="360"/>
      </w:pPr>
    </w:lvl>
    <w:lvl w:ilvl="7" w:tplc="04050019" w:tentative="1">
      <w:start w:val="1"/>
      <w:numFmt w:val="lowerLetter"/>
      <w:lvlText w:val="%8."/>
      <w:lvlJc w:val="left"/>
      <w:pPr>
        <w:ind w:left="6214" w:hanging="360"/>
      </w:pPr>
    </w:lvl>
    <w:lvl w:ilvl="8" w:tplc="0405001B" w:tentative="1">
      <w:start w:val="1"/>
      <w:numFmt w:val="lowerRoman"/>
      <w:lvlText w:val="%9."/>
      <w:lvlJc w:val="right"/>
      <w:pPr>
        <w:ind w:left="6934" w:hanging="180"/>
      </w:pPr>
    </w:lvl>
  </w:abstractNum>
  <w:abstractNum w:abstractNumId="6">
    <w:nsid w:val="27663E74"/>
    <w:multiLevelType w:val="hybridMultilevel"/>
    <w:tmpl w:val="49325960"/>
    <w:lvl w:ilvl="0" w:tplc="D61812AA">
      <w:start w:val="1"/>
      <w:numFmt w:val="decimal"/>
      <w:lvlText w:val="%1."/>
      <w:lvlJc w:val="left"/>
      <w:pPr>
        <w:ind w:left="786" w:hanging="360"/>
      </w:pPr>
      <w:rPr>
        <w:rFonts w:hint="default"/>
      </w:rPr>
    </w:lvl>
    <w:lvl w:ilvl="1" w:tplc="04050019" w:tentative="1">
      <w:start w:val="1"/>
      <w:numFmt w:val="lowerLetter"/>
      <w:lvlText w:val="%2."/>
      <w:lvlJc w:val="left"/>
      <w:pPr>
        <w:ind w:left="1534" w:hanging="360"/>
      </w:pPr>
    </w:lvl>
    <w:lvl w:ilvl="2" w:tplc="0405001B" w:tentative="1">
      <w:start w:val="1"/>
      <w:numFmt w:val="lowerRoman"/>
      <w:lvlText w:val="%3."/>
      <w:lvlJc w:val="right"/>
      <w:pPr>
        <w:ind w:left="2254" w:hanging="180"/>
      </w:pPr>
    </w:lvl>
    <w:lvl w:ilvl="3" w:tplc="0405000F" w:tentative="1">
      <w:start w:val="1"/>
      <w:numFmt w:val="decimal"/>
      <w:lvlText w:val="%4."/>
      <w:lvlJc w:val="left"/>
      <w:pPr>
        <w:ind w:left="2974" w:hanging="360"/>
      </w:pPr>
    </w:lvl>
    <w:lvl w:ilvl="4" w:tplc="04050019" w:tentative="1">
      <w:start w:val="1"/>
      <w:numFmt w:val="lowerLetter"/>
      <w:lvlText w:val="%5."/>
      <w:lvlJc w:val="left"/>
      <w:pPr>
        <w:ind w:left="3694" w:hanging="360"/>
      </w:pPr>
    </w:lvl>
    <w:lvl w:ilvl="5" w:tplc="0405001B" w:tentative="1">
      <w:start w:val="1"/>
      <w:numFmt w:val="lowerRoman"/>
      <w:lvlText w:val="%6."/>
      <w:lvlJc w:val="right"/>
      <w:pPr>
        <w:ind w:left="4414" w:hanging="180"/>
      </w:pPr>
    </w:lvl>
    <w:lvl w:ilvl="6" w:tplc="0405000F" w:tentative="1">
      <w:start w:val="1"/>
      <w:numFmt w:val="decimal"/>
      <w:lvlText w:val="%7."/>
      <w:lvlJc w:val="left"/>
      <w:pPr>
        <w:ind w:left="5134" w:hanging="360"/>
      </w:pPr>
    </w:lvl>
    <w:lvl w:ilvl="7" w:tplc="04050019" w:tentative="1">
      <w:start w:val="1"/>
      <w:numFmt w:val="lowerLetter"/>
      <w:lvlText w:val="%8."/>
      <w:lvlJc w:val="left"/>
      <w:pPr>
        <w:ind w:left="5854" w:hanging="360"/>
      </w:pPr>
    </w:lvl>
    <w:lvl w:ilvl="8" w:tplc="0405001B" w:tentative="1">
      <w:start w:val="1"/>
      <w:numFmt w:val="lowerRoman"/>
      <w:lvlText w:val="%9."/>
      <w:lvlJc w:val="right"/>
      <w:pPr>
        <w:ind w:left="6574" w:hanging="180"/>
      </w:pPr>
    </w:lvl>
  </w:abstractNum>
  <w:abstractNum w:abstractNumId="7">
    <w:nsid w:val="2A344984"/>
    <w:multiLevelType w:val="hybridMultilevel"/>
    <w:tmpl w:val="AA8C2FB6"/>
    <w:lvl w:ilvl="0" w:tplc="0AA26C1A">
      <w:start w:val="1"/>
      <w:numFmt w:val="lowerLetter"/>
      <w:lvlText w:val="%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nsid w:val="30141E54"/>
    <w:multiLevelType w:val="hybridMultilevel"/>
    <w:tmpl w:val="77F0D32C"/>
    <w:lvl w:ilvl="0" w:tplc="AB80DE4A">
      <w:start w:val="1"/>
      <w:numFmt w:val="lowerLetter"/>
      <w:lvlText w:val="%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9">
    <w:nsid w:val="3ED07902"/>
    <w:multiLevelType w:val="hybridMultilevel"/>
    <w:tmpl w:val="7032905C"/>
    <w:lvl w:ilvl="0" w:tplc="40B483EC">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0">
    <w:nsid w:val="6470744F"/>
    <w:multiLevelType w:val="hybridMultilevel"/>
    <w:tmpl w:val="B26EBED0"/>
    <w:lvl w:ilvl="0" w:tplc="0E285C34">
      <w:start w:val="1"/>
      <w:numFmt w:val="lowerLetter"/>
      <w:lvlText w:val="%1)"/>
      <w:lvlJc w:val="left"/>
      <w:pPr>
        <w:ind w:left="814" w:hanging="360"/>
      </w:pPr>
      <w:rPr>
        <w:rFonts w:hint="default"/>
      </w:rPr>
    </w:lvl>
    <w:lvl w:ilvl="1" w:tplc="04050019" w:tentative="1">
      <w:start w:val="1"/>
      <w:numFmt w:val="lowerLetter"/>
      <w:lvlText w:val="%2."/>
      <w:lvlJc w:val="left"/>
      <w:pPr>
        <w:ind w:left="1534" w:hanging="360"/>
      </w:pPr>
    </w:lvl>
    <w:lvl w:ilvl="2" w:tplc="0405001B" w:tentative="1">
      <w:start w:val="1"/>
      <w:numFmt w:val="lowerRoman"/>
      <w:lvlText w:val="%3."/>
      <w:lvlJc w:val="right"/>
      <w:pPr>
        <w:ind w:left="2254" w:hanging="180"/>
      </w:pPr>
    </w:lvl>
    <w:lvl w:ilvl="3" w:tplc="0405000F" w:tentative="1">
      <w:start w:val="1"/>
      <w:numFmt w:val="decimal"/>
      <w:lvlText w:val="%4."/>
      <w:lvlJc w:val="left"/>
      <w:pPr>
        <w:ind w:left="2974" w:hanging="360"/>
      </w:pPr>
    </w:lvl>
    <w:lvl w:ilvl="4" w:tplc="04050019" w:tentative="1">
      <w:start w:val="1"/>
      <w:numFmt w:val="lowerLetter"/>
      <w:lvlText w:val="%5."/>
      <w:lvlJc w:val="left"/>
      <w:pPr>
        <w:ind w:left="3694" w:hanging="360"/>
      </w:pPr>
    </w:lvl>
    <w:lvl w:ilvl="5" w:tplc="0405001B" w:tentative="1">
      <w:start w:val="1"/>
      <w:numFmt w:val="lowerRoman"/>
      <w:lvlText w:val="%6."/>
      <w:lvlJc w:val="right"/>
      <w:pPr>
        <w:ind w:left="4414" w:hanging="180"/>
      </w:pPr>
    </w:lvl>
    <w:lvl w:ilvl="6" w:tplc="0405000F" w:tentative="1">
      <w:start w:val="1"/>
      <w:numFmt w:val="decimal"/>
      <w:lvlText w:val="%7."/>
      <w:lvlJc w:val="left"/>
      <w:pPr>
        <w:ind w:left="5134" w:hanging="360"/>
      </w:pPr>
    </w:lvl>
    <w:lvl w:ilvl="7" w:tplc="04050019" w:tentative="1">
      <w:start w:val="1"/>
      <w:numFmt w:val="lowerLetter"/>
      <w:lvlText w:val="%8."/>
      <w:lvlJc w:val="left"/>
      <w:pPr>
        <w:ind w:left="5854" w:hanging="360"/>
      </w:pPr>
    </w:lvl>
    <w:lvl w:ilvl="8" w:tplc="0405001B" w:tentative="1">
      <w:start w:val="1"/>
      <w:numFmt w:val="lowerRoman"/>
      <w:lvlText w:val="%9."/>
      <w:lvlJc w:val="right"/>
      <w:pPr>
        <w:ind w:left="6574" w:hanging="180"/>
      </w:pPr>
    </w:lvl>
  </w:abstractNum>
  <w:abstractNum w:abstractNumId="11">
    <w:nsid w:val="718C5F80"/>
    <w:multiLevelType w:val="hybridMultilevel"/>
    <w:tmpl w:val="65C2283E"/>
    <w:lvl w:ilvl="0" w:tplc="ED1CF92A">
      <w:start w:val="1"/>
      <w:numFmt w:val="lowerLetter"/>
      <w:lvlText w:val="%1)"/>
      <w:lvlJc w:val="left"/>
      <w:pPr>
        <w:ind w:left="1174" w:hanging="360"/>
      </w:pPr>
      <w:rPr>
        <w:rFonts w:hint="default"/>
      </w:rPr>
    </w:lvl>
    <w:lvl w:ilvl="1" w:tplc="04050019" w:tentative="1">
      <w:start w:val="1"/>
      <w:numFmt w:val="lowerLetter"/>
      <w:lvlText w:val="%2."/>
      <w:lvlJc w:val="left"/>
      <w:pPr>
        <w:ind w:left="1894" w:hanging="360"/>
      </w:pPr>
    </w:lvl>
    <w:lvl w:ilvl="2" w:tplc="0405001B" w:tentative="1">
      <w:start w:val="1"/>
      <w:numFmt w:val="lowerRoman"/>
      <w:lvlText w:val="%3."/>
      <w:lvlJc w:val="right"/>
      <w:pPr>
        <w:ind w:left="2614" w:hanging="180"/>
      </w:pPr>
    </w:lvl>
    <w:lvl w:ilvl="3" w:tplc="0405000F" w:tentative="1">
      <w:start w:val="1"/>
      <w:numFmt w:val="decimal"/>
      <w:lvlText w:val="%4."/>
      <w:lvlJc w:val="left"/>
      <w:pPr>
        <w:ind w:left="3334" w:hanging="360"/>
      </w:pPr>
    </w:lvl>
    <w:lvl w:ilvl="4" w:tplc="04050019" w:tentative="1">
      <w:start w:val="1"/>
      <w:numFmt w:val="lowerLetter"/>
      <w:lvlText w:val="%5."/>
      <w:lvlJc w:val="left"/>
      <w:pPr>
        <w:ind w:left="4054" w:hanging="360"/>
      </w:pPr>
    </w:lvl>
    <w:lvl w:ilvl="5" w:tplc="0405001B" w:tentative="1">
      <w:start w:val="1"/>
      <w:numFmt w:val="lowerRoman"/>
      <w:lvlText w:val="%6."/>
      <w:lvlJc w:val="right"/>
      <w:pPr>
        <w:ind w:left="4774" w:hanging="180"/>
      </w:pPr>
    </w:lvl>
    <w:lvl w:ilvl="6" w:tplc="0405000F" w:tentative="1">
      <w:start w:val="1"/>
      <w:numFmt w:val="decimal"/>
      <w:lvlText w:val="%7."/>
      <w:lvlJc w:val="left"/>
      <w:pPr>
        <w:ind w:left="5494" w:hanging="360"/>
      </w:pPr>
    </w:lvl>
    <w:lvl w:ilvl="7" w:tplc="04050019" w:tentative="1">
      <w:start w:val="1"/>
      <w:numFmt w:val="lowerLetter"/>
      <w:lvlText w:val="%8."/>
      <w:lvlJc w:val="left"/>
      <w:pPr>
        <w:ind w:left="6214" w:hanging="360"/>
      </w:pPr>
    </w:lvl>
    <w:lvl w:ilvl="8" w:tplc="0405001B" w:tentative="1">
      <w:start w:val="1"/>
      <w:numFmt w:val="lowerRoman"/>
      <w:lvlText w:val="%9."/>
      <w:lvlJc w:val="right"/>
      <w:pPr>
        <w:ind w:left="6934" w:hanging="180"/>
      </w:pPr>
    </w:lvl>
  </w:abstractNum>
  <w:abstractNum w:abstractNumId="12">
    <w:nsid w:val="7FFA6AA6"/>
    <w:multiLevelType w:val="hybridMultilevel"/>
    <w:tmpl w:val="77F0D32C"/>
    <w:lvl w:ilvl="0" w:tplc="AB80DE4A">
      <w:start w:val="1"/>
      <w:numFmt w:val="lowerLetter"/>
      <w:lvlText w:val="%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num w:numId="1">
    <w:abstractNumId w:val="1"/>
  </w:num>
  <w:num w:numId="2">
    <w:abstractNumId w:val="9"/>
  </w:num>
  <w:num w:numId="3">
    <w:abstractNumId w:val="5"/>
  </w:num>
  <w:num w:numId="4">
    <w:abstractNumId w:val="10"/>
  </w:num>
  <w:num w:numId="5">
    <w:abstractNumId w:val="3"/>
  </w:num>
  <w:num w:numId="6">
    <w:abstractNumId w:val="11"/>
  </w:num>
  <w:num w:numId="7">
    <w:abstractNumId w:val="0"/>
  </w:num>
  <w:num w:numId="8">
    <w:abstractNumId w:val="12"/>
  </w:num>
  <w:num w:numId="9">
    <w:abstractNumId w:val="6"/>
  </w:num>
  <w:num w:numId="10">
    <w:abstractNumId w:val="2"/>
  </w:num>
  <w:num w:numId="11">
    <w:abstractNumId w:val="8"/>
  </w:num>
  <w:num w:numId="12">
    <w:abstractNumId w:val="7"/>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10"/>
  <w:displayHorizontalDrawingGridEvery w:val="2"/>
  <w:characterSpacingControl w:val="doNotCompress"/>
  <w:compat/>
  <w:rsids>
    <w:rsidRoot w:val="00327716"/>
    <w:rsid w:val="00005F99"/>
    <w:rsid w:val="000D0C1C"/>
    <w:rsid w:val="000E2F85"/>
    <w:rsid w:val="001A6216"/>
    <w:rsid w:val="001D72DD"/>
    <w:rsid w:val="002443B9"/>
    <w:rsid w:val="00293407"/>
    <w:rsid w:val="002C4F3F"/>
    <w:rsid w:val="00327716"/>
    <w:rsid w:val="003810A5"/>
    <w:rsid w:val="00392676"/>
    <w:rsid w:val="003D1A3C"/>
    <w:rsid w:val="00425916"/>
    <w:rsid w:val="00427155"/>
    <w:rsid w:val="00494F90"/>
    <w:rsid w:val="00512666"/>
    <w:rsid w:val="0057330C"/>
    <w:rsid w:val="005B27F0"/>
    <w:rsid w:val="005F23AD"/>
    <w:rsid w:val="00717B82"/>
    <w:rsid w:val="0074703E"/>
    <w:rsid w:val="00B07AC3"/>
    <w:rsid w:val="00B50AFF"/>
    <w:rsid w:val="00EB2A3E"/>
    <w:rsid w:val="00F15B80"/>
    <w:rsid w:val="00F3336E"/>
    <w:rsid w:val="00F9292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3336E"/>
  </w:style>
  <w:style w:type="paragraph" w:styleId="Nadpis3">
    <w:name w:val="heading 3"/>
    <w:basedOn w:val="Normln"/>
    <w:next w:val="Normln"/>
    <w:link w:val="Nadpis3Char"/>
    <w:uiPriority w:val="99"/>
    <w:qFormat/>
    <w:rsid w:val="00005F99"/>
    <w:pPr>
      <w:keepNext/>
      <w:autoSpaceDE w:val="0"/>
      <w:autoSpaceDN w:val="0"/>
      <w:adjustRightInd w:val="0"/>
      <w:spacing w:before="240" w:after="240" w:line="240" w:lineRule="auto"/>
      <w:jc w:val="center"/>
      <w:outlineLvl w:val="2"/>
    </w:pPr>
    <w:rPr>
      <w:rFonts w:ascii="Times New Roman" w:eastAsiaTheme="minorEastAsia" w:hAnsi="Times New Roman" w:cs="Times New Roman"/>
      <w:i/>
      <w:iCs/>
      <w:sz w:val="20"/>
      <w:szCs w:val="20"/>
      <w:lang w:eastAsia="cs-CZ"/>
    </w:rPr>
  </w:style>
  <w:style w:type="paragraph" w:styleId="Nadpis4">
    <w:name w:val="heading 4"/>
    <w:basedOn w:val="Normln"/>
    <w:next w:val="Normln"/>
    <w:link w:val="Nadpis4Char"/>
    <w:uiPriority w:val="99"/>
    <w:qFormat/>
    <w:rsid w:val="00005F99"/>
    <w:pPr>
      <w:keepNext/>
      <w:autoSpaceDE w:val="0"/>
      <w:autoSpaceDN w:val="0"/>
      <w:adjustRightInd w:val="0"/>
      <w:spacing w:before="360" w:after="240" w:line="240" w:lineRule="auto"/>
      <w:jc w:val="center"/>
      <w:outlineLvl w:val="3"/>
    </w:pPr>
    <w:rPr>
      <w:rFonts w:ascii="Times New Roman" w:eastAsiaTheme="minorEastAsia"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25916"/>
    <w:pPr>
      <w:widowControl w:val="0"/>
      <w:autoSpaceDE w:val="0"/>
      <w:autoSpaceDN w:val="0"/>
      <w:adjustRightInd w:val="0"/>
      <w:spacing w:after="0" w:line="240" w:lineRule="auto"/>
      <w:ind w:left="720" w:firstLine="454"/>
      <w:contextualSpacing/>
      <w:jc w:val="both"/>
    </w:pPr>
    <w:rPr>
      <w:rFonts w:ascii="Times New Roman" w:eastAsia="Times New Roman" w:hAnsi="Times New Roman" w:cs="Arial"/>
      <w:sz w:val="24"/>
      <w:szCs w:val="20"/>
      <w:lang w:eastAsia="cs-CZ"/>
    </w:rPr>
  </w:style>
  <w:style w:type="character" w:customStyle="1" w:styleId="Nadpis3Char">
    <w:name w:val="Nadpis 3 Char"/>
    <w:basedOn w:val="Standardnpsmoodstavce"/>
    <w:link w:val="Nadpis3"/>
    <w:uiPriority w:val="99"/>
    <w:rsid w:val="00005F99"/>
    <w:rPr>
      <w:rFonts w:ascii="Times New Roman" w:eastAsiaTheme="minorEastAsia" w:hAnsi="Times New Roman" w:cs="Times New Roman"/>
      <w:i/>
      <w:iCs/>
      <w:sz w:val="20"/>
      <w:szCs w:val="20"/>
      <w:lang w:eastAsia="cs-CZ"/>
    </w:rPr>
  </w:style>
  <w:style w:type="character" w:customStyle="1" w:styleId="Nadpis4Char">
    <w:name w:val="Nadpis 4 Char"/>
    <w:basedOn w:val="Standardnpsmoodstavce"/>
    <w:link w:val="Nadpis4"/>
    <w:uiPriority w:val="99"/>
    <w:rsid w:val="00005F99"/>
    <w:rPr>
      <w:rFonts w:ascii="Times New Roman" w:eastAsiaTheme="minorEastAsia" w:hAnsi="Times New Roman" w:cs="Times New Roman"/>
      <w:sz w:val="20"/>
      <w:szCs w:val="20"/>
      <w:lang w:eastAsia="cs-CZ"/>
    </w:rPr>
  </w:style>
  <w:style w:type="paragraph" w:styleId="Normlnweb">
    <w:name w:val="Normal (Web)"/>
    <w:basedOn w:val="Normln"/>
    <w:uiPriority w:val="99"/>
    <w:semiHidden/>
    <w:unhideWhenUsed/>
    <w:rsid w:val="00EB2A3E"/>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1zsklasterec.cz/"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23FBA-DE40-4DC0-B903-F3DD72C11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1588</Words>
  <Characters>9372</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Hlína</dc:creator>
  <cp:lastModifiedBy>Vaše jméno</cp:lastModifiedBy>
  <cp:revision>2</cp:revision>
  <dcterms:created xsi:type="dcterms:W3CDTF">2012-06-22T13:54:00Z</dcterms:created>
  <dcterms:modified xsi:type="dcterms:W3CDTF">2012-06-22T13:54:00Z</dcterms:modified>
</cp:coreProperties>
</file>