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88D" w:rsidRDefault="0020088D" w:rsidP="0020088D">
      <w:r>
        <w:t>Škola: Základní škola Trávníky Otrokovice, příspěvková organizace</w:t>
      </w:r>
    </w:p>
    <w:p w:rsidR="0020088D" w:rsidRDefault="0020088D" w:rsidP="0020088D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CF6B8B">
        <w:t>Život na venkově v období vrcholného středověku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994512">
        <w:t>9</w:t>
      </w:r>
      <w:r w:rsidR="00E0794C">
        <w:t xml:space="preserve">. </w:t>
      </w:r>
      <w:r w:rsidR="00994512">
        <w:t>1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CF6B8B">
        <w:t>Vrcholný a pozdní středověk</w:t>
      </w:r>
    </w:p>
    <w:p w:rsidR="00E66C8C" w:rsidRDefault="00E66C8C">
      <w:r>
        <w:t>Téma:</w:t>
      </w:r>
      <w:r w:rsidR="00153D90">
        <w:t xml:space="preserve"> </w:t>
      </w:r>
      <w:r w:rsidR="00CF6B8B">
        <w:t>Život na venkově, změny v zemědělství</w:t>
      </w:r>
    </w:p>
    <w:p w:rsidR="00E66C8C" w:rsidRDefault="00E66C8C">
      <w:r>
        <w:t>Pomůcky:</w:t>
      </w:r>
      <w:r w:rsidR="00E95031">
        <w:t xml:space="preserve"> notebook, </w:t>
      </w:r>
      <w:proofErr w:type="spellStart"/>
      <w:r w:rsidR="00E95031">
        <w:t>dataprojektor</w:t>
      </w:r>
      <w:proofErr w:type="spellEnd"/>
    </w:p>
    <w:p w:rsidR="00DD645F" w:rsidRDefault="00E66C8C">
      <w:r>
        <w:t>Anotace:</w:t>
      </w:r>
      <w:r w:rsidR="00153D90">
        <w:t xml:space="preserve"> </w:t>
      </w:r>
      <w:r w:rsidR="00B81655">
        <w:t>Žáci si pomocí obrázků a jednoduchého nákresu přiblíží</w:t>
      </w:r>
      <w:r w:rsidR="00CF6B8B">
        <w:t> život lidí na venkově v období vrcholného středověku,  pokrok v zemědělství,</w:t>
      </w:r>
      <w:r w:rsidR="00994512">
        <w:t> proměnu středověké vesnice</w:t>
      </w:r>
      <w:r w:rsidR="0047728A">
        <w:t>.</w:t>
      </w:r>
    </w:p>
    <w:p w:rsidR="00DD645F" w:rsidRDefault="00DD645F"/>
    <w:p w:rsidR="00543473" w:rsidRDefault="00DD645F">
      <w:pPr>
        <w:rPr>
          <w:b/>
        </w:rPr>
      </w:pPr>
      <w:r w:rsidRPr="00A439F3">
        <w:rPr>
          <w:b/>
        </w:rPr>
        <w:t>Tato práce je šířena pod licencí CC BY-SA 3.0. Odkazy a citace jsou platné k datu vytvoření této práce.</w:t>
      </w:r>
    </w:p>
    <w:p w:rsidR="00A279E9" w:rsidRDefault="00A279E9">
      <w:r w:rsidRPr="002C6F48">
        <w:rPr>
          <w:rFonts w:cstheme="minorHAnsi"/>
          <w:b/>
        </w:rPr>
        <w:t>Text je vlastní originální tvorbou autora.</w:t>
      </w:r>
    </w:p>
    <w:p w:rsidR="00543473" w:rsidRDefault="00543473"/>
    <w:p w:rsidR="00CF6B8B" w:rsidRPr="00CF6B8B" w:rsidRDefault="00CF6B8B" w:rsidP="00CF6B8B">
      <w:pPr>
        <w:pStyle w:val="Nadpis1"/>
        <w:rPr>
          <w:bCs w:val="0"/>
        </w:rPr>
      </w:pPr>
      <w:r w:rsidRPr="00CF6B8B">
        <w:t>ŽIVOT ZEMĚDĚLCŮ</w:t>
      </w:r>
    </w:p>
    <w:p w:rsidR="00CF6B8B" w:rsidRDefault="00CF6B8B" w:rsidP="00CF6B8B">
      <w:pPr>
        <w:rPr>
          <w:rFonts w:ascii="Calibri" w:eastAsia="Calibri" w:hAnsi="Calibri" w:cs="Times New Roman"/>
        </w:rPr>
      </w:pP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Zemědělství  -  základní zdroj obživy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Kolonizace</w:t>
      </w:r>
      <w:r>
        <w:rPr>
          <w:rFonts w:ascii="Calibri" w:eastAsia="Calibri" w:hAnsi="Calibri" w:cs="Times New Roman"/>
        </w:rPr>
        <w:t xml:space="preserve">  -  osídlov</w:t>
      </w:r>
      <w:r w:rsidR="005815B6">
        <w:rPr>
          <w:rFonts w:ascii="Calibri" w:eastAsia="Calibri" w:hAnsi="Calibri" w:cs="Times New Roman"/>
        </w:rPr>
        <w:t>ání nových neobydlených oblastí (</w:t>
      </w:r>
      <w:r>
        <w:rPr>
          <w:rFonts w:ascii="Calibri" w:eastAsia="Calibri" w:hAnsi="Calibri" w:cs="Times New Roman"/>
        </w:rPr>
        <w:t>mýcení, žďáření)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</w:t>
      </w:r>
      <w:r>
        <w:t>-</w:t>
      </w:r>
      <w:r>
        <w:rPr>
          <w:rFonts w:ascii="Calibri" w:eastAsia="Calibri" w:hAnsi="Calibri" w:cs="Times New Roman"/>
        </w:rPr>
        <w:t xml:space="preserve"> zakládání nových osad </w:t>
      </w:r>
    </w:p>
    <w:p w:rsidR="00CF6B8B" w:rsidRDefault="00CF6B8B" w:rsidP="00CF6B8B">
      <w:pPr>
        <w:rPr>
          <w:rFonts w:ascii="Calibri" w:eastAsia="Calibri" w:hAnsi="Calibri" w:cs="Times New Roman"/>
          <w:i/>
          <w:iCs/>
        </w:rPr>
      </w:pPr>
      <w:r>
        <w:rPr>
          <w:rFonts w:ascii="Calibri" w:eastAsia="Calibri" w:hAnsi="Calibri" w:cs="Times New Roman"/>
        </w:rPr>
        <w:t xml:space="preserve">                       </w:t>
      </w:r>
      <w:r>
        <w:rPr>
          <w:rFonts w:ascii="Calibri" w:eastAsia="Calibri" w:hAnsi="Calibri" w:cs="Times New Roman"/>
          <w:i/>
          <w:iCs/>
        </w:rPr>
        <w:t>- kolonisté z více zalidněných oblastí Čech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- </w:t>
      </w:r>
      <w:r>
        <w:rPr>
          <w:rFonts w:ascii="Calibri" w:eastAsia="Calibri" w:hAnsi="Calibri" w:cs="Times New Roman"/>
          <w:i/>
          <w:iCs/>
        </w:rPr>
        <w:t>kolonisté z cizích zemí</w:t>
      </w:r>
      <w:r>
        <w:rPr>
          <w:rFonts w:ascii="Calibri" w:eastAsia="Calibri" w:hAnsi="Calibri" w:cs="Times New Roman"/>
        </w:rPr>
        <w:t xml:space="preserve"> (hlavně Němci) </w:t>
      </w:r>
    </w:p>
    <w:p w:rsidR="00CF6B8B" w:rsidRDefault="00CF6B8B" w:rsidP="00CF6B8B">
      <w:pPr>
        <w:pStyle w:val="Nadpis2"/>
      </w:pPr>
      <w:r>
        <w:t>Pokrok v zemědělství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Užívání železných nástrojů</w:t>
      </w:r>
      <w:r w:rsidR="00CA4A07">
        <w:rPr>
          <w:rFonts w:ascii="Calibri" w:eastAsia="Calibri" w:hAnsi="Calibri" w:cs="Times New Roman"/>
        </w:rPr>
        <w:t xml:space="preserve"> </w:t>
      </w:r>
      <w:r w:rsidR="0047728A">
        <w:rPr>
          <w:rFonts w:ascii="Calibri" w:eastAsia="Calibri" w:hAnsi="Calibri" w:cs="Times New Roman"/>
        </w:rPr>
        <w:t>(</w:t>
      </w:r>
      <w:r>
        <w:rPr>
          <w:rFonts w:ascii="Calibri" w:eastAsia="Calibri" w:hAnsi="Calibri" w:cs="Times New Roman"/>
        </w:rPr>
        <w:t>pluhy, brány, motyky)</w:t>
      </w:r>
    </w:p>
    <w:p w:rsidR="00CF6B8B" w:rsidRDefault="00CF6B8B" w:rsidP="00CF6B8B">
      <w:pPr>
        <w:rPr>
          <w:rFonts w:ascii="Calibri" w:eastAsia="Calibri" w:hAnsi="Calibri" w:cs="Times New Roman"/>
          <w:sz w:val="32"/>
        </w:rPr>
      </w:pPr>
      <w:r>
        <w:rPr>
          <w:rFonts w:ascii="Calibri" w:eastAsia="Calibri" w:hAnsi="Calibri" w:cs="Times New Roman"/>
        </w:rPr>
        <w:t xml:space="preserve">    Nový způsob zapřahání zvířat do chomoutů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Trojpolní hospodaření (přebytky se prodávají na trzích)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Vrchnost</w:t>
      </w:r>
      <w:r>
        <w:rPr>
          <w:rFonts w:ascii="Calibri" w:eastAsia="Calibri" w:hAnsi="Calibri" w:cs="Times New Roman"/>
        </w:rPr>
        <w:t xml:space="preserve">  -  světská  (panovník, šlechta)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  církevní 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Poddaní</w:t>
      </w:r>
      <w:r>
        <w:rPr>
          <w:rFonts w:ascii="Calibri" w:eastAsia="Calibri" w:hAnsi="Calibri" w:cs="Times New Roman"/>
        </w:rPr>
        <w:t xml:space="preserve">   -  závislí na feudálech, odvádějí </w:t>
      </w:r>
      <w:r>
        <w:rPr>
          <w:rFonts w:ascii="Calibri" w:eastAsia="Calibri" w:hAnsi="Calibri" w:cs="Times New Roman"/>
          <w:b/>
          <w:bCs/>
        </w:rPr>
        <w:t>rentu</w:t>
      </w:r>
      <w:r>
        <w:t xml:space="preserve"> </w:t>
      </w:r>
      <w:r w:rsidR="005815B6">
        <w:tab/>
      </w:r>
      <w:r>
        <w:t>a) v penězích (daně)</w:t>
      </w:r>
    </w:p>
    <w:p w:rsidR="005815B6" w:rsidRDefault="00CF6B8B" w:rsidP="005815B6">
      <w:pPr>
        <w:ind w:left="4956"/>
      </w:pPr>
      <w:r>
        <w:rPr>
          <w:rFonts w:ascii="Calibri" w:eastAsia="Calibri" w:hAnsi="Calibri" w:cs="Times New Roman"/>
        </w:rPr>
        <w:t>b) v naturáliích (dávky</w:t>
      </w:r>
      <w:r>
        <w:t>)</w:t>
      </w:r>
    </w:p>
    <w:p w:rsidR="00CF6B8B" w:rsidRDefault="00CF6B8B" w:rsidP="005815B6">
      <w:pPr>
        <w:ind w:left="4956"/>
        <w:rPr>
          <w:rFonts w:ascii="Calibri" w:eastAsia="Calibri" w:hAnsi="Calibri" w:cs="Times New Roman"/>
        </w:rPr>
      </w:pPr>
      <w:r>
        <w:t>c) v úkonech (</w:t>
      </w:r>
      <w:r>
        <w:rPr>
          <w:rFonts w:ascii="Calibri" w:eastAsia="Calibri" w:hAnsi="Calibri" w:cs="Times New Roman"/>
        </w:rPr>
        <w:t xml:space="preserve">robota) </w:t>
      </w:r>
    </w:p>
    <w:p w:rsidR="00CF6B8B" w:rsidRDefault="00CF6B8B" w:rsidP="00CF6B8B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 xml:space="preserve">                                                                    </w:t>
      </w:r>
      <w:r>
        <w:rPr>
          <w:b/>
          <w:bCs/>
        </w:rPr>
        <w:tab/>
      </w:r>
      <w:r w:rsidR="00730A2F">
        <w:rPr>
          <w:b/>
          <w:bCs/>
        </w:rPr>
        <w:tab/>
      </w:r>
      <w:r>
        <w:rPr>
          <w:rFonts w:ascii="Calibri" w:eastAsia="Calibri" w:hAnsi="Calibri" w:cs="Times New Roman"/>
          <w:b/>
          <w:bCs/>
        </w:rPr>
        <w:t>desátek</w:t>
      </w:r>
      <w:r>
        <w:rPr>
          <w:rFonts w:ascii="Calibri" w:eastAsia="Calibri" w:hAnsi="Calibri" w:cs="Times New Roman"/>
        </w:rPr>
        <w:t xml:space="preserve"> církvi</w:t>
      </w:r>
    </w:p>
    <w:p w:rsidR="006431D8" w:rsidRDefault="006431D8" w:rsidP="00730A2F">
      <w:pPr>
        <w:ind w:left="1843" w:hanging="1843"/>
        <w:rPr>
          <w:rFonts w:ascii="Calibri" w:eastAsia="Calibri" w:hAnsi="Calibri" w:cs="Times New Roman"/>
        </w:rPr>
      </w:pPr>
      <w:r w:rsidRPr="006431D8">
        <w:rPr>
          <w:rFonts w:ascii="Calibri" w:eastAsia="Calibri" w:hAnsi="Calibri" w:cs="Times New Roman"/>
          <w:b/>
        </w:rPr>
        <w:t>Proměny vesnice</w:t>
      </w:r>
      <w:r>
        <w:rPr>
          <w:rFonts w:ascii="Calibri" w:eastAsia="Calibri" w:hAnsi="Calibri" w:cs="Times New Roman"/>
          <w:b/>
        </w:rPr>
        <w:t xml:space="preserve"> </w:t>
      </w:r>
      <w:r w:rsidR="00730A2F">
        <w:rPr>
          <w:rFonts w:ascii="Calibri" w:eastAsia="Calibri" w:hAnsi="Calibri" w:cs="Times New Roman"/>
          <w:b/>
        </w:rPr>
        <w:t xml:space="preserve"> </w:t>
      </w:r>
      <w:r w:rsidRPr="006431D8">
        <w:rPr>
          <w:rFonts w:ascii="Calibri" w:eastAsia="Calibri" w:hAnsi="Calibri" w:cs="Times New Roman"/>
        </w:rPr>
        <w:t>-</w:t>
      </w:r>
      <w:r>
        <w:rPr>
          <w:rFonts w:ascii="Calibri" w:eastAsia="Calibri" w:hAnsi="Calibri" w:cs="Times New Roman"/>
          <w:b/>
        </w:rPr>
        <w:t xml:space="preserve"> </w:t>
      </w:r>
      <w:r w:rsidR="00730A2F"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</w:rPr>
        <w:t>vesnice se rozrůstají</w:t>
      </w:r>
    </w:p>
    <w:p w:rsidR="006431D8" w:rsidRDefault="006431D8" w:rsidP="00730A2F">
      <w:pPr>
        <w:pStyle w:val="Odstavecseseznamem"/>
        <w:numPr>
          <w:ilvl w:val="0"/>
          <w:numId w:val="1"/>
        </w:numPr>
        <w:ind w:hanging="287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vznik usedlostí kolem návsi nebo podél cest</w:t>
      </w:r>
    </w:p>
    <w:p w:rsidR="006431D8" w:rsidRDefault="006431D8" w:rsidP="00730A2F">
      <w:pPr>
        <w:pStyle w:val="Odstavecseseznamem"/>
        <w:numPr>
          <w:ilvl w:val="0"/>
          <w:numId w:val="1"/>
        </w:numPr>
        <w:ind w:hanging="287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domy ze dřeva, z kamene, z cihel</w:t>
      </w:r>
    </w:p>
    <w:p w:rsidR="006431D8" w:rsidRPr="00A279E9" w:rsidRDefault="006431D8" w:rsidP="00CF6B8B">
      <w:pPr>
        <w:pStyle w:val="Odstavecseseznamem"/>
        <w:numPr>
          <w:ilvl w:val="0"/>
          <w:numId w:val="1"/>
        </w:numPr>
        <w:ind w:hanging="287"/>
        <w:rPr>
          <w:rFonts w:ascii="Calibri" w:eastAsia="Calibri" w:hAnsi="Calibri" w:cs="Times New Roman"/>
        </w:rPr>
      </w:pPr>
      <w:r w:rsidRPr="00A279E9">
        <w:rPr>
          <w:rFonts w:ascii="Calibri" w:eastAsia="Calibri" w:hAnsi="Calibri" w:cs="Times New Roman"/>
        </w:rPr>
        <w:t xml:space="preserve">vodní mlýn, kovárna, větší vesnice mají i kostel a krčmu      </w:t>
      </w:r>
      <w:r w:rsidRPr="00A279E9">
        <w:rPr>
          <w:rFonts w:ascii="Calibri" w:eastAsia="Calibri" w:hAnsi="Calibri" w:cs="Times New Roman"/>
        </w:rPr>
        <w:tab/>
      </w:r>
    </w:p>
    <w:p w:rsidR="00CF6B8B" w:rsidRDefault="00CF6B8B" w:rsidP="00CF6B8B">
      <w:pPr>
        <w:rPr>
          <w:rFonts w:ascii="Calibri" w:eastAsia="Calibri" w:hAnsi="Calibri" w:cs="Times New Roman"/>
        </w:rPr>
      </w:pPr>
    </w:p>
    <w:p w:rsidR="00543473" w:rsidRDefault="00543473"/>
    <w:p w:rsidR="00994512" w:rsidRDefault="006431D8">
      <w:r>
        <w:t>Úko</w:t>
      </w:r>
      <w:r w:rsidR="00994512">
        <w:t>l</w:t>
      </w:r>
      <w:r>
        <w:t xml:space="preserve"> </w:t>
      </w:r>
    </w:p>
    <w:p w:rsidR="00994512" w:rsidRDefault="006431D8">
      <w:r>
        <w:t xml:space="preserve">Zjisti a zapiš, kdo to byl </w:t>
      </w:r>
      <w:r w:rsidRPr="006431D8">
        <w:rPr>
          <w:b/>
        </w:rPr>
        <w:t>rychtář</w:t>
      </w:r>
      <w:r>
        <w:t xml:space="preserve"> a jaké měl povinnosti.</w:t>
      </w:r>
      <w:r w:rsidR="00994512">
        <w:tab/>
      </w:r>
      <w:r w:rsidR="00994512">
        <w:tab/>
      </w:r>
    </w:p>
    <w:p w:rsidR="00543473" w:rsidRPr="003F2FF7" w:rsidRDefault="003F2FF7">
      <w:pPr>
        <w:rPr>
          <w:b/>
          <w:sz w:val="40"/>
          <w:szCs w:val="40"/>
        </w:rPr>
      </w:pPr>
      <w:r w:rsidRPr="003F2FF7">
        <w:rPr>
          <w:b/>
          <w:sz w:val="40"/>
          <w:szCs w:val="40"/>
        </w:rPr>
        <w:lastRenderedPageBreak/>
        <w:t>Středověké vesnice</w:t>
      </w:r>
    </w:p>
    <w:p w:rsidR="00EC3037" w:rsidRDefault="00EC3037"/>
    <w:p w:rsidR="00EC3037" w:rsidRDefault="00EC3037"/>
    <w:p w:rsidR="00EC3037" w:rsidRDefault="00EC3037">
      <w:r>
        <w:rPr>
          <w:noProof/>
          <w:lang w:eastAsia="cs-CZ"/>
        </w:rPr>
        <w:drawing>
          <wp:inline distT="0" distB="0" distL="0" distR="0">
            <wp:extent cx="5238750" cy="4466370"/>
            <wp:effectExtent l="19050" t="0" r="0" b="0"/>
            <wp:docPr id="22" name="obrázek 11" descr="C:\Documents and Settings\Mamka\Plocha\Skenování\Půdorys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Mamka\Plocha\Skenování\Půdorysy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4466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208C" w:rsidRDefault="00AE3428">
      <w:r>
        <w:t>obr. 1</w:t>
      </w:r>
    </w:p>
    <w:p w:rsidR="00EC3037" w:rsidRDefault="00EC3037"/>
    <w:p w:rsidR="00EC3037" w:rsidRDefault="00EC3037"/>
    <w:p w:rsidR="00EC3037" w:rsidRDefault="00EC3037"/>
    <w:p w:rsidR="00EC3037" w:rsidRDefault="00EC3037"/>
    <w:p w:rsidR="0002208C" w:rsidRDefault="0002208C">
      <w:r>
        <w:t>Vesnice mívaly různé půdorysy dané terénem a přírodními podmínkami</w:t>
      </w:r>
      <w:r w:rsidR="00CA4A07">
        <w:t xml:space="preserve"> - </w:t>
      </w:r>
      <w:r>
        <w:t>(</w:t>
      </w:r>
      <w:proofErr w:type="spellStart"/>
      <w:r>
        <w:t>návesovky</w:t>
      </w:r>
      <w:proofErr w:type="spellEnd"/>
      <w:r>
        <w:t xml:space="preserve">, </w:t>
      </w:r>
      <w:r w:rsidR="00CA4A07">
        <w:t>ok</w:t>
      </w:r>
      <w:r>
        <w:t xml:space="preserve">rouhlice, </w:t>
      </w:r>
      <w:proofErr w:type="spellStart"/>
      <w:r>
        <w:t>ulicovky</w:t>
      </w:r>
      <w:proofErr w:type="spellEnd"/>
      <w:r>
        <w:t>)</w:t>
      </w:r>
    </w:p>
    <w:p w:rsidR="0002208C" w:rsidRDefault="0002208C"/>
    <w:p w:rsidR="0002208C" w:rsidRDefault="0002208C"/>
    <w:p w:rsidR="0002208C" w:rsidRDefault="0002208C"/>
    <w:p w:rsidR="0002208C" w:rsidRDefault="0002208C">
      <w:r>
        <w:t>Úkol</w:t>
      </w:r>
    </w:p>
    <w:p w:rsidR="0002208C" w:rsidRDefault="00CA4A07">
      <w:r>
        <w:t>Přek</w:t>
      </w:r>
      <w:r w:rsidR="0002208C">
        <w:t>resli do sešitu jeden z </w:t>
      </w:r>
      <w:r>
        <w:t>půdorysů</w:t>
      </w:r>
      <w:r w:rsidR="0002208C">
        <w:t xml:space="preserve"> středověké vesnice</w:t>
      </w:r>
      <w:r w:rsidR="009A6EE1">
        <w:t xml:space="preserve"> a zakresli nejvýznamnější stavby.</w:t>
      </w:r>
    </w:p>
    <w:p w:rsidR="00EC3037" w:rsidRDefault="00EC3037"/>
    <w:p w:rsidR="00EC3037" w:rsidRDefault="00EC3037"/>
    <w:p w:rsidR="00EC3037" w:rsidRDefault="00EC3037"/>
    <w:p w:rsidR="00EC3037" w:rsidRDefault="00EC3037"/>
    <w:p w:rsidR="00EC3037" w:rsidRDefault="00EC3037"/>
    <w:p w:rsidR="003F2FF7" w:rsidRDefault="003F2FF7"/>
    <w:p w:rsidR="003F2FF7" w:rsidRDefault="003F2FF7"/>
    <w:p w:rsidR="00EC3037" w:rsidRDefault="00EC3037">
      <w:r>
        <w:rPr>
          <w:noProof/>
          <w:lang w:eastAsia="cs-CZ"/>
        </w:rPr>
        <w:lastRenderedPageBreak/>
        <w:drawing>
          <wp:inline distT="0" distB="0" distL="0" distR="0">
            <wp:extent cx="5611263" cy="3238500"/>
            <wp:effectExtent l="19050" t="0" r="8487" b="0"/>
            <wp:docPr id="10" name="obrázek 6" descr="C:\Documents and Settings\Mamka\Plocha\Skenování\Vesnice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Mamka\Plocha\Skenování\Vesnice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454" cy="3243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E3428">
        <w:t>obr.</w:t>
      </w:r>
      <w:r w:rsidR="009B306A">
        <w:t xml:space="preserve"> </w:t>
      </w:r>
      <w:r w:rsidR="00AE3428">
        <w:t>2</w:t>
      </w:r>
    </w:p>
    <w:p w:rsidR="009B306A" w:rsidRDefault="009B306A"/>
    <w:p w:rsidR="009B306A" w:rsidRDefault="009B306A"/>
    <w:p w:rsidR="00EC3037" w:rsidRDefault="00EC3037"/>
    <w:p w:rsidR="00EC3037" w:rsidRDefault="00EC3037"/>
    <w:p w:rsidR="00EC3037" w:rsidRDefault="00EC3037"/>
    <w:p w:rsidR="00EC3037" w:rsidRDefault="00EC3037">
      <w:r w:rsidRPr="00EC3037">
        <w:rPr>
          <w:noProof/>
          <w:lang w:eastAsia="cs-CZ"/>
        </w:rPr>
        <w:drawing>
          <wp:inline distT="0" distB="0" distL="0" distR="0">
            <wp:extent cx="5753100" cy="3152775"/>
            <wp:effectExtent l="19050" t="0" r="0" b="0"/>
            <wp:docPr id="20" name="obrázek 1" descr="C:\Documents and Settings\Mamka\Plocha\Skenování\Vesnice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amka\Plocha\Skenování\Vesnice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2FF7" w:rsidRDefault="003F2FF7">
      <w:pPr>
        <w:rPr>
          <w:noProof/>
          <w:lang w:eastAsia="cs-CZ"/>
        </w:rPr>
      </w:pPr>
    </w:p>
    <w:p w:rsidR="003F2FF7" w:rsidRDefault="00AE3428">
      <w:pPr>
        <w:rPr>
          <w:noProof/>
          <w:lang w:eastAsia="cs-CZ"/>
        </w:rPr>
      </w:pPr>
      <w:r>
        <w:rPr>
          <w:noProof/>
          <w:lang w:eastAsia="cs-CZ"/>
        </w:rPr>
        <w:t>obr. 3</w:t>
      </w:r>
    </w:p>
    <w:p w:rsidR="003F2FF7" w:rsidRDefault="003F2FF7">
      <w:pPr>
        <w:rPr>
          <w:noProof/>
          <w:lang w:eastAsia="cs-CZ"/>
        </w:rPr>
      </w:pPr>
    </w:p>
    <w:p w:rsidR="003F2FF7" w:rsidRDefault="003F2FF7">
      <w:pPr>
        <w:rPr>
          <w:noProof/>
          <w:lang w:eastAsia="cs-CZ"/>
        </w:rPr>
      </w:pPr>
    </w:p>
    <w:p w:rsidR="003F2FF7" w:rsidRDefault="003F2FF7">
      <w:pPr>
        <w:rPr>
          <w:noProof/>
          <w:lang w:eastAsia="cs-CZ"/>
        </w:rPr>
      </w:pPr>
    </w:p>
    <w:p w:rsidR="003F2FF7" w:rsidRDefault="003F2FF7">
      <w:pPr>
        <w:rPr>
          <w:noProof/>
          <w:lang w:eastAsia="cs-CZ"/>
        </w:rPr>
      </w:pPr>
      <w:r w:rsidRPr="0002208C">
        <w:rPr>
          <w:b/>
          <w:sz w:val="40"/>
          <w:szCs w:val="40"/>
        </w:rPr>
        <w:lastRenderedPageBreak/>
        <w:t>Jizba byla obytnou místností venkovského stavení, kde se jedlo i spalo.</w:t>
      </w:r>
    </w:p>
    <w:p w:rsidR="003F2FF7" w:rsidRDefault="003F2FF7">
      <w:pPr>
        <w:rPr>
          <w:noProof/>
          <w:lang w:eastAsia="cs-CZ"/>
        </w:rPr>
      </w:pPr>
    </w:p>
    <w:p w:rsidR="003F2FF7" w:rsidRDefault="003F2FF7">
      <w:pPr>
        <w:rPr>
          <w:noProof/>
          <w:lang w:eastAsia="cs-CZ"/>
        </w:rPr>
      </w:pPr>
    </w:p>
    <w:p w:rsidR="00EC3037" w:rsidRDefault="00EC3037">
      <w:r>
        <w:rPr>
          <w:noProof/>
          <w:lang w:eastAsia="cs-CZ"/>
        </w:rPr>
        <w:drawing>
          <wp:inline distT="0" distB="0" distL="0" distR="0">
            <wp:extent cx="5686425" cy="3753784"/>
            <wp:effectExtent l="19050" t="0" r="9525" b="0"/>
            <wp:docPr id="14" name="obrázek 7" descr="C:\Documents and Settings\Mamka\Plocha\Skenování\Vesnice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Mamka\Plocha\Skenování\Vesnice 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753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473" w:rsidRDefault="00AE3428">
      <w:r>
        <w:t>obr. 4</w:t>
      </w:r>
    </w:p>
    <w:p w:rsidR="009B306A" w:rsidRDefault="009B306A"/>
    <w:p w:rsidR="009B306A" w:rsidRDefault="009B306A"/>
    <w:p w:rsidR="00543473" w:rsidRDefault="00847E4D">
      <w:r>
        <w:rPr>
          <w:noProof/>
          <w:lang w:eastAsia="cs-CZ"/>
        </w:rPr>
        <w:drawing>
          <wp:inline distT="0" distB="0" distL="0" distR="0">
            <wp:extent cx="5762625" cy="3219450"/>
            <wp:effectExtent l="19050" t="0" r="9525" b="0"/>
            <wp:docPr id="3" name="obrázek 2" descr="C:\Documents and Settings\Mamka\Plocha\Skenování\Jiz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mka\Plocha\Skenování\Jizb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428" w:rsidRDefault="00AE3428">
      <w:r>
        <w:t>obr. 5</w:t>
      </w:r>
    </w:p>
    <w:p w:rsidR="00543473" w:rsidRPr="0002208C" w:rsidRDefault="0002208C">
      <w:pPr>
        <w:rPr>
          <w:b/>
          <w:sz w:val="40"/>
          <w:szCs w:val="40"/>
        </w:rPr>
      </w:pPr>
      <w:r w:rsidRPr="0002208C">
        <w:rPr>
          <w:b/>
          <w:sz w:val="40"/>
          <w:szCs w:val="40"/>
        </w:rPr>
        <w:lastRenderedPageBreak/>
        <w:t>Práce středověkých zemědělců</w:t>
      </w:r>
    </w:p>
    <w:p w:rsidR="00EC3037" w:rsidRDefault="00EC3037"/>
    <w:p w:rsidR="00EC3037" w:rsidRDefault="00EC3037"/>
    <w:p w:rsidR="00543473" w:rsidRDefault="00543473"/>
    <w:p w:rsidR="00543473" w:rsidRDefault="00543473"/>
    <w:p w:rsidR="00543473" w:rsidRDefault="00543473"/>
    <w:p w:rsidR="00543473" w:rsidRDefault="00EC3037" w:rsidP="00EC3037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572125" cy="6019345"/>
            <wp:effectExtent l="19050" t="0" r="9525" b="0"/>
            <wp:docPr id="19" name="obrázek 9" descr="C:\Documents and Settings\Mamka\Plocha\Skenování\Život zeměděl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Mamka\Plocha\Skenování\Život zemědělce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6019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3473" w:rsidRDefault="00543473"/>
    <w:p w:rsidR="00543473" w:rsidRDefault="00AE3428">
      <w:r>
        <w:t>obr. 6</w:t>
      </w:r>
    </w:p>
    <w:p w:rsidR="00543473" w:rsidRDefault="00543473"/>
    <w:p w:rsidR="00543473" w:rsidRDefault="00543473"/>
    <w:p w:rsidR="00543473" w:rsidRDefault="00543473"/>
    <w:p w:rsidR="004F7FE5" w:rsidRDefault="004F7FE5"/>
    <w:p w:rsidR="00DD1E50" w:rsidRDefault="00DD1E50"/>
    <w:p w:rsidR="0002208C" w:rsidRDefault="0002208C"/>
    <w:p w:rsidR="00AE3428" w:rsidRDefault="00FC6AFA">
      <w:r>
        <w:lastRenderedPageBreak/>
        <w:t>Použité zdroje</w:t>
      </w:r>
      <w:r w:rsidR="00AE3428">
        <w:t xml:space="preserve"> k obrázkům:</w:t>
      </w:r>
    </w:p>
    <w:p w:rsidR="00AE3428" w:rsidRDefault="00AE3428">
      <w:r>
        <w:t xml:space="preserve">obrázek </w:t>
      </w:r>
      <w:r w:rsidR="00EC2E34">
        <w:rPr>
          <w:lang w:val="en-US"/>
        </w:rPr>
        <w:t>[</w:t>
      </w:r>
      <w:r>
        <w:t>1</w:t>
      </w:r>
      <w:r w:rsidR="00EC2E34">
        <w:t>]</w:t>
      </w:r>
    </w:p>
    <w:p w:rsidR="00AE3428" w:rsidRDefault="00AE3428">
      <w:r>
        <w:t xml:space="preserve">MANDELOVÁ, Helena, Eliška KUNSTOVÁ a Ilona PAŘÍZKOVÁ. </w:t>
      </w:r>
      <w:r>
        <w:rPr>
          <w:i/>
          <w:iCs/>
        </w:rPr>
        <w:t>Dějiny středověku a počátků novověku</w:t>
      </w:r>
      <w:r>
        <w:t xml:space="preserve">. </w:t>
      </w:r>
      <w:proofErr w:type="spellStart"/>
      <w:r>
        <w:t>Vyd</w:t>
      </w:r>
      <w:proofErr w:type="spellEnd"/>
      <w:r>
        <w:t>. 1. Ilustrace Jan Tichý. Liberec: Dialog, 2002, 179 s. ISBN 80-862-1882-1.</w:t>
      </w:r>
    </w:p>
    <w:p w:rsidR="00AE3428" w:rsidRDefault="00AE3428">
      <w:r>
        <w:t xml:space="preserve">obrázky </w:t>
      </w:r>
      <w:r w:rsidR="00EC2E34">
        <w:t>[</w:t>
      </w:r>
      <w:r>
        <w:t>2, 5</w:t>
      </w:r>
      <w:r w:rsidR="00EC2E34">
        <w:t>]</w:t>
      </w:r>
    </w:p>
    <w:p w:rsidR="00AE3428" w:rsidRDefault="00AE3428">
      <w:r>
        <w:t xml:space="preserve">MANDELOVÁ, Helena, Eliška KUNSTOVÁ a Ilona PAŘÍZKOVÁ. </w:t>
      </w:r>
      <w:r>
        <w:rPr>
          <w:i/>
          <w:iCs/>
        </w:rPr>
        <w:t>Dějiny středověku a počátků novověku</w:t>
      </w:r>
      <w:r>
        <w:t xml:space="preserve">. </w:t>
      </w:r>
      <w:proofErr w:type="spellStart"/>
      <w:r>
        <w:t>Vyd</w:t>
      </w:r>
      <w:proofErr w:type="spellEnd"/>
      <w:r>
        <w:t>. 1. Ilustrace Jan Tichý. Liberec: Dialog, 2002, 179 s. ISBN 80-862-1882-1.</w:t>
      </w:r>
    </w:p>
    <w:p w:rsidR="00AE3428" w:rsidRDefault="00AE3428">
      <w:r>
        <w:t xml:space="preserve">obrázky </w:t>
      </w:r>
      <w:r w:rsidR="00EC2E34">
        <w:t>[</w:t>
      </w:r>
      <w:r>
        <w:t>2, 4, 6</w:t>
      </w:r>
      <w:r w:rsidR="00EC2E34">
        <w:t>]</w:t>
      </w:r>
    </w:p>
    <w:p w:rsidR="00B55BAE" w:rsidRDefault="00B55BAE">
      <w:r>
        <w:t xml:space="preserve">HROCH, Miroslav.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 xml:space="preserve">Středověk : Učebnice pro zákl. </w:t>
      </w:r>
      <w:proofErr w:type="gramStart"/>
      <w:r>
        <w:rPr>
          <w:i/>
          <w:iCs/>
        </w:rPr>
        <w:t>školy</w:t>
      </w:r>
      <w:proofErr w:type="gramEnd"/>
      <w:r>
        <w:t xml:space="preserve">. 2., </w:t>
      </w:r>
      <w:proofErr w:type="spellStart"/>
      <w:r>
        <w:t>přeprac</w:t>
      </w:r>
      <w:proofErr w:type="spellEnd"/>
      <w:r>
        <w:t xml:space="preserve">. </w:t>
      </w:r>
      <w:proofErr w:type="spellStart"/>
      <w:r>
        <w:t>vyd</w:t>
      </w:r>
      <w:proofErr w:type="spellEnd"/>
      <w:r>
        <w:t>. Ilustrace Karel Zpěvák, Michal Skalník. Praha: SPN, 1991, 97 s. Učebnice pro základní školy. ISBN 80-042-5952-9.</w:t>
      </w:r>
    </w:p>
    <w:p w:rsidR="00DD645F" w:rsidRDefault="00DD645F"/>
    <w:p w:rsidR="00B21DA3" w:rsidRPr="002C6F48" w:rsidRDefault="00B21DA3">
      <w:pPr>
        <w:rPr>
          <w:b/>
        </w:rPr>
      </w:pPr>
    </w:p>
    <w:sectPr w:rsidR="00B21DA3" w:rsidRPr="002C6F48" w:rsidSect="00000C0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4DEF" w:rsidRDefault="00C44DEF" w:rsidP="00B603E9">
      <w:r>
        <w:separator/>
      </w:r>
    </w:p>
  </w:endnote>
  <w:endnote w:type="continuationSeparator" w:id="0">
    <w:p w:rsidR="00C44DEF" w:rsidRDefault="00C44DEF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28A" w:rsidRDefault="0047728A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633EAD">
      <w:rPr>
        <w:sz w:val="20"/>
        <w:szCs w:val="20"/>
      </w:rPr>
      <w:t>5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20088D">
      <w:rPr>
        <w:sz w:val="20"/>
        <w:szCs w:val="20"/>
      </w:rPr>
      <w:t>5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4DEF" w:rsidRDefault="00C44DEF" w:rsidP="00B603E9">
      <w:r>
        <w:separator/>
      </w:r>
    </w:p>
  </w:footnote>
  <w:footnote w:type="continuationSeparator" w:id="0">
    <w:p w:rsidR="00C44DEF" w:rsidRDefault="00C44DEF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28A" w:rsidRDefault="0047728A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28A" w:rsidRDefault="0047728A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0C0B"/>
    <w:rsid w:val="0002208C"/>
    <w:rsid w:val="00056B04"/>
    <w:rsid w:val="0007391C"/>
    <w:rsid w:val="00094D5E"/>
    <w:rsid w:val="000D49D5"/>
    <w:rsid w:val="00153D90"/>
    <w:rsid w:val="00190A2E"/>
    <w:rsid w:val="001A277E"/>
    <w:rsid w:val="001B37FB"/>
    <w:rsid w:val="001D7C3E"/>
    <w:rsid w:val="001F7DC1"/>
    <w:rsid w:val="0020088D"/>
    <w:rsid w:val="00240352"/>
    <w:rsid w:val="002C6F48"/>
    <w:rsid w:val="00316F26"/>
    <w:rsid w:val="00397651"/>
    <w:rsid w:val="003E759C"/>
    <w:rsid w:val="003F2FF7"/>
    <w:rsid w:val="004274AB"/>
    <w:rsid w:val="00443730"/>
    <w:rsid w:val="00443DD9"/>
    <w:rsid w:val="0047728A"/>
    <w:rsid w:val="004F7FE5"/>
    <w:rsid w:val="00525517"/>
    <w:rsid w:val="00543473"/>
    <w:rsid w:val="00544F7D"/>
    <w:rsid w:val="005815B6"/>
    <w:rsid w:val="005A28E7"/>
    <w:rsid w:val="006028C6"/>
    <w:rsid w:val="006313B1"/>
    <w:rsid w:val="00633EAD"/>
    <w:rsid w:val="00642DC1"/>
    <w:rsid w:val="006431D8"/>
    <w:rsid w:val="0066629A"/>
    <w:rsid w:val="006F755B"/>
    <w:rsid w:val="00730A2F"/>
    <w:rsid w:val="007A6321"/>
    <w:rsid w:val="00847E4D"/>
    <w:rsid w:val="0088656D"/>
    <w:rsid w:val="00893DF2"/>
    <w:rsid w:val="00942C77"/>
    <w:rsid w:val="00994512"/>
    <w:rsid w:val="009A49BE"/>
    <w:rsid w:val="009A6EE1"/>
    <w:rsid w:val="009B306A"/>
    <w:rsid w:val="009D2730"/>
    <w:rsid w:val="00A25439"/>
    <w:rsid w:val="00A279E9"/>
    <w:rsid w:val="00A57441"/>
    <w:rsid w:val="00AA4341"/>
    <w:rsid w:val="00AE3428"/>
    <w:rsid w:val="00B2163B"/>
    <w:rsid w:val="00B21DA3"/>
    <w:rsid w:val="00B55BAE"/>
    <w:rsid w:val="00B603E9"/>
    <w:rsid w:val="00B606C5"/>
    <w:rsid w:val="00B81655"/>
    <w:rsid w:val="00BA2823"/>
    <w:rsid w:val="00BE6D68"/>
    <w:rsid w:val="00C44DEF"/>
    <w:rsid w:val="00C60CED"/>
    <w:rsid w:val="00C739EE"/>
    <w:rsid w:val="00CA4A07"/>
    <w:rsid w:val="00CD3480"/>
    <w:rsid w:val="00CF6B8B"/>
    <w:rsid w:val="00D04F6B"/>
    <w:rsid w:val="00D30FAB"/>
    <w:rsid w:val="00D92A72"/>
    <w:rsid w:val="00D932EA"/>
    <w:rsid w:val="00DC366F"/>
    <w:rsid w:val="00DD1E50"/>
    <w:rsid w:val="00DD645F"/>
    <w:rsid w:val="00E0794C"/>
    <w:rsid w:val="00E66C8C"/>
    <w:rsid w:val="00E73E18"/>
    <w:rsid w:val="00E760EB"/>
    <w:rsid w:val="00E95031"/>
    <w:rsid w:val="00EB45EE"/>
    <w:rsid w:val="00EC2E34"/>
    <w:rsid w:val="00EC3037"/>
    <w:rsid w:val="00FC6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404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27</cp:revision>
  <dcterms:created xsi:type="dcterms:W3CDTF">2012-01-08T13:23:00Z</dcterms:created>
  <dcterms:modified xsi:type="dcterms:W3CDTF">2012-06-19T11:20:00Z</dcterms:modified>
</cp:coreProperties>
</file>