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13C" w:rsidRDefault="0015713C" w:rsidP="0015713C">
      <w:r>
        <w:t>Škola: Základní škola Trávníky Otrokovice, příspěvková organizace</w:t>
      </w:r>
    </w:p>
    <w:p w:rsidR="0015713C" w:rsidRDefault="0015713C" w:rsidP="0015713C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1472E1">
        <w:t>Zámořské objevy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883190">
        <w:t>6.</w:t>
      </w:r>
      <w:r w:rsidR="00E0794C">
        <w:t xml:space="preserve"> </w:t>
      </w:r>
      <w:r w:rsidR="00883190">
        <w:t>2</w:t>
      </w:r>
      <w:r w:rsidR="00E0794C">
        <w:t>. 201</w:t>
      </w:r>
      <w:r w:rsidR="00994512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</w:t>
      </w:r>
      <w:r w:rsidR="00CF6B8B">
        <w:t>Vrcholný a pozdní středověk</w:t>
      </w:r>
    </w:p>
    <w:p w:rsidR="00E66C8C" w:rsidRDefault="00E66C8C">
      <w:r>
        <w:t>Téma:</w:t>
      </w:r>
      <w:r w:rsidR="00883190">
        <w:t xml:space="preserve"> Objevné plavby</w:t>
      </w:r>
    </w:p>
    <w:p w:rsidR="00E66C8C" w:rsidRDefault="00E66C8C">
      <w:r>
        <w:t>Pomůcky:</w:t>
      </w:r>
      <w:r w:rsidR="0015713C">
        <w:t xml:space="preserve"> notebook, </w:t>
      </w:r>
      <w:proofErr w:type="spellStart"/>
      <w:r w:rsidR="0015713C">
        <w:t>dataprojektor</w:t>
      </w:r>
      <w:proofErr w:type="spellEnd"/>
    </w:p>
    <w:p w:rsidR="00543473" w:rsidRDefault="00E66C8C">
      <w:r>
        <w:t>Anotace:</w:t>
      </w:r>
      <w:r w:rsidR="002B4E37">
        <w:t xml:space="preserve"> </w:t>
      </w:r>
      <w:r w:rsidR="0015713C">
        <w:t>Žáci se s</w:t>
      </w:r>
      <w:r w:rsidR="00526FC8">
        <w:t>eznámí s příčinami, průběhem a důsledky zámořských objevů</w:t>
      </w:r>
      <w:r w:rsidR="0015713C">
        <w:t>, uvědomí si jejich význam pro další rozvoj světa</w:t>
      </w:r>
    </w:p>
    <w:p w:rsidR="0015713C" w:rsidRDefault="0015713C"/>
    <w:p w:rsidR="0015713C" w:rsidRDefault="0015713C" w:rsidP="0015713C">
      <w:pPr>
        <w:rPr>
          <w:b/>
        </w:rPr>
      </w:pPr>
      <w:r w:rsidRPr="00CD6474">
        <w:rPr>
          <w:b/>
        </w:rPr>
        <w:t>Tato práce je šířena pod licencí CC BY-SA 3.0. Odkazy a citace jsou platné k datu vytvoření této práce.</w:t>
      </w:r>
    </w:p>
    <w:p w:rsidR="00DD1E50" w:rsidRDefault="0015713C">
      <w:r>
        <w:rPr>
          <w:rFonts w:cstheme="minorHAnsi"/>
          <w:b/>
        </w:rPr>
        <w:t>Úvodní t</w:t>
      </w:r>
      <w:r w:rsidRPr="00531025">
        <w:rPr>
          <w:rFonts w:cstheme="minorHAnsi"/>
          <w:b/>
        </w:rPr>
        <w:t>ext j</w:t>
      </w:r>
      <w:r>
        <w:rPr>
          <w:rFonts w:cstheme="minorHAnsi"/>
          <w:b/>
        </w:rPr>
        <w:t>e</w:t>
      </w:r>
      <w:r w:rsidRPr="00531025">
        <w:rPr>
          <w:rFonts w:cstheme="minorHAnsi"/>
          <w:b/>
        </w:rPr>
        <w:t xml:space="preserve"> vlastní originální tvorbou autora.</w:t>
      </w:r>
    </w:p>
    <w:p w:rsidR="002D4712" w:rsidRDefault="002D4712"/>
    <w:p w:rsidR="002D4712" w:rsidRDefault="002D4712"/>
    <w:p w:rsidR="002D4712" w:rsidRDefault="002D4712" w:rsidP="002D4712">
      <w:pPr>
        <w:pStyle w:val="Nadpis1"/>
      </w:pPr>
      <w:r>
        <w:t>ZÁMOŘSKÉ OBJEVY</w:t>
      </w:r>
    </w:p>
    <w:p w:rsidR="002D4712" w:rsidRDefault="002D4712" w:rsidP="002D4712">
      <w:pPr>
        <w:rPr>
          <w:rFonts w:ascii="Calibri" w:eastAsia="Calibri" w:hAnsi="Calibri" w:cs="Times New Roman"/>
        </w:rPr>
      </w:pPr>
    </w:p>
    <w:p w:rsidR="002D4712" w:rsidRDefault="002D4712" w:rsidP="002D4712">
      <w:p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  <w:b/>
          <w:bCs/>
        </w:rPr>
        <w:t xml:space="preserve">Příčiny </w:t>
      </w:r>
      <w:r w:rsidR="00883190">
        <w:rPr>
          <w:rFonts w:ascii="Times New Roman" w:eastAsia="Calibri" w:hAnsi="Times New Roman" w:cs="Times New Roman"/>
        </w:rPr>
        <w:t xml:space="preserve">  </w:t>
      </w:r>
      <w:r w:rsidRPr="00883190">
        <w:rPr>
          <w:rFonts w:ascii="Times New Roman" w:eastAsia="Calibri" w:hAnsi="Times New Roman" w:cs="Times New Roman"/>
        </w:rPr>
        <w:t>- zamezení obchodu s Orientem Turky</w:t>
      </w:r>
    </w:p>
    <w:p w:rsidR="00E316B4" w:rsidRPr="00883190" w:rsidRDefault="00E316B4" w:rsidP="002D4712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  <w:t xml:space="preserve">    - růst poptávky po luxusním zboží</w:t>
      </w:r>
      <w:r>
        <w:rPr>
          <w:rFonts w:ascii="Times New Roman" w:eastAsia="Calibri" w:hAnsi="Times New Roman" w:cs="Times New Roman"/>
        </w:rPr>
        <w:tab/>
      </w:r>
    </w:p>
    <w:p w:rsidR="002D4712" w:rsidRPr="00883190" w:rsidRDefault="002D4712" w:rsidP="002D4712">
      <w:p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                - hledání nových cest do Indie</w:t>
      </w:r>
    </w:p>
    <w:p w:rsidR="002D4712" w:rsidRPr="00883190" w:rsidRDefault="002D4712" w:rsidP="002D4712">
      <w:p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                - evropské zásoby drahých kovů vyčerpány</w:t>
      </w:r>
      <w:r w:rsidR="00E316B4">
        <w:rPr>
          <w:rFonts w:ascii="Times New Roman" w:eastAsia="Calibri" w:hAnsi="Times New Roman" w:cs="Times New Roman"/>
        </w:rPr>
        <w:tab/>
        <w:t xml:space="preserve">    </w:t>
      </w:r>
    </w:p>
    <w:p w:rsidR="002D4712" w:rsidRPr="00883190" w:rsidRDefault="002D4712" w:rsidP="00EF5778">
      <w:pPr>
        <w:ind w:left="1701" w:hanging="1701"/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  <w:b/>
          <w:bCs/>
        </w:rPr>
        <w:t xml:space="preserve">Předpoklady </w:t>
      </w:r>
      <w:r w:rsidR="00EF5778">
        <w:rPr>
          <w:rFonts w:ascii="Times New Roman" w:eastAsia="Calibri" w:hAnsi="Times New Roman" w:cs="Times New Roman"/>
        </w:rPr>
        <w:t xml:space="preserve"> </w:t>
      </w:r>
      <w:r w:rsidRPr="00883190">
        <w:rPr>
          <w:rFonts w:ascii="Times New Roman" w:eastAsia="Calibri" w:hAnsi="Times New Roman" w:cs="Times New Roman"/>
        </w:rPr>
        <w:t xml:space="preserve">- </w:t>
      </w:r>
      <w:r w:rsidR="00EF5778">
        <w:rPr>
          <w:rFonts w:ascii="Times New Roman" w:eastAsia="Calibri" w:hAnsi="Times New Roman" w:cs="Times New Roman"/>
        </w:rPr>
        <w:tab/>
      </w:r>
      <w:r w:rsidRPr="00883190">
        <w:rPr>
          <w:rFonts w:ascii="Times New Roman" w:eastAsia="Calibri" w:hAnsi="Times New Roman" w:cs="Times New Roman"/>
        </w:rPr>
        <w:t xml:space="preserve">rozvoj mořeplavby </w:t>
      </w:r>
    </w:p>
    <w:p w:rsidR="002D4712" w:rsidRPr="00883190" w:rsidRDefault="002D4712" w:rsidP="00EF5778">
      <w:pPr>
        <w:pStyle w:val="Odstavecseseznamem"/>
        <w:numPr>
          <w:ilvl w:val="0"/>
          <w:numId w:val="7"/>
        </w:numPr>
        <w:ind w:left="1701" w:hanging="285"/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>stavba lodí</w:t>
      </w:r>
    </w:p>
    <w:p w:rsidR="002D4712" w:rsidRPr="00883190" w:rsidRDefault="002D4712" w:rsidP="00EF5778">
      <w:pPr>
        <w:pStyle w:val="Odstavecseseznamem"/>
        <w:numPr>
          <w:ilvl w:val="0"/>
          <w:numId w:val="7"/>
        </w:numPr>
        <w:ind w:left="1701" w:hanging="285"/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 zdokonalený kompas</w:t>
      </w:r>
    </w:p>
    <w:p w:rsidR="00B60303" w:rsidRDefault="002D4712" w:rsidP="00B60303">
      <w:pPr>
        <w:pStyle w:val="Odstavecseseznamem"/>
        <w:numPr>
          <w:ilvl w:val="0"/>
          <w:numId w:val="7"/>
        </w:numPr>
        <w:ind w:left="1701" w:hanging="285"/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 </w:t>
      </w:r>
      <w:r w:rsidR="00B60303">
        <w:rPr>
          <w:rFonts w:ascii="Times New Roman" w:eastAsia="Calibri" w:hAnsi="Times New Roman" w:cs="Times New Roman"/>
        </w:rPr>
        <w:t>mapy</w:t>
      </w:r>
    </w:p>
    <w:p w:rsidR="001472E1" w:rsidRPr="0015713C" w:rsidRDefault="002D4712" w:rsidP="001472E1">
      <w:pPr>
        <w:pStyle w:val="Odstavecseseznamem"/>
        <w:numPr>
          <w:ilvl w:val="0"/>
          <w:numId w:val="7"/>
        </w:numPr>
        <w:ind w:hanging="285"/>
        <w:rPr>
          <w:rFonts w:ascii="Times New Roman" w:eastAsia="Calibri" w:hAnsi="Times New Roman" w:cs="Times New Roman"/>
        </w:rPr>
      </w:pPr>
      <w:r w:rsidRPr="0015713C">
        <w:rPr>
          <w:rFonts w:ascii="Times New Roman" w:eastAsia="Calibri" w:hAnsi="Times New Roman" w:cs="Times New Roman"/>
        </w:rPr>
        <w:t>astronomi</w:t>
      </w:r>
      <w:r w:rsidR="00EF5778" w:rsidRPr="0015713C">
        <w:rPr>
          <w:rFonts w:ascii="Times New Roman" w:eastAsia="Calibri" w:hAnsi="Times New Roman" w:cs="Times New Roman"/>
        </w:rPr>
        <w:t>c</w:t>
      </w:r>
      <w:r w:rsidRPr="0015713C">
        <w:rPr>
          <w:rFonts w:ascii="Times New Roman" w:eastAsia="Calibri" w:hAnsi="Times New Roman" w:cs="Times New Roman"/>
        </w:rPr>
        <w:t xml:space="preserve">ké tabulky (hvězdář </w:t>
      </w:r>
      <w:proofErr w:type="spellStart"/>
      <w:r w:rsidRPr="0015713C">
        <w:rPr>
          <w:rFonts w:ascii="Times New Roman" w:eastAsia="Calibri" w:hAnsi="Times New Roman" w:cs="Times New Roman"/>
        </w:rPr>
        <w:t>Toscanelli</w:t>
      </w:r>
      <w:proofErr w:type="spellEnd"/>
      <w:r w:rsidRPr="0015713C">
        <w:rPr>
          <w:rFonts w:ascii="Times New Roman" w:eastAsia="Calibri" w:hAnsi="Times New Roman" w:cs="Times New Roman"/>
        </w:rPr>
        <w:t>)</w:t>
      </w:r>
    </w:p>
    <w:p w:rsidR="002D4712" w:rsidRPr="00883190" w:rsidRDefault="00EF5778" w:rsidP="00EF5778">
      <w:pPr>
        <w:pStyle w:val="Odstavecseseznamem"/>
        <w:numPr>
          <w:ilvl w:val="0"/>
          <w:numId w:val="4"/>
        </w:numPr>
        <w:ind w:left="567" w:hanging="567"/>
        <w:rPr>
          <w:rFonts w:ascii="Times New Roman" w:eastAsia="Calibri" w:hAnsi="Times New Roman" w:cs="Times New Roman"/>
          <w:b/>
          <w:bCs/>
          <w:i/>
          <w:iCs/>
        </w:rPr>
      </w:pPr>
      <w:r>
        <w:rPr>
          <w:rFonts w:ascii="Times New Roman" w:eastAsia="Calibri" w:hAnsi="Times New Roman" w:cs="Times New Roman"/>
        </w:rPr>
        <w:t xml:space="preserve">- počátek objevných cest </w:t>
      </w:r>
      <w:r w:rsidR="001C00D9">
        <w:rPr>
          <w:rFonts w:ascii="Times New Roman" w:eastAsia="Calibri" w:hAnsi="Times New Roman" w:cs="Times New Roman"/>
        </w:rPr>
        <w:t>-</w:t>
      </w:r>
      <w:r>
        <w:rPr>
          <w:rFonts w:ascii="Times New Roman" w:eastAsia="Calibri" w:hAnsi="Times New Roman" w:cs="Times New Roman"/>
        </w:rPr>
        <w:t xml:space="preserve"> </w:t>
      </w:r>
      <w:r w:rsidR="00FE3A97">
        <w:rPr>
          <w:rFonts w:ascii="Times New Roman" w:eastAsia="Calibri" w:hAnsi="Times New Roman" w:cs="Times New Roman"/>
          <w:b/>
          <w:bCs/>
          <w:i/>
          <w:iCs/>
        </w:rPr>
        <w:t xml:space="preserve">Portugalci </w:t>
      </w:r>
      <w:r w:rsidR="00FE3A97" w:rsidRPr="001C00D9">
        <w:rPr>
          <w:rFonts w:ascii="Times New Roman" w:eastAsia="Calibri" w:hAnsi="Times New Roman" w:cs="Times New Roman"/>
          <w:bCs/>
          <w:iCs/>
        </w:rPr>
        <w:t>směrem</w:t>
      </w:r>
      <w:r w:rsidR="00FE3A97">
        <w:rPr>
          <w:rFonts w:ascii="Times New Roman" w:eastAsia="Calibri" w:hAnsi="Times New Roman" w:cs="Times New Roman"/>
          <w:b/>
          <w:bCs/>
          <w:i/>
          <w:iCs/>
        </w:rPr>
        <w:t xml:space="preserve"> na východ</w:t>
      </w:r>
    </w:p>
    <w:p w:rsidR="002D4712" w:rsidRPr="0015713C" w:rsidRDefault="007F5EAB" w:rsidP="002D4712">
      <w:pPr>
        <w:pStyle w:val="Odstavecseseznamem"/>
        <w:numPr>
          <w:ilvl w:val="2"/>
          <w:numId w:val="7"/>
        </w:numPr>
        <w:ind w:left="3119" w:hanging="14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  <w:i/>
          <w:iCs/>
        </w:rPr>
        <w:t xml:space="preserve"> </w:t>
      </w:r>
      <w:r w:rsidR="00B60303" w:rsidRPr="0015713C">
        <w:rPr>
          <w:rFonts w:ascii="Times New Roman" w:eastAsia="Calibri" w:hAnsi="Times New Roman" w:cs="Times New Roman"/>
          <w:b/>
          <w:bCs/>
          <w:i/>
          <w:iCs/>
        </w:rPr>
        <w:t>Š</w:t>
      </w:r>
      <w:r w:rsidR="00FE3A97" w:rsidRPr="0015713C">
        <w:rPr>
          <w:rFonts w:ascii="Times New Roman" w:eastAsia="Calibri" w:hAnsi="Times New Roman" w:cs="Times New Roman"/>
          <w:b/>
          <w:bCs/>
          <w:i/>
          <w:iCs/>
        </w:rPr>
        <w:t xml:space="preserve">panělé </w:t>
      </w:r>
      <w:r w:rsidR="00FE3A97" w:rsidRPr="0015713C">
        <w:rPr>
          <w:rFonts w:ascii="Times New Roman" w:eastAsia="Calibri" w:hAnsi="Times New Roman" w:cs="Times New Roman"/>
          <w:bCs/>
          <w:iCs/>
        </w:rPr>
        <w:t>směrem</w:t>
      </w:r>
      <w:r w:rsidR="00FE3A97" w:rsidRPr="0015713C">
        <w:rPr>
          <w:rFonts w:ascii="Times New Roman" w:eastAsia="Calibri" w:hAnsi="Times New Roman" w:cs="Times New Roman"/>
          <w:b/>
          <w:bCs/>
          <w:i/>
          <w:iCs/>
        </w:rPr>
        <w:t xml:space="preserve"> na západ</w:t>
      </w:r>
    </w:p>
    <w:p w:rsidR="002D4712" w:rsidRPr="00883190" w:rsidRDefault="002D4712" w:rsidP="002D4712">
      <w:p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1487  - </w:t>
      </w:r>
      <w:r w:rsidR="00B60303">
        <w:rPr>
          <w:rFonts w:ascii="Times New Roman" w:eastAsia="Calibri" w:hAnsi="Times New Roman" w:cs="Times New Roman"/>
        </w:rPr>
        <w:t xml:space="preserve">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Bartolomeo</w:t>
      </w:r>
      <w:proofErr w:type="spellEnd"/>
      <w:r w:rsidRPr="00883190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Diaz</w:t>
      </w:r>
      <w:proofErr w:type="spellEnd"/>
      <w:r w:rsidRPr="00883190">
        <w:rPr>
          <w:rFonts w:ascii="Times New Roman" w:eastAsia="Calibri" w:hAnsi="Times New Roman" w:cs="Times New Roman"/>
        </w:rPr>
        <w:t xml:space="preserve"> </w:t>
      </w:r>
      <w:r w:rsidR="001C00D9">
        <w:rPr>
          <w:rFonts w:ascii="Times New Roman" w:eastAsia="Calibri" w:hAnsi="Times New Roman" w:cs="Times New Roman"/>
        </w:rPr>
        <w:t>-</w:t>
      </w:r>
      <w:r w:rsidRPr="00883190">
        <w:rPr>
          <w:rFonts w:ascii="Times New Roman" w:eastAsia="Calibri" w:hAnsi="Times New Roman" w:cs="Times New Roman"/>
        </w:rPr>
        <w:t xml:space="preserve">  doplul na jižní cíp Afriky (mys Dobré naděje)</w:t>
      </w:r>
    </w:p>
    <w:p w:rsidR="002D4712" w:rsidRPr="00883190" w:rsidRDefault="002D4712" w:rsidP="002D4712">
      <w:pPr>
        <w:rPr>
          <w:rFonts w:ascii="Times New Roman" w:eastAsia="Calibri" w:hAnsi="Times New Roman" w:cs="Times New Roman"/>
          <w:b/>
          <w:bCs/>
        </w:rPr>
      </w:pPr>
      <w:r w:rsidRPr="00883190">
        <w:rPr>
          <w:rFonts w:ascii="Times New Roman" w:eastAsia="Calibri" w:hAnsi="Times New Roman" w:cs="Times New Roman"/>
        </w:rPr>
        <w:t xml:space="preserve">1498  - 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Vasco</w:t>
      </w:r>
      <w:proofErr w:type="spellEnd"/>
      <w:r w:rsidRPr="00883190">
        <w:rPr>
          <w:rFonts w:ascii="Times New Roman" w:eastAsia="Calibri" w:hAnsi="Times New Roman" w:cs="Times New Roman"/>
          <w:b/>
          <w:bCs/>
        </w:rPr>
        <w:t xml:space="preserve"> de Gama</w:t>
      </w:r>
      <w:r w:rsidRPr="00883190">
        <w:rPr>
          <w:rFonts w:ascii="Times New Roman" w:eastAsia="Calibri" w:hAnsi="Times New Roman" w:cs="Times New Roman"/>
        </w:rPr>
        <w:t xml:space="preserve">  -  obeplul Afriku a přistál v Indii</w:t>
      </w:r>
    </w:p>
    <w:p w:rsidR="002D4712" w:rsidRPr="00883190" w:rsidRDefault="002D4712" w:rsidP="002D4712">
      <w:pPr>
        <w:rPr>
          <w:rFonts w:ascii="Times New Roman" w:eastAsia="Calibri" w:hAnsi="Times New Roman" w:cs="Times New Roman"/>
          <w:b/>
          <w:bCs/>
        </w:rPr>
      </w:pPr>
      <w:r w:rsidRPr="00883190">
        <w:rPr>
          <w:rFonts w:ascii="Times New Roman" w:eastAsia="Calibri" w:hAnsi="Times New Roman" w:cs="Times New Roman"/>
          <w:b/>
          <w:bCs/>
        </w:rPr>
        <w:t xml:space="preserve">1492  -  Kryštof Kolumbus  </w:t>
      </w:r>
      <w:r w:rsidRPr="00883190">
        <w:rPr>
          <w:rFonts w:ascii="Times New Roman" w:eastAsia="Calibri" w:hAnsi="Times New Roman" w:cs="Times New Roman"/>
        </w:rPr>
        <w:t>- objevení Ameriky, Ameriku poprvé popsal</w:t>
      </w:r>
      <w:r w:rsidRPr="00883190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Amerigo</w:t>
      </w:r>
      <w:proofErr w:type="spellEnd"/>
      <w:r w:rsidRPr="00883190">
        <w:rPr>
          <w:rFonts w:ascii="Times New Roman" w:eastAsia="Calibri" w:hAnsi="Times New Roman" w:cs="Times New Roman"/>
        </w:rPr>
        <w:t xml:space="preserve">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Vespucci</w:t>
      </w:r>
      <w:proofErr w:type="spellEnd"/>
    </w:p>
    <w:p w:rsidR="002D4712" w:rsidRPr="00883190" w:rsidRDefault="002D4712" w:rsidP="002D4712">
      <w:p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1519  </w:t>
      </w:r>
      <w:r w:rsidRPr="00883190">
        <w:rPr>
          <w:rFonts w:ascii="Times New Roman" w:eastAsia="Calibri" w:hAnsi="Times New Roman" w:cs="Times New Roman"/>
          <w:b/>
          <w:bCs/>
        </w:rPr>
        <w:t xml:space="preserve">- 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Fernando</w:t>
      </w:r>
      <w:proofErr w:type="spellEnd"/>
      <w:r w:rsidRPr="00883190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Magalhaes</w:t>
      </w:r>
      <w:proofErr w:type="spellEnd"/>
      <w:r w:rsidRPr="00883190">
        <w:rPr>
          <w:rFonts w:ascii="Times New Roman" w:eastAsia="Calibri" w:hAnsi="Times New Roman" w:cs="Times New Roman"/>
        </w:rPr>
        <w:t xml:space="preserve">  -  poprvé obeplul zeměkouli</w:t>
      </w:r>
      <w:r w:rsidR="00FE3A97">
        <w:rPr>
          <w:rFonts w:ascii="Times New Roman" w:eastAsia="Calibri" w:hAnsi="Times New Roman" w:cs="Times New Roman"/>
        </w:rPr>
        <w:t xml:space="preserve"> (1519 - 1522)</w:t>
      </w:r>
    </w:p>
    <w:p w:rsidR="002D4712" w:rsidRPr="00883190" w:rsidRDefault="002D4712" w:rsidP="002D4712">
      <w:p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1521  </w:t>
      </w:r>
      <w:r w:rsidRPr="00883190">
        <w:rPr>
          <w:rFonts w:ascii="Times New Roman" w:eastAsia="Calibri" w:hAnsi="Times New Roman" w:cs="Times New Roman"/>
          <w:b/>
          <w:bCs/>
        </w:rPr>
        <w:t xml:space="preserve">- 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Hernando</w:t>
      </w:r>
      <w:proofErr w:type="spellEnd"/>
      <w:r w:rsidRPr="00883190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Cortéz</w:t>
      </w:r>
      <w:proofErr w:type="spellEnd"/>
      <w:r w:rsidRPr="00883190">
        <w:rPr>
          <w:rFonts w:ascii="Times New Roman" w:eastAsia="Calibri" w:hAnsi="Times New Roman" w:cs="Times New Roman"/>
        </w:rPr>
        <w:t xml:space="preserve">  -   dobyl říši Aztéků</w:t>
      </w:r>
    </w:p>
    <w:p w:rsidR="002D4712" w:rsidRPr="00883190" w:rsidRDefault="002D4712" w:rsidP="002D4712">
      <w:p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1526  - 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Francisco</w:t>
      </w:r>
      <w:proofErr w:type="spellEnd"/>
      <w:r w:rsidRPr="00883190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Pr="00883190">
        <w:rPr>
          <w:rFonts w:ascii="Times New Roman" w:eastAsia="Calibri" w:hAnsi="Times New Roman" w:cs="Times New Roman"/>
          <w:b/>
          <w:bCs/>
        </w:rPr>
        <w:t>Pizzaro</w:t>
      </w:r>
      <w:proofErr w:type="spellEnd"/>
      <w:r w:rsidRPr="00883190">
        <w:rPr>
          <w:rFonts w:ascii="Times New Roman" w:eastAsia="Calibri" w:hAnsi="Times New Roman" w:cs="Times New Roman"/>
        </w:rPr>
        <w:t xml:space="preserve">  -   dobyl říši Inků</w:t>
      </w:r>
    </w:p>
    <w:p w:rsidR="002D4712" w:rsidRPr="00883190" w:rsidRDefault="002D4712" w:rsidP="002D4712">
      <w:pPr>
        <w:rPr>
          <w:rFonts w:ascii="Times New Roman" w:eastAsia="Calibri" w:hAnsi="Times New Roman" w:cs="Times New Roman"/>
        </w:rPr>
      </w:pPr>
    </w:p>
    <w:p w:rsidR="002D4712" w:rsidRPr="00883190" w:rsidRDefault="002D4712" w:rsidP="002D4712">
      <w:p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  <w:b/>
          <w:bCs/>
        </w:rPr>
        <w:t>Důsledky</w:t>
      </w:r>
      <w:r w:rsidRPr="00883190">
        <w:rPr>
          <w:rFonts w:ascii="Times New Roman" w:eastAsia="Calibri" w:hAnsi="Times New Roman" w:cs="Times New Roman"/>
        </w:rPr>
        <w:t xml:space="preserve">  -   </w:t>
      </w:r>
      <w:r w:rsidR="00B60303">
        <w:rPr>
          <w:rFonts w:ascii="Times New Roman" w:eastAsia="Calibri" w:hAnsi="Times New Roman" w:cs="Times New Roman"/>
        </w:rPr>
        <w:t xml:space="preserve"> </w:t>
      </w:r>
      <w:r w:rsidRPr="00883190">
        <w:rPr>
          <w:rFonts w:ascii="Times New Roman" w:eastAsia="Calibri" w:hAnsi="Times New Roman" w:cs="Times New Roman"/>
        </w:rPr>
        <w:t xml:space="preserve"> rozšíření zeměpisných poznatků</w:t>
      </w:r>
    </w:p>
    <w:p w:rsidR="002D4712" w:rsidRPr="00883190" w:rsidRDefault="002D4712" w:rsidP="002D4712">
      <w:pPr>
        <w:numPr>
          <w:ilvl w:val="0"/>
          <w:numId w:val="2"/>
        </w:num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nové plodiny (kakao, brambory, kukuřice, fazole, tabák, bavlna …) </w:t>
      </w:r>
    </w:p>
    <w:p w:rsidR="002D4712" w:rsidRPr="00883190" w:rsidRDefault="002D4712" w:rsidP="002D4712">
      <w:pPr>
        <w:numPr>
          <w:ilvl w:val="0"/>
          <w:numId w:val="2"/>
        </w:num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nové zboží (koření, drahé kovy, otroci </w:t>
      </w:r>
      <w:r w:rsidR="001C00D9">
        <w:rPr>
          <w:rFonts w:ascii="Times New Roman" w:eastAsia="Calibri" w:hAnsi="Times New Roman" w:cs="Times New Roman"/>
        </w:rPr>
        <w:t>-</w:t>
      </w:r>
      <w:r w:rsidRPr="00883190">
        <w:rPr>
          <w:rFonts w:ascii="Times New Roman" w:eastAsia="Calibri" w:hAnsi="Times New Roman" w:cs="Times New Roman"/>
        </w:rPr>
        <w:t xml:space="preserve"> levná pracovní síla)</w:t>
      </w:r>
    </w:p>
    <w:p w:rsidR="002D4712" w:rsidRPr="00883190" w:rsidRDefault="002D4712" w:rsidP="002D4712">
      <w:pPr>
        <w:numPr>
          <w:ilvl w:val="0"/>
          <w:numId w:val="2"/>
        </w:num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>rozvoj západoevropských zemí</w:t>
      </w:r>
    </w:p>
    <w:p w:rsidR="002D4712" w:rsidRPr="00883190" w:rsidRDefault="002D4712" w:rsidP="002D4712">
      <w:pPr>
        <w:numPr>
          <w:ilvl w:val="0"/>
          <w:numId w:val="2"/>
        </w:numPr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</w:rPr>
        <w:t xml:space="preserve">podmínky pro vznik koloniální soustavy  </w:t>
      </w:r>
    </w:p>
    <w:p w:rsidR="0015713C" w:rsidRDefault="002D4712" w:rsidP="0015713C">
      <w:pPr>
        <w:ind w:left="1440"/>
        <w:rPr>
          <w:rFonts w:ascii="Times New Roman" w:eastAsia="Calibri" w:hAnsi="Times New Roman" w:cs="Times New Roman"/>
        </w:rPr>
      </w:pPr>
      <w:r w:rsidRPr="00883190">
        <w:rPr>
          <w:rFonts w:ascii="Times New Roman" w:eastAsia="Calibri" w:hAnsi="Times New Roman" w:cs="Times New Roman"/>
          <w:b/>
          <w:bCs/>
        </w:rPr>
        <w:t>kolonie</w:t>
      </w:r>
      <w:r w:rsidRPr="00883190">
        <w:rPr>
          <w:rFonts w:ascii="Times New Roman" w:eastAsia="Calibri" w:hAnsi="Times New Roman" w:cs="Times New Roman"/>
        </w:rPr>
        <w:t xml:space="preserve"> – závislé země </w:t>
      </w:r>
      <w:r w:rsidR="00B07F5A">
        <w:rPr>
          <w:rFonts w:ascii="Times New Roman" w:eastAsia="Calibri" w:hAnsi="Times New Roman" w:cs="Times New Roman"/>
        </w:rPr>
        <w:t xml:space="preserve">ovládaná </w:t>
      </w:r>
      <w:r w:rsidRPr="00883190">
        <w:rPr>
          <w:rFonts w:ascii="Times New Roman" w:eastAsia="Calibri" w:hAnsi="Times New Roman" w:cs="Times New Roman"/>
        </w:rPr>
        <w:t>jiným státem</w:t>
      </w:r>
      <w:r w:rsidR="00B07F5A">
        <w:rPr>
          <w:rFonts w:ascii="Times New Roman" w:eastAsia="Calibri" w:hAnsi="Times New Roman" w:cs="Times New Roman"/>
        </w:rPr>
        <w:t>, nemají vlastní vládu</w:t>
      </w:r>
    </w:p>
    <w:p w:rsidR="002D4712" w:rsidRDefault="00451AAD" w:rsidP="0015713C">
      <w:pPr>
        <w:ind w:left="1440"/>
        <w:rPr>
          <w:rFonts w:ascii="Times New Roman" w:eastAsia="Calibri" w:hAnsi="Times New Roman" w:cs="Times New Roman"/>
        </w:rPr>
      </w:pPr>
      <w:r w:rsidRPr="00451AAD">
        <w:rPr>
          <w:rFonts w:ascii="Times New Roman" w:eastAsia="Calibri" w:hAnsi="Times New Roman" w:cs="Times New Roman"/>
          <w:b/>
          <w:sz w:val="32"/>
          <w:szCs w:val="32"/>
        </w:rPr>
        <w:lastRenderedPageBreak/>
        <w:t>Příčiny a předpoklady zámořských objevů</w:t>
      </w:r>
    </w:p>
    <w:p w:rsidR="002D4712" w:rsidRDefault="002D4712" w:rsidP="002D4712">
      <w:pPr>
        <w:rPr>
          <w:rFonts w:ascii="Calibri" w:eastAsia="Calibri" w:hAnsi="Calibri" w:cs="Times New Roman"/>
          <w:b/>
          <w:sz w:val="32"/>
        </w:rPr>
      </w:pPr>
    </w:p>
    <w:p w:rsidR="002D4712" w:rsidRDefault="002D4712"/>
    <w:p w:rsidR="00C07B87" w:rsidRDefault="009039AD">
      <w:r>
        <w:rPr>
          <w:rFonts w:ascii="Calibri" w:eastAsia="Calibri" w:hAnsi="Calibri" w:cs="Times New Roman"/>
          <w:b/>
          <w:noProof/>
          <w:sz w:val="32"/>
          <w:lang w:eastAsia="cs-CZ"/>
        </w:rPr>
        <w:drawing>
          <wp:inline distT="0" distB="0" distL="0" distR="0">
            <wp:extent cx="5667375" cy="6670343"/>
            <wp:effectExtent l="19050" t="0" r="9525" b="0"/>
            <wp:docPr id="9" name="obrázek 6" descr="C:\Documents and Settings\Mamka\Plocha\Skenování\232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mka\Plocha\Skenování\23232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670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B87" w:rsidRDefault="00C07B87"/>
    <w:p w:rsidR="00C07B87" w:rsidRDefault="0015713C">
      <w:r>
        <w:t>obr. 1</w:t>
      </w:r>
    </w:p>
    <w:p w:rsidR="00A27EBD" w:rsidRDefault="00A27EBD"/>
    <w:p w:rsidR="00A27EBD" w:rsidRDefault="00A27EBD"/>
    <w:p w:rsidR="0015713C" w:rsidRDefault="0015713C"/>
    <w:p w:rsidR="0015713C" w:rsidRDefault="0015713C"/>
    <w:p w:rsidR="0015713C" w:rsidRDefault="0015713C"/>
    <w:p w:rsidR="00C07B87" w:rsidRDefault="00C07B87"/>
    <w:p w:rsidR="00400546" w:rsidRDefault="00400546" w:rsidP="00400546">
      <w:pPr>
        <w:ind w:left="142"/>
        <w:rPr>
          <w:rFonts w:ascii="Times New Roman" w:eastAsia="Calibri" w:hAnsi="Times New Roman" w:cs="Times New Roman"/>
          <w:b/>
          <w:sz w:val="28"/>
          <w:szCs w:val="28"/>
        </w:rPr>
      </w:pPr>
      <w:r w:rsidRPr="001B0A7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Mapa země z roku 1</w:t>
      </w:r>
      <w:r w:rsidR="008153D6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1B0A7C">
        <w:rPr>
          <w:rFonts w:ascii="Times New Roman" w:eastAsia="Calibri" w:hAnsi="Times New Roman" w:cs="Times New Roman"/>
          <w:b/>
          <w:sz w:val="28"/>
          <w:szCs w:val="28"/>
        </w:rPr>
        <w:t>59</w:t>
      </w:r>
    </w:p>
    <w:p w:rsidR="00400546" w:rsidRDefault="00400546" w:rsidP="00400546">
      <w:pPr>
        <w:ind w:left="144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0546" w:rsidRDefault="00400546" w:rsidP="00400546">
      <w:pPr>
        <w:ind w:left="144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0546" w:rsidRPr="001B0A7C" w:rsidRDefault="00400546" w:rsidP="00400546">
      <w:pPr>
        <w:ind w:left="1276" w:firstLine="164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0546" w:rsidRDefault="00400546" w:rsidP="00400546">
      <w:pPr>
        <w:ind w:left="1440"/>
        <w:rPr>
          <w:rFonts w:ascii="Times New Roman" w:eastAsia="Calibri" w:hAnsi="Times New Roman" w:cs="Times New Roman"/>
        </w:rPr>
      </w:pPr>
    </w:p>
    <w:p w:rsidR="00400546" w:rsidRDefault="00400546" w:rsidP="00400546">
      <w:r>
        <w:rPr>
          <w:noProof/>
          <w:color w:val="0000FF"/>
          <w:lang w:eastAsia="cs-CZ"/>
        </w:rPr>
        <w:drawing>
          <wp:inline distT="0" distB="0" distL="0" distR="0">
            <wp:extent cx="4695825" cy="4695825"/>
            <wp:effectExtent l="19050" t="0" r="9525" b="0"/>
            <wp:docPr id="1" name="obrázek 21" descr="Soubor:FraMauroMap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oubor:FraMauroMap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546" w:rsidRDefault="0015713C" w:rsidP="00B154C9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obr. 2</w:t>
      </w:r>
      <w:r w:rsidR="001076D9">
        <w:rPr>
          <w:rFonts w:ascii="Times New Roman" w:eastAsia="Calibri" w:hAnsi="Times New Roman" w:cs="Times New Roman"/>
        </w:rPr>
        <w:t xml:space="preserve"> (volné dílo)</w:t>
      </w:r>
    </w:p>
    <w:p w:rsidR="00B154C9" w:rsidRDefault="00B154C9" w:rsidP="00B154C9">
      <w:pPr>
        <w:rPr>
          <w:rFonts w:ascii="Times New Roman" w:eastAsia="Calibri" w:hAnsi="Times New Roman" w:cs="Times New Roman"/>
        </w:rPr>
      </w:pPr>
    </w:p>
    <w:p w:rsidR="00B154C9" w:rsidRDefault="00BF63A0" w:rsidP="00B154C9">
      <w:pPr>
        <w:rPr>
          <w:rFonts w:ascii="Times New Roman" w:eastAsia="Calibri" w:hAnsi="Times New Roman" w:cs="Times New Roman"/>
        </w:rPr>
      </w:pPr>
      <w:proofErr w:type="spellStart"/>
      <w:r>
        <w:t>FraMauroMap.jpg</w:t>
      </w:r>
      <w:proofErr w:type="spellEnd"/>
      <w:r>
        <w:t xml:space="preserve">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2009 [cit. 2012-02-06]. Dostupné z: </w:t>
      </w:r>
      <w:proofErr w:type="spellStart"/>
      <w:r>
        <w:t>FraMauroMap.jpg</w:t>
      </w:r>
      <w:proofErr w:type="spellEnd"/>
    </w:p>
    <w:p w:rsidR="00400546" w:rsidRDefault="00400546" w:rsidP="00400546">
      <w:pPr>
        <w:ind w:left="1440"/>
        <w:rPr>
          <w:rFonts w:ascii="Times New Roman" w:eastAsia="Calibri" w:hAnsi="Times New Roman" w:cs="Times New Roman"/>
        </w:rPr>
      </w:pPr>
    </w:p>
    <w:p w:rsidR="00400546" w:rsidRDefault="00400546" w:rsidP="00400546">
      <w:pPr>
        <w:pStyle w:val="Normlnweb"/>
      </w:pPr>
      <w:r>
        <w:t xml:space="preserve">Historie </w:t>
      </w:r>
      <w:r w:rsidRPr="0015713C">
        <w:t>geografických</w:t>
      </w:r>
      <w:r>
        <w:t xml:space="preserve"> objevů popisuje pět tisíc let úsilí člověka poznat </w:t>
      </w:r>
      <w:r w:rsidRPr="0015713C">
        <w:t>planetu</w:t>
      </w:r>
      <w:r>
        <w:t>, na které žije. V tomto dlouhém časovém úseku se střídala období usilovné snahy o poznání s obdobími klidnějšími, v jejichž průběhu se nesmazatelně zapsala do dějin dlouhá řada jmen.</w:t>
      </w:r>
    </w:p>
    <w:p w:rsidR="00400546" w:rsidRDefault="00400546" w:rsidP="00400546">
      <w:pPr>
        <w:pStyle w:val="Normlnweb"/>
      </w:pPr>
      <w:r>
        <w:t xml:space="preserve">K posouvání </w:t>
      </w:r>
      <w:r w:rsidRPr="0015713C">
        <w:t>geografického</w:t>
      </w:r>
      <w:r>
        <w:t xml:space="preserve"> obzoru vedla lidstvo řada motivů (obchodních, mocenských, náboženských, vědeckých, ale často i pouhá touha po dobrodružství). Podmínkou pro uskutečňování objevných cest se stal pokrok ve stavbě lodí a v mořeplavbě.</w:t>
      </w:r>
    </w:p>
    <w:p w:rsidR="00400546" w:rsidRDefault="00400546" w:rsidP="00400546">
      <w:pPr>
        <w:ind w:left="1440"/>
        <w:rPr>
          <w:rFonts w:ascii="Times New Roman" w:eastAsia="Calibri" w:hAnsi="Times New Roman" w:cs="Times New Roman"/>
        </w:rPr>
      </w:pPr>
    </w:p>
    <w:p w:rsidR="00400546" w:rsidRDefault="00400546" w:rsidP="00400546">
      <w:pPr>
        <w:ind w:left="1440"/>
        <w:rPr>
          <w:rFonts w:ascii="Times New Roman" w:eastAsia="Calibri" w:hAnsi="Times New Roman" w:cs="Times New Roman"/>
        </w:rPr>
      </w:pPr>
    </w:p>
    <w:p w:rsidR="00C07B87" w:rsidRDefault="00C07B87"/>
    <w:p w:rsidR="00400546" w:rsidRDefault="00400546"/>
    <w:p w:rsidR="003D25B1" w:rsidRDefault="003D25B1">
      <w:pPr>
        <w:rPr>
          <w:b/>
          <w:sz w:val="32"/>
          <w:szCs w:val="32"/>
        </w:rPr>
      </w:pPr>
      <w:r w:rsidRPr="003D25B1">
        <w:rPr>
          <w:b/>
          <w:sz w:val="32"/>
          <w:szCs w:val="32"/>
        </w:rPr>
        <w:lastRenderedPageBreak/>
        <w:t>Počátky objevných plaveb Evropanů v 15. a 16. století</w:t>
      </w:r>
    </w:p>
    <w:p w:rsidR="00E316B4" w:rsidRPr="003D25B1" w:rsidRDefault="00E316B4">
      <w:pPr>
        <w:rPr>
          <w:b/>
          <w:sz w:val="32"/>
          <w:szCs w:val="32"/>
        </w:rPr>
      </w:pPr>
    </w:p>
    <w:p w:rsidR="003D25B1" w:rsidRDefault="003D25B1"/>
    <w:p w:rsidR="003D25B1" w:rsidRDefault="003D25B1"/>
    <w:p w:rsidR="003D25B1" w:rsidRDefault="00E316B4" w:rsidP="00E316B4">
      <w:pPr>
        <w:ind w:hanging="284"/>
      </w:pPr>
      <w:r>
        <w:rPr>
          <w:noProof/>
          <w:lang w:eastAsia="cs-CZ"/>
        </w:rPr>
        <w:drawing>
          <wp:inline distT="0" distB="0" distL="0" distR="0">
            <wp:extent cx="6801764" cy="3971925"/>
            <wp:effectExtent l="19050" t="0" r="0" b="0"/>
            <wp:docPr id="11" name="obrázek 8" descr="C:\Documents and Settings\Mamka\Plocha\Skenování\Zámořské objevy\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amka\Plocha\Skenování\Zámořské objevy\2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764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099" w:rsidRDefault="001B56ED" w:rsidP="00E316B4">
      <w:pPr>
        <w:ind w:hanging="284"/>
      </w:pPr>
      <w:r>
        <w:t>obr. 3</w:t>
      </w:r>
    </w:p>
    <w:p w:rsidR="00D36099" w:rsidRDefault="00D36099" w:rsidP="00E316B4">
      <w:pPr>
        <w:ind w:hanging="284"/>
      </w:pPr>
    </w:p>
    <w:p w:rsidR="00D36099" w:rsidRDefault="00D36099" w:rsidP="00E316B4">
      <w:pPr>
        <w:ind w:hanging="284"/>
      </w:pPr>
    </w:p>
    <w:p w:rsidR="00E316B4" w:rsidRDefault="00D36099" w:rsidP="00E316B4">
      <w:pPr>
        <w:ind w:hanging="284"/>
        <w:rPr>
          <w:noProof/>
          <w:lang w:eastAsia="cs-CZ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</w:p>
    <w:p w:rsidR="00E316B4" w:rsidRDefault="00D36099" w:rsidP="00E316B4">
      <w:pPr>
        <w:ind w:hanging="284"/>
        <w:rPr>
          <w:noProof/>
          <w:lang w:eastAsia="cs-CZ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>
            <wp:extent cx="2447925" cy="2543175"/>
            <wp:effectExtent l="19050" t="0" r="9525" b="0"/>
            <wp:docPr id="13" name="obrázek 10" descr="C:\Documents and Settings\Mamka\Plocha\Skenování\Zámořské objevy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amka\Plocha\Skenování\Zámořské objevy\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</w:t>
      </w:r>
      <w:r>
        <w:rPr>
          <w:noProof/>
          <w:lang w:eastAsia="cs-CZ"/>
        </w:rPr>
        <w:drawing>
          <wp:inline distT="0" distB="0" distL="0" distR="0">
            <wp:extent cx="2466975" cy="1828800"/>
            <wp:effectExtent l="19050" t="0" r="9525" b="0"/>
            <wp:docPr id="21" name="obrázek 15" descr="C:\Documents and Settings\Mamka\Plocha\Skenování\Zámořské objevy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Mamka\Plocha\Skenování\Zámořské objevy\1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54C" w:rsidRDefault="004112E6" w:rsidP="00E316B4">
      <w:pPr>
        <w:ind w:hanging="284"/>
        <w:rPr>
          <w:noProof/>
          <w:lang w:eastAsia="cs-CZ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  <w:t>obr. 4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         obr. 5</w:t>
      </w:r>
    </w:p>
    <w:p w:rsidR="0037754C" w:rsidRDefault="001B56ED" w:rsidP="00E316B4">
      <w:pPr>
        <w:ind w:hanging="284"/>
        <w:rPr>
          <w:noProof/>
          <w:lang w:eastAsia="cs-CZ"/>
        </w:rPr>
      </w:pPr>
      <w:r>
        <w:rPr>
          <w:noProof/>
          <w:lang w:eastAsia="cs-CZ"/>
        </w:rPr>
        <w:t xml:space="preserve">                     </w:t>
      </w:r>
    </w:p>
    <w:p w:rsidR="0037754C" w:rsidRDefault="0037754C" w:rsidP="00E316B4">
      <w:pPr>
        <w:ind w:hanging="284"/>
        <w:rPr>
          <w:noProof/>
          <w:lang w:eastAsia="cs-CZ"/>
        </w:rPr>
      </w:pPr>
      <w:r w:rsidRPr="0037754C">
        <w:rPr>
          <w:b/>
          <w:noProof/>
          <w:sz w:val="28"/>
          <w:szCs w:val="28"/>
          <w:lang w:eastAsia="cs-CZ"/>
        </w:rPr>
        <w:lastRenderedPageBreak/>
        <w:t>Kolumbova velitelská loď Santa Maria</w:t>
      </w:r>
    </w:p>
    <w:p w:rsidR="0037754C" w:rsidRDefault="0037754C" w:rsidP="0037754C">
      <w:pPr>
        <w:ind w:left="-284" w:firstLine="284"/>
      </w:pPr>
    </w:p>
    <w:p w:rsidR="0037754C" w:rsidRDefault="0037754C" w:rsidP="0037754C">
      <w:r>
        <w:rPr>
          <w:noProof/>
          <w:lang w:eastAsia="cs-CZ"/>
        </w:rPr>
        <w:drawing>
          <wp:inline distT="0" distB="0" distL="0" distR="0">
            <wp:extent cx="4348216" cy="3838575"/>
            <wp:effectExtent l="19050" t="0" r="0" b="0"/>
            <wp:docPr id="25" name="obrázek 17" descr="C:\Documents and Settings\Mamka\Plocha\Skenování\Zámořské objevy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Mamka\Plocha\Skenování\Zámořské objevy\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278" cy="3843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54C" w:rsidRDefault="004112E6" w:rsidP="00E316B4">
      <w:pPr>
        <w:ind w:hanging="284"/>
      </w:pPr>
      <w:r>
        <w:t xml:space="preserve">      </w:t>
      </w:r>
      <w:r w:rsidR="001B56ED">
        <w:t>obr. 6</w:t>
      </w:r>
    </w:p>
    <w:p w:rsidR="004112E6" w:rsidRDefault="004112E6" w:rsidP="00E316B4">
      <w:pPr>
        <w:ind w:hanging="284"/>
      </w:pPr>
    </w:p>
    <w:p w:rsidR="001B56ED" w:rsidRDefault="001B56ED" w:rsidP="00E316B4">
      <w:pPr>
        <w:ind w:hanging="284"/>
      </w:pPr>
    </w:p>
    <w:p w:rsidR="0037754C" w:rsidRDefault="0037754C" w:rsidP="00E316B4">
      <w:pPr>
        <w:ind w:hanging="284"/>
        <w:rPr>
          <w:b/>
          <w:sz w:val="28"/>
          <w:szCs w:val="28"/>
        </w:rPr>
      </w:pPr>
      <w:proofErr w:type="spellStart"/>
      <w:r w:rsidRPr="0037754C">
        <w:rPr>
          <w:b/>
          <w:sz w:val="28"/>
          <w:szCs w:val="28"/>
        </w:rPr>
        <w:t>Drakeova</w:t>
      </w:r>
      <w:proofErr w:type="spellEnd"/>
      <w:r w:rsidRPr="0037754C">
        <w:rPr>
          <w:b/>
          <w:sz w:val="28"/>
          <w:szCs w:val="28"/>
        </w:rPr>
        <w:t xml:space="preserve"> slavná loď Zlatá laň</w:t>
      </w:r>
    </w:p>
    <w:p w:rsidR="0037754C" w:rsidRPr="0037754C" w:rsidRDefault="0037754C" w:rsidP="00E316B4">
      <w:pPr>
        <w:ind w:hanging="284"/>
        <w:rPr>
          <w:b/>
          <w:sz w:val="28"/>
          <w:szCs w:val="28"/>
        </w:rPr>
      </w:pPr>
    </w:p>
    <w:p w:rsidR="0037754C" w:rsidRDefault="0037754C" w:rsidP="0037754C">
      <w:pPr>
        <w:ind w:left="-142" w:firstLine="142"/>
      </w:pPr>
      <w:r>
        <w:rPr>
          <w:noProof/>
          <w:lang w:eastAsia="cs-CZ"/>
        </w:rPr>
        <w:drawing>
          <wp:inline distT="0" distB="0" distL="0" distR="0">
            <wp:extent cx="4267200" cy="3288911"/>
            <wp:effectExtent l="19050" t="0" r="0" b="0"/>
            <wp:docPr id="24" name="obrázek 18" descr="C:\Documents and Settings\Mamka\Plocha\Skenování\Zámořské objevy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Mamka\Plocha\Skenování\Zámořské objevy\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649" cy="3289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6ED" w:rsidRDefault="001B56ED" w:rsidP="0037754C">
      <w:pPr>
        <w:ind w:left="-142" w:firstLine="142"/>
      </w:pPr>
      <w:r>
        <w:t>obr. 7</w:t>
      </w:r>
    </w:p>
    <w:p w:rsidR="004112E6" w:rsidRDefault="004112E6" w:rsidP="0037754C">
      <w:pPr>
        <w:ind w:left="-142" w:firstLine="142"/>
      </w:pPr>
    </w:p>
    <w:p w:rsidR="0076757A" w:rsidRPr="0076757A" w:rsidRDefault="0076757A" w:rsidP="0037754C">
      <w:pPr>
        <w:ind w:left="-142" w:firstLine="142"/>
        <w:rPr>
          <w:b/>
          <w:sz w:val="28"/>
          <w:szCs w:val="28"/>
        </w:rPr>
      </w:pPr>
      <w:r w:rsidRPr="0076757A">
        <w:rPr>
          <w:b/>
          <w:sz w:val="28"/>
          <w:szCs w:val="28"/>
        </w:rPr>
        <w:t>Amerika na přelomu 15. a 16. století</w:t>
      </w:r>
    </w:p>
    <w:p w:rsidR="0076757A" w:rsidRDefault="0076757A" w:rsidP="0076757A">
      <w:pPr>
        <w:ind w:left="567" w:firstLine="142"/>
      </w:pPr>
    </w:p>
    <w:p w:rsidR="0076757A" w:rsidRDefault="0076757A" w:rsidP="001076D9">
      <w:pPr>
        <w:ind w:left="426" w:right="-426"/>
      </w:pPr>
      <w:r>
        <w:rPr>
          <w:noProof/>
          <w:lang w:eastAsia="cs-CZ"/>
        </w:rPr>
        <w:drawing>
          <wp:inline distT="0" distB="0" distL="0" distR="0">
            <wp:extent cx="4695825" cy="6712622"/>
            <wp:effectExtent l="19050" t="0" r="9525" b="0"/>
            <wp:docPr id="26" name="obrázek 19" descr="C:\Documents and Settings\Mamka\Plocha\Skenování\Zámořské objevy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Mamka\Plocha\Skenování\Zámořské objevy\2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6712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57A" w:rsidRDefault="001B56ED" w:rsidP="0076757A">
      <w:pPr>
        <w:ind w:left="-142" w:firstLine="568"/>
      </w:pPr>
      <w:r>
        <w:t>obr. 8</w:t>
      </w:r>
    </w:p>
    <w:p w:rsidR="001B56ED" w:rsidRDefault="001B56ED" w:rsidP="00EA3374">
      <w:pPr>
        <w:ind w:left="426" w:firstLine="568"/>
      </w:pPr>
    </w:p>
    <w:p w:rsidR="001B56ED" w:rsidRDefault="001B56ED" w:rsidP="0076757A">
      <w:pPr>
        <w:ind w:left="-142" w:firstLine="568"/>
      </w:pPr>
    </w:p>
    <w:p w:rsidR="001B56ED" w:rsidRDefault="001B56ED" w:rsidP="0076757A">
      <w:pPr>
        <w:ind w:left="-142" w:firstLine="568"/>
      </w:pPr>
    </w:p>
    <w:p w:rsidR="001B56ED" w:rsidRDefault="001B56ED" w:rsidP="00EA3374">
      <w:pPr>
        <w:tabs>
          <w:tab w:val="left" w:pos="-142"/>
        </w:tabs>
        <w:ind w:left="284" w:firstLine="568"/>
      </w:pPr>
    </w:p>
    <w:p w:rsidR="001B56ED" w:rsidRDefault="001B56ED" w:rsidP="0076757A">
      <w:pPr>
        <w:ind w:left="-142" w:firstLine="568"/>
      </w:pPr>
    </w:p>
    <w:p w:rsidR="001076D9" w:rsidRDefault="001076D9" w:rsidP="00457C8A">
      <w:pPr>
        <w:ind w:left="-142" w:firstLine="568"/>
      </w:pPr>
    </w:p>
    <w:p w:rsidR="004112E6" w:rsidRDefault="004112E6" w:rsidP="00457C8A">
      <w:pPr>
        <w:ind w:left="-142" w:firstLine="568"/>
      </w:pPr>
    </w:p>
    <w:p w:rsidR="00076E1E" w:rsidRDefault="001B0A7C" w:rsidP="00457C8A">
      <w:pPr>
        <w:ind w:left="-142" w:firstLine="568"/>
      </w:pPr>
      <w:r>
        <w:lastRenderedPageBreak/>
        <w:t>Použité zdroje:</w:t>
      </w:r>
    </w:p>
    <w:p w:rsidR="00076E1E" w:rsidRDefault="00076E1E" w:rsidP="00457C8A">
      <w:pPr>
        <w:ind w:left="-142" w:firstLine="568"/>
      </w:pPr>
      <w:r>
        <w:t>Obrázky [</w:t>
      </w:r>
      <w:r w:rsidR="001076D9">
        <w:t>1. 3, 6, 7. 9]</w:t>
      </w:r>
    </w:p>
    <w:p w:rsidR="001076D9" w:rsidRDefault="001076D9" w:rsidP="00392947">
      <w:pPr>
        <w:ind w:left="426" w:right="-285"/>
      </w:pPr>
      <w:r>
        <w:t xml:space="preserve">HROCH, Miroslav. </w:t>
      </w:r>
      <w:r>
        <w:rPr>
          <w:i/>
          <w:iCs/>
        </w:rPr>
        <w:t>Dějepis</w:t>
      </w:r>
      <w:r>
        <w:t xml:space="preserve">. 2., </w:t>
      </w:r>
      <w:proofErr w:type="spellStart"/>
      <w:r>
        <w:t>přeprac</w:t>
      </w:r>
      <w:proofErr w:type="spellEnd"/>
      <w:r>
        <w:t xml:space="preserve">. </w:t>
      </w:r>
      <w:proofErr w:type="spellStart"/>
      <w:r>
        <w:t>vyd</w:t>
      </w:r>
      <w:proofErr w:type="spellEnd"/>
      <w:r>
        <w:t>. Praha: Státní pedagogické</w:t>
      </w:r>
      <w:r w:rsidR="009239C0">
        <w:t xml:space="preserve"> nakladatelství, 1992, 86 s. </w:t>
      </w:r>
      <w:r>
        <w:t>Učebnice pro základní školy (Státní pedagogické nakladatelství). ISBN 80-042-5953-7.</w:t>
      </w:r>
    </w:p>
    <w:p w:rsidR="001076D9" w:rsidRDefault="001076D9" w:rsidP="00457C8A">
      <w:pPr>
        <w:ind w:left="-142" w:firstLine="568"/>
      </w:pPr>
      <w:r>
        <w:t>Obrázky [4, 5,]</w:t>
      </w:r>
    </w:p>
    <w:p w:rsidR="001076D9" w:rsidRDefault="001076D9" w:rsidP="00EA3374">
      <w:pPr>
        <w:ind w:left="426"/>
      </w:pPr>
      <w:r>
        <w:t xml:space="preserve">MANDELOVÁ, Helena. </w:t>
      </w:r>
      <w:r>
        <w:rPr>
          <w:i/>
          <w:iCs/>
        </w:rPr>
        <w:t>Novověk</w:t>
      </w:r>
      <w:r>
        <w:t xml:space="preserve">: </w:t>
      </w:r>
      <w:r>
        <w:rPr>
          <w:i/>
          <w:iCs/>
        </w:rPr>
        <w:t>dějepisné atlasy pro základní školy a víceletá gymnázia</w:t>
      </w:r>
      <w:r>
        <w:t xml:space="preserve">. 1. </w:t>
      </w:r>
      <w:r w:rsidR="00392947">
        <w:t xml:space="preserve"> </w:t>
      </w:r>
      <w:proofErr w:type="spellStart"/>
      <w:r>
        <w:t>vyd</w:t>
      </w:r>
      <w:proofErr w:type="spellEnd"/>
      <w:r>
        <w:t>. Ilustrace Dagmar Ježková. Praha: Kartografie Praha, 2000, 42 s. Dějepisné atlasy. ISBN 80-701-1403-7.</w:t>
      </w:r>
    </w:p>
    <w:p w:rsidR="008153D6" w:rsidRDefault="00BF63A0" w:rsidP="00457C8A">
      <w:pPr>
        <w:ind w:left="-142" w:firstLine="568"/>
      </w:pPr>
      <w:r>
        <w:t>Mapa země z roku 1459</w:t>
      </w:r>
    </w:p>
    <w:p w:rsidR="00BF63A0" w:rsidRDefault="00BF63A0" w:rsidP="00BF63A0">
      <w:pPr>
        <w:ind w:left="426"/>
      </w:pPr>
      <w:r>
        <w:t xml:space="preserve">Zámořské objevy.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</w:t>
      </w:r>
      <w:r w:rsidR="00846766">
        <w:t>6</w:t>
      </w:r>
      <w:r>
        <w:t>. 2. 2012 [cit. 2012-02-</w:t>
      </w:r>
      <w:r w:rsidR="003D404E">
        <w:t>06</w:t>
      </w:r>
      <w:r w:rsidR="009239C0">
        <w:t xml:space="preserve">]. Dostupné z: </w:t>
      </w:r>
      <w:r w:rsidRPr="00BF63A0">
        <w:t>http://cs.wikipedia.org/wiki/Z%C3%A1mo%C5%99sk%C3%A9_objevy</w:t>
      </w:r>
    </w:p>
    <w:p w:rsidR="00BF63A0" w:rsidRDefault="00BF63A0" w:rsidP="00457C8A">
      <w:pPr>
        <w:ind w:left="-142" w:firstLine="568"/>
      </w:pPr>
    </w:p>
    <w:p w:rsidR="001076D9" w:rsidRDefault="001076D9" w:rsidP="00457C8A">
      <w:pPr>
        <w:ind w:left="-142" w:firstLine="568"/>
      </w:pPr>
    </w:p>
    <w:p w:rsidR="001076D9" w:rsidRDefault="001076D9" w:rsidP="00457C8A">
      <w:pPr>
        <w:ind w:left="-142" w:firstLine="568"/>
      </w:pPr>
    </w:p>
    <w:sectPr w:rsidR="001076D9" w:rsidSect="001076D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659" w:rsidRDefault="00883659" w:rsidP="00B603E9">
      <w:r>
        <w:separator/>
      </w:r>
    </w:p>
  </w:endnote>
  <w:endnote w:type="continuationSeparator" w:id="0">
    <w:p w:rsidR="00883659" w:rsidRDefault="0088365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10F" w:rsidRDefault="00DF010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DF010F">
      <w:rPr>
        <w:sz w:val="20"/>
        <w:szCs w:val="20"/>
      </w:rPr>
      <w:t>8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DF010F">
      <w:rPr>
        <w:sz w:val="20"/>
        <w:szCs w:val="20"/>
      </w:rPr>
      <w:t>8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659" w:rsidRDefault="00883659" w:rsidP="00B603E9">
      <w:r>
        <w:separator/>
      </w:r>
    </w:p>
  </w:footnote>
  <w:footnote w:type="continuationSeparator" w:id="0">
    <w:p w:rsidR="00883659" w:rsidRDefault="0088365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10F" w:rsidRDefault="00DF010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10F" w:rsidRDefault="00DF010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31C8F"/>
    <w:multiLevelType w:val="hybridMultilevel"/>
    <w:tmpl w:val="41803DA0"/>
    <w:lvl w:ilvl="0" w:tplc="80EEA2D4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">
    <w:nsid w:val="47316835"/>
    <w:multiLevelType w:val="hybridMultilevel"/>
    <w:tmpl w:val="E5E29444"/>
    <w:lvl w:ilvl="0" w:tplc="1E7CCFBC">
      <w:start w:val="1415"/>
      <w:numFmt w:val="bullet"/>
      <w:lvlText w:val="-"/>
      <w:lvlJc w:val="left"/>
      <w:pPr>
        <w:ind w:left="3342" w:hanging="360"/>
      </w:pPr>
      <w:rPr>
        <w:rFonts w:ascii="Calibri" w:eastAsia="Calibri" w:hAnsi="Calibri" w:cs="Times New Roman"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02" w:hanging="360"/>
      </w:pPr>
      <w:rPr>
        <w:rFonts w:ascii="Wingdings" w:hAnsi="Wingdings" w:hint="default"/>
      </w:rPr>
    </w:lvl>
  </w:abstractNum>
  <w:abstractNum w:abstractNumId="2">
    <w:nsid w:val="4C495227"/>
    <w:multiLevelType w:val="multilevel"/>
    <w:tmpl w:val="D18C6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762071"/>
    <w:multiLevelType w:val="hybridMultilevel"/>
    <w:tmpl w:val="C13A7E98"/>
    <w:lvl w:ilvl="0" w:tplc="1B7EF59C">
      <w:start w:val="1415"/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1B7EF59C">
      <w:start w:val="1415"/>
      <w:numFmt w:val="bullet"/>
      <w:lvlText w:val="-"/>
      <w:lvlJc w:val="left"/>
      <w:pPr>
        <w:ind w:left="3216" w:hanging="360"/>
      </w:pPr>
      <w:rPr>
        <w:rFonts w:ascii="Calibri" w:eastAsia="Calibri" w:hAnsi="Calibri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68154731"/>
    <w:multiLevelType w:val="hybridMultilevel"/>
    <w:tmpl w:val="8CECDF16"/>
    <w:lvl w:ilvl="0" w:tplc="1D0EE4C8">
      <w:start w:val="2"/>
      <w:numFmt w:val="bullet"/>
      <w:lvlText w:val="-"/>
      <w:lvlJc w:val="left"/>
      <w:pPr>
        <w:ind w:left="213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5">
    <w:nsid w:val="796B5058"/>
    <w:multiLevelType w:val="hybridMultilevel"/>
    <w:tmpl w:val="84F6759C"/>
    <w:lvl w:ilvl="0" w:tplc="9AA66622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6">
    <w:nsid w:val="7DC96937"/>
    <w:multiLevelType w:val="hybridMultilevel"/>
    <w:tmpl w:val="311697BE"/>
    <w:lvl w:ilvl="0" w:tplc="CB04E6CE">
      <w:start w:val="1415"/>
      <w:numFmt w:val="decimal"/>
      <w:lvlText w:val="%1"/>
      <w:lvlJc w:val="left"/>
      <w:pPr>
        <w:ind w:left="764" w:hanging="48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F3B50D3"/>
    <w:multiLevelType w:val="hybridMultilevel"/>
    <w:tmpl w:val="04521DC6"/>
    <w:lvl w:ilvl="0" w:tplc="FE9C3490">
      <w:start w:val="152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7391C"/>
    <w:rsid w:val="00076E1E"/>
    <w:rsid w:val="00094D5E"/>
    <w:rsid w:val="001076D9"/>
    <w:rsid w:val="00142FCD"/>
    <w:rsid w:val="001472E1"/>
    <w:rsid w:val="0015713C"/>
    <w:rsid w:val="001B0A7C"/>
    <w:rsid w:val="001B37FB"/>
    <w:rsid w:val="001B56ED"/>
    <w:rsid w:val="001C00D9"/>
    <w:rsid w:val="001F7DC1"/>
    <w:rsid w:val="002B4E37"/>
    <w:rsid w:val="002D4712"/>
    <w:rsid w:val="003115D5"/>
    <w:rsid w:val="0037754C"/>
    <w:rsid w:val="00382452"/>
    <w:rsid w:val="00392947"/>
    <w:rsid w:val="00397651"/>
    <w:rsid w:val="003B06F7"/>
    <w:rsid w:val="003B6F81"/>
    <w:rsid w:val="003D25B1"/>
    <w:rsid w:val="003D404E"/>
    <w:rsid w:val="003E759C"/>
    <w:rsid w:val="00400546"/>
    <w:rsid w:val="004112E6"/>
    <w:rsid w:val="00432F3D"/>
    <w:rsid w:val="00443730"/>
    <w:rsid w:val="00443DD9"/>
    <w:rsid w:val="00451AAD"/>
    <w:rsid w:val="00457C8A"/>
    <w:rsid w:val="004F7FE5"/>
    <w:rsid w:val="005170A7"/>
    <w:rsid w:val="00525517"/>
    <w:rsid w:val="00526FC8"/>
    <w:rsid w:val="00535493"/>
    <w:rsid w:val="00543473"/>
    <w:rsid w:val="00544F7D"/>
    <w:rsid w:val="006028C6"/>
    <w:rsid w:val="00635AA9"/>
    <w:rsid w:val="0064181B"/>
    <w:rsid w:val="006431D8"/>
    <w:rsid w:val="0066629A"/>
    <w:rsid w:val="0069197D"/>
    <w:rsid w:val="006E6B75"/>
    <w:rsid w:val="006F7F57"/>
    <w:rsid w:val="00764E9B"/>
    <w:rsid w:val="00766F5C"/>
    <w:rsid w:val="0076757A"/>
    <w:rsid w:val="007F5EAB"/>
    <w:rsid w:val="008153D6"/>
    <w:rsid w:val="00846766"/>
    <w:rsid w:val="00883190"/>
    <w:rsid w:val="00883659"/>
    <w:rsid w:val="00893DF2"/>
    <w:rsid w:val="008D091F"/>
    <w:rsid w:val="008E238B"/>
    <w:rsid w:val="009039AD"/>
    <w:rsid w:val="00911316"/>
    <w:rsid w:val="009239C0"/>
    <w:rsid w:val="00994512"/>
    <w:rsid w:val="009A49BE"/>
    <w:rsid w:val="009D2730"/>
    <w:rsid w:val="00A00D52"/>
    <w:rsid w:val="00A03A86"/>
    <w:rsid w:val="00A20440"/>
    <w:rsid w:val="00A27EBD"/>
    <w:rsid w:val="00A301A0"/>
    <w:rsid w:val="00AA4341"/>
    <w:rsid w:val="00B07F5A"/>
    <w:rsid w:val="00B154C9"/>
    <w:rsid w:val="00B2163B"/>
    <w:rsid w:val="00B60303"/>
    <w:rsid w:val="00B603E9"/>
    <w:rsid w:val="00BA2823"/>
    <w:rsid w:val="00BB298C"/>
    <w:rsid w:val="00BF63A0"/>
    <w:rsid w:val="00C07B87"/>
    <w:rsid w:val="00C60CED"/>
    <w:rsid w:val="00C739EE"/>
    <w:rsid w:val="00CD3480"/>
    <w:rsid w:val="00CF6B8B"/>
    <w:rsid w:val="00D04F6B"/>
    <w:rsid w:val="00D30FAB"/>
    <w:rsid w:val="00D36099"/>
    <w:rsid w:val="00D53D1E"/>
    <w:rsid w:val="00D870AF"/>
    <w:rsid w:val="00D92A72"/>
    <w:rsid w:val="00DC366F"/>
    <w:rsid w:val="00DD1E50"/>
    <w:rsid w:val="00DF010F"/>
    <w:rsid w:val="00E0794C"/>
    <w:rsid w:val="00E316B4"/>
    <w:rsid w:val="00E66C8C"/>
    <w:rsid w:val="00E760EB"/>
    <w:rsid w:val="00EA3374"/>
    <w:rsid w:val="00EA7572"/>
    <w:rsid w:val="00EB45EE"/>
    <w:rsid w:val="00EF5778"/>
    <w:rsid w:val="00F016E1"/>
    <w:rsid w:val="00F0401D"/>
    <w:rsid w:val="00FE3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6B8B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F6B8B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F6B8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6B8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43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7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98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2/26/FraMauroMap.jpg" TargetMode="External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F2CEA-0548-47AB-8AB1-2B2F3E850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489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16</cp:revision>
  <dcterms:created xsi:type="dcterms:W3CDTF">2012-05-25T17:06:00Z</dcterms:created>
  <dcterms:modified xsi:type="dcterms:W3CDTF">2012-06-19T11:28:00Z</dcterms:modified>
</cp:coreProperties>
</file>