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 wp14:anchorId="4EE8760E" wp14:editId="4705E65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42429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VY_12_Inovace_1169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42429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Přísloví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A42429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Přísloví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42429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42429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A4242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7331E7">
              <w:rPr>
                <w:rFonts w:ascii="Verdana" w:hAnsi="Verdana" w:cs="Arial"/>
                <w:szCs w:val="20"/>
              </w:rPr>
              <w:t xml:space="preserve"> </w:t>
            </w:r>
            <w:r w:rsidR="00887A4F">
              <w:rPr>
                <w:rFonts w:ascii="Verdana" w:hAnsi="Verdana" w:cs="Arial"/>
                <w:szCs w:val="20"/>
              </w:rPr>
              <w:t>pracovní list</w:t>
            </w:r>
            <w:r w:rsidR="00D66B2D">
              <w:rPr>
                <w:rFonts w:ascii="Verdana" w:hAnsi="Verdana" w:cs="Arial"/>
                <w:szCs w:val="20"/>
              </w:rPr>
              <w:t xml:space="preserve"> s</w:t>
            </w:r>
            <w:r w:rsidR="00A42429">
              <w:rPr>
                <w:rFonts w:ascii="Verdana" w:hAnsi="Verdana" w:cs="Arial"/>
                <w:szCs w:val="20"/>
              </w:rPr>
              <w:t> 15 rozdělenými příslovími.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2429" w:rsidRDefault="006A0E4D" w:rsidP="00A4242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Žáci, na základě </w:t>
            </w:r>
            <w:r w:rsidR="00A42429">
              <w:rPr>
                <w:rFonts w:ascii="Verdana" w:hAnsi="Verdana"/>
              </w:rPr>
              <w:t>přečteného textu a dřívějších poznatků,</w:t>
            </w:r>
          </w:p>
          <w:p w:rsidR="00CE2313" w:rsidRDefault="00A42429" w:rsidP="00A4242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sestavují přísloví. Žáci přísloví vysvětlují.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CA7DAE" w:rsidP="00EE0CEC">
      <w:pPr>
        <w:spacing w:after="200" w:line="276" w:lineRule="auto"/>
      </w:pPr>
    </w:p>
    <w:p w:rsidR="00A67357" w:rsidRDefault="00A67357" w:rsidP="00A67357">
      <w:pPr>
        <w:spacing w:after="200" w:line="276" w:lineRule="auto"/>
        <w:rPr>
          <w:rStyle w:val="description"/>
        </w:rPr>
      </w:pPr>
    </w:p>
    <w:p w:rsidR="00A67357" w:rsidRDefault="00A67357">
      <w:pPr>
        <w:spacing w:after="200" w:line="276" w:lineRule="auto"/>
        <w:rPr>
          <w:rStyle w:val="description"/>
        </w:rPr>
      </w:pPr>
      <w:r>
        <w:rPr>
          <w:rStyle w:val="description"/>
        </w:rPr>
        <w:br w:type="page"/>
      </w:r>
    </w:p>
    <w:p w:rsidR="00A67357" w:rsidRPr="00A67357" w:rsidRDefault="00A67357" w:rsidP="00A67357">
      <w:pPr>
        <w:spacing w:after="200" w:line="276" w:lineRule="auto"/>
        <w:rPr>
          <w:rStyle w:val="description"/>
          <w:b/>
          <w:color w:val="00B0F0"/>
          <w:sz w:val="72"/>
          <w:szCs w:val="72"/>
        </w:rPr>
      </w:pPr>
      <w:r>
        <w:rPr>
          <w:rStyle w:val="description"/>
          <w:b/>
          <w:color w:val="00B0F0"/>
          <w:sz w:val="72"/>
          <w:szCs w:val="72"/>
        </w:rPr>
        <w:lastRenderedPageBreak/>
        <w:t xml:space="preserve">             </w:t>
      </w:r>
      <w:r w:rsidRPr="00A67357">
        <w:rPr>
          <w:rStyle w:val="description"/>
          <w:b/>
          <w:color w:val="00B0F0"/>
          <w:sz w:val="72"/>
          <w:szCs w:val="72"/>
        </w:rPr>
        <w:t>Přísloví</w:t>
      </w:r>
    </w:p>
    <w:p w:rsidR="00A67357" w:rsidRPr="00A67357" w:rsidRDefault="00A67357" w:rsidP="00A67357">
      <w:pPr>
        <w:spacing w:after="200" w:line="276" w:lineRule="auto"/>
        <w:rPr>
          <w:rStyle w:val="description"/>
          <w:b/>
          <w:sz w:val="32"/>
          <w:szCs w:val="32"/>
        </w:rPr>
      </w:pPr>
      <w:r w:rsidRPr="00A67357">
        <w:rPr>
          <w:rStyle w:val="description"/>
          <w:b/>
          <w:sz w:val="32"/>
          <w:szCs w:val="32"/>
        </w:rPr>
        <w:t>Následující přísloví si rozstříhej a správně je slož.</w:t>
      </w:r>
    </w:p>
    <w:p w:rsidR="00A67357" w:rsidRPr="00A67357" w:rsidRDefault="00A67357" w:rsidP="00A67357">
      <w:pPr>
        <w:spacing w:after="200" w:line="276" w:lineRule="auto"/>
        <w:rPr>
          <w:rStyle w:val="description"/>
          <w:b/>
          <w:sz w:val="32"/>
          <w:szCs w:val="32"/>
        </w:rPr>
      </w:pPr>
      <w:r w:rsidRPr="00A67357">
        <w:rPr>
          <w:rStyle w:val="description"/>
          <w:b/>
          <w:sz w:val="32"/>
          <w:szCs w:val="32"/>
        </w:rPr>
        <w:t xml:space="preserve"> Po skončení si práci zkontroluj a oprav.</w:t>
      </w:r>
    </w:p>
    <w:p w:rsidR="00A67357" w:rsidRDefault="00A67357" w:rsidP="00A67357">
      <w:pPr>
        <w:spacing w:after="200" w:line="276" w:lineRule="auto"/>
        <w:rPr>
          <w:rStyle w:val="description"/>
          <w:sz w:val="32"/>
          <w:szCs w:val="32"/>
        </w:rPr>
      </w:pPr>
      <w:r w:rsidRPr="00A67357">
        <w:rPr>
          <w:rStyle w:val="description"/>
          <w:b/>
          <w:sz w:val="32"/>
          <w:szCs w:val="32"/>
        </w:rPr>
        <w:t xml:space="preserve"> Vyber si dvě přísloví a vysvětli je vlastními slovy</w:t>
      </w:r>
      <w:r>
        <w:rPr>
          <w:rStyle w:val="description"/>
          <w:sz w:val="32"/>
          <w:szCs w:val="32"/>
        </w:rPr>
        <w:t>.</w:t>
      </w:r>
    </w:p>
    <w:p w:rsidR="00A67357" w:rsidRDefault="00A67357" w:rsidP="00A67357">
      <w:pPr>
        <w:spacing w:after="200" w:line="276" w:lineRule="auto"/>
        <w:rPr>
          <w:rStyle w:val="description"/>
          <w:sz w:val="32"/>
          <w:szCs w:val="32"/>
        </w:rPr>
      </w:pPr>
    </w:p>
    <w:p w:rsidR="00A67357" w:rsidRDefault="00A67357" w:rsidP="00A67357">
      <w:pPr>
        <w:spacing w:after="200" w:line="276" w:lineRule="auto"/>
        <w:rPr>
          <w:rStyle w:val="description"/>
          <w:sz w:val="36"/>
          <w:szCs w:val="36"/>
        </w:rPr>
      </w:pPr>
      <w:r w:rsidRPr="00A67357">
        <w:rPr>
          <w:rStyle w:val="description"/>
          <w:sz w:val="36"/>
          <w:szCs w:val="36"/>
        </w:rPr>
        <w:t xml:space="preserve">Bez </w:t>
      </w:r>
      <w:proofErr w:type="gramStart"/>
      <w:r w:rsidRPr="00A67357">
        <w:rPr>
          <w:rStyle w:val="description"/>
          <w:sz w:val="36"/>
          <w:szCs w:val="36"/>
        </w:rPr>
        <w:t>práce</w:t>
      </w:r>
      <w:r>
        <w:rPr>
          <w:rStyle w:val="description"/>
          <w:sz w:val="36"/>
          <w:szCs w:val="36"/>
        </w:rPr>
        <w:t xml:space="preserve">                       </w:t>
      </w:r>
      <w:r w:rsidR="004532C7">
        <w:rPr>
          <w:rStyle w:val="description"/>
          <w:sz w:val="36"/>
          <w:szCs w:val="36"/>
        </w:rPr>
        <w:t xml:space="preserve">          </w:t>
      </w:r>
      <w:r>
        <w:rPr>
          <w:rStyle w:val="description"/>
          <w:sz w:val="36"/>
          <w:szCs w:val="36"/>
        </w:rPr>
        <w:t xml:space="preserve"> sám</w:t>
      </w:r>
      <w:proofErr w:type="gramEnd"/>
      <w:r>
        <w:rPr>
          <w:rStyle w:val="description"/>
          <w:sz w:val="36"/>
          <w:szCs w:val="36"/>
        </w:rPr>
        <w:t xml:space="preserve"> do ní padá.</w:t>
      </w:r>
    </w:p>
    <w:p w:rsidR="00A67357" w:rsidRDefault="00A67357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Komu se </w:t>
      </w:r>
      <w:proofErr w:type="gramStart"/>
      <w:r>
        <w:rPr>
          <w:rStyle w:val="description"/>
          <w:sz w:val="36"/>
          <w:szCs w:val="36"/>
        </w:rPr>
        <w:t xml:space="preserve">nelení,              </w:t>
      </w:r>
      <w:r w:rsidR="004532C7">
        <w:rPr>
          <w:rStyle w:val="description"/>
          <w:sz w:val="36"/>
          <w:szCs w:val="36"/>
        </w:rPr>
        <w:t xml:space="preserve">         </w:t>
      </w:r>
      <w:r>
        <w:rPr>
          <w:rStyle w:val="description"/>
          <w:sz w:val="36"/>
          <w:szCs w:val="36"/>
        </w:rPr>
        <w:t xml:space="preserve"> tak</w:t>
      </w:r>
      <w:proofErr w:type="gramEnd"/>
      <w:r>
        <w:rPr>
          <w:rStyle w:val="description"/>
          <w:sz w:val="36"/>
          <w:szCs w:val="36"/>
        </w:rPr>
        <w:t xml:space="preserve"> se z lesa ozývá.</w:t>
      </w:r>
    </w:p>
    <w:p w:rsidR="004532C7" w:rsidRDefault="00A67357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Kdo se </w:t>
      </w:r>
      <w:proofErr w:type="gramStart"/>
      <w:r>
        <w:rPr>
          <w:rStyle w:val="description"/>
          <w:sz w:val="36"/>
          <w:szCs w:val="36"/>
        </w:rPr>
        <w:t xml:space="preserve">bojí,                     </w:t>
      </w:r>
      <w:r w:rsidR="004532C7">
        <w:rPr>
          <w:rStyle w:val="description"/>
          <w:sz w:val="36"/>
          <w:szCs w:val="36"/>
        </w:rPr>
        <w:t xml:space="preserve">         </w:t>
      </w:r>
      <w:r>
        <w:rPr>
          <w:rStyle w:val="description"/>
          <w:sz w:val="36"/>
          <w:szCs w:val="36"/>
        </w:rPr>
        <w:t xml:space="preserve"> jednou</w:t>
      </w:r>
      <w:proofErr w:type="gramEnd"/>
      <w:r>
        <w:rPr>
          <w:rStyle w:val="description"/>
          <w:sz w:val="36"/>
          <w:szCs w:val="36"/>
        </w:rPr>
        <w:t xml:space="preserve"> řež.</w:t>
      </w:r>
    </w:p>
    <w:p w:rsidR="004532C7" w:rsidRDefault="004532C7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Kdo jinému jámu </w:t>
      </w:r>
      <w:proofErr w:type="gramStart"/>
      <w:r>
        <w:rPr>
          <w:rStyle w:val="description"/>
          <w:sz w:val="36"/>
          <w:szCs w:val="36"/>
        </w:rPr>
        <w:t>kopá,             třetí</w:t>
      </w:r>
      <w:proofErr w:type="gramEnd"/>
      <w:r>
        <w:rPr>
          <w:rStyle w:val="description"/>
          <w:sz w:val="36"/>
          <w:szCs w:val="36"/>
        </w:rPr>
        <w:t xml:space="preserve"> se směje.</w:t>
      </w:r>
    </w:p>
    <w:p w:rsidR="004532C7" w:rsidRDefault="004532C7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Dvakrát </w:t>
      </w:r>
      <w:proofErr w:type="gramStart"/>
      <w:r>
        <w:rPr>
          <w:rStyle w:val="description"/>
          <w:sz w:val="36"/>
          <w:szCs w:val="36"/>
        </w:rPr>
        <w:t>měř,                             nejsou</w:t>
      </w:r>
      <w:proofErr w:type="gramEnd"/>
      <w:r>
        <w:rPr>
          <w:rStyle w:val="description"/>
          <w:sz w:val="36"/>
          <w:szCs w:val="36"/>
        </w:rPr>
        <w:t xml:space="preserve"> koláče.</w:t>
      </w:r>
    </w:p>
    <w:p w:rsidR="004532C7" w:rsidRDefault="004532C7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Tichá </w:t>
      </w:r>
      <w:proofErr w:type="gramStart"/>
      <w:r>
        <w:rPr>
          <w:rStyle w:val="description"/>
          <w:sz w:val="36"/>
          <w:szCs w:val="36"/>
        </w:rPr>
        <w:t>voda                                 moudřejší</w:t>
      </w:r>
      <w:proofErr w:type="gramEnd"/>
      <w:r>
        <w:rPr>
          <w:rStyle w:val="description"/>
          <w:sz w:val="36"/>
          <w:szCs w:val="36"/>
        </w:rPr>
        <w:t xml:space="preserve"> večera.</w:t>
      </w:r>
    </w:p>
    <w:p w:rsidR="004532C7" w:rsidRDefault="004532C7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Kovářova </w:t>
      </w:r>
      <w:proofErr w:type="gramStart"/>
      <w:r>
        <w:rPr>
          <w:rStyle w:val="description"/>
          <w:sz w:val="36"/>
          <w:szCs w:val="36"/>
        </w:rPr>
        <w:t>kobyla                       má</w:t>
      </w:r>
      <w:proofErr w:type="gramEnd"/>
      <w:r>
        <w:rPr>
          <w:rStyle w:val="description"/>
          <w:sz w:val="36"/>
          <w:szCs w:val="36"/>
        </w:rPr>
        <w:t xml:space="preserve"> za tři.</w:t>
      </w:r>
    </w:p>
    <w:p w:rsidR="004532C7" w:rsidRDefault="004532C7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Neříkej </w:t>
      </w:r>
      <w:proofErr w:type="gramStart"/>
      <w:r>
        <w:rPr>
          <w:rStyle w:val="description"/>
          <w:sz w:val="36"/>
          <w:szCs w:val="36"/>
        </w:rPr>
        <w:t>hop                                tomu</w:t>
      </w:r>
      <w:proofErr w:type="gramEnd"/>
      <w:r>
        <w:rPr>
          <w:rStyle w:val="description"/>
          <w:sz w:val="36"/>
          <w:szCs w:val="36"/>
        </w:rPr>
        <w:t xml:space="preserve"> se zelení.</w:t>
      </w:r>
    </w:p>
    <w:p w:rsidR="004532C7" w:rsidRDefault="004532C7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Práce </w:t>
      </w:r>
      <w:proofErr w:type="gramStart"/>
      <w:r>
        <w:rPr>
          <w:rStyle w:val="description"/>
          <w:sz w:val="36"/>
          <w:szCs w:val="36"/>
        </w:rPr>
        <w:t>kvapná,                            nesmí</w:t>
      </w:r>
      <w:proofErr w:type="gramEnd"/>
      <w:r>
        <w:rPr>
          <w:rStyle w:val="description"/>
          <w:sz w:val="36"/>
          <w:szCs w:val="36"/>
        </w:rPr>
        <w:t xml:space="preserve"> do lesa.</w:t>
      </w:r>
    </w:p>
    <w:p w:rsidR="004532C7" w:rsidRDefault="004532C7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Když se dva </w:t>
      </w:r>
      <w:proofErr w:type="gramStart"/>
      <w:r>
        <w:rPr>
          <w:rStyle w:val="description"/>
          <w:sz w:val="36"/>
          <w:szCs w:val="36"/>
        </w:rPr>
        <w:t>perou,                    hlava</w:t>
      </w:r>
      <w:proofErr w:type="gramEnd"/>
      <w:r>
        <w:rPr>
          <w:rStyle w:val="description"/>
          <w:sz w:val="36"/>
          <w:szCs w:val="36"/>
        </w:rPr>
        <w:t xml:space="preserve"> stojí.</w:t>
      </w:r>
    </w:p>
    <w:p w:rsidR="004532C7" w:rsidRDefault="004532C7" w:rsidP="00A67357">
      <w:pPr>
        <w:spacing w:after="200" w:line="276" w:lineRule="auto"/>
        <w:rPr>
          <w:rStyle w:val="description"/>
          <w:sz w:val="36"/>
          <w:szCs w:val="36"/>
        </w:rPr>
      </w:pPr>
      <w:proofErr w:type="gramStart"/>
      <w:r>
        <w:rPr>
          <w:rStyle w:val="description"/>
          <w:sz w:val="36"/>
          <w:szCs w:val="36"/>
        </w:rPr>
        <w:t>Moudřejší                                   dokud</w:t>
      </w:r>
      <w:proofErr w:type="gramEnd"/>
      <w:r>
        <w:rPr>
          <w:rStyle w:val="description"/>
          <w:sz w:val="36"/>
          <w:szCs w:val="36"/>
        </w:rPr>
        <w:t xml:space="preserve"> nepřeskočíš.</w:t>
      </w:r>
    </w:p>
    <w:p w:rsidR="004532C7" w:rsidRDefault="004532C7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Kdo </w:t>
      </w:r>
      <w:proofErr w:type="gramStart"/>
      <w:r>
        <w:rPr>
          <w:rStyle w:val="description"/>
          <w:sz w:val="36"/>
          <w:szCs w:val="36"/>
        </w:rPr>
        <w:t>šetří                                     břehy</w:t>
      </w:r>
      <w:proofErr w:type="gramEnd"/>
      <w:r>
        <w:rPr>
          <w:rStyle w:val="description"/>
          <w:sz w:val="36"/>
          <w:szCs w:val="36"/>
        </w:rPr>
        <w:t xml:space="preserve"> mele.</w:t>
      </w:r>
    </w:p>
    <w:p w:rsidR="003F1D40" w:rsidRDefault="003F1D40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Jak se do lesa </w:t>
      </w:r>
      <w:proofErr w:type="gramStart"/>
      <w:r>
        <w:rPr>
          <w:rStyle w:val="description"/>
          <w:sz w:val="36"/>
          <w:szCs w:val="36"/>
        </w:rPr>
        <w:t>volá,                     málo</w:t>
      </w:r>
      <w:proofErr w:type="gramEnd"/>
      <w:r>
        <w:rPr>
          <w:rStyle w:val="description"/>
          <w:sz w:val="36"/>
          <w:szCs w:val="36"/>
        </w:rPr>
        <w:t xml:space="preserve"> platná.</w:t>
      </w:r>
    </w:p>
    <w:p w:rsidR="003F1D40" w:rsidRDefault="003F1D40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Nevím, kde </w:t>
      </w:r>
      <w:proofErr w:type="gramStart"/>
      <w:r>
        <w:rPr>
          <w:rStyle w:val="description"/>
          <w:sz w:val="36"/>
          <w:szCs w:val="36"/>
        </w:rPr>
        <w:t>mi                            chodí</w:t>
      </w:r>
      <w:proofErr w:type="gramEnd"/>
      <w:r>
        <w:rPr>
          <w:rStyle w:val="description"/>
          <w:sz w:val="36"/>
          <w:szCs w:val="36"/>
        </w:rPr>
        <w:t xml:space="preserve"> bosa.</w:t>
      </w:r>
    </w:p>
    <w:p w:rsidR="003F1D40" w:rsidRDefault="003F1D40" w:rsidP="00A67357">
      <w:pPr>
        <w:spacing w:after="200" w:line="276" w:lineRule="auto"/>
        <w:rPr>
          <w:rStyle w:val="description"/>
          <w:sz w:val="36"/>
          <w:szCs w:val="36"/>
        </w:rPr>
      </w:pPr>
      <w:proofErr w:type="gramStart"/>
      <w:r>
        <w:rPr>
          <w:rStyle w:val="description"/>
          <w:sz w:val="36"/>
          <w:szCs w:val="36"/>
        </w:rPr>
        <w:t>Ráno                                            ustoupí</w:t>
      </w:r>
      <w:proofErr w:type="gramEnd"/>
      <w:r>
        <w:rPr>
          <w:rStyle w:val="description"/>
          <w:sz w:val="36"/>
          <w:szCs w:val="36"/>
        </w:rPr>
        <w:t>.</w:t>
      </w:r>
    </w:p>
    <w:p w:rsidR="00533B6B" w:rsidRDefault="00533B6B" w:rsidP="00A67357">
      <w:pPr>
        <w:spacing w:after="200" w:line="276" w:lineRule="auto"/>
        <w:rPr>
          <w:rStyle w:val="description"/>
          <w:sz w:val="36"/>
          <w:szCs w:val="36"/>
        </w:rPr>
      </w:pPr>
    </w:p>
    <w:p w:rsidR="003F1D40" w:rsidRDefault="00533B6B" w:rsidP="00A67357">
      <w:pPr>
        <w:spacing w:after="200" w:line="276" w:lineRule="auto"/>
        <w:rPr>
          <w:rStyle w:val="description"/>
          <w:sz w:val="36"/>
          <w:szCs w:val="36"/>
        </w:rPr>
      </w:pPr>
      <w:r w:rsidRPr="00533B6B">
        <w:rPr>
          <w:rStyle w:val="description"/>
          <w:b/>
          <w:color w:val="FF0000"/>
          <w:sz w:val="36"/>
          <w:szCs w:val="36"/>
        </w:rPr>
        <w:t>Přísloví –</w:t>
      </w:r>
      <w:r>
        <w:rPr>
          <w:rStyle w:val="description"/>
          <w:sz w:val="36"/>
          <w:szCs w:val="36"/>
        </w:rPr>
        <w:t xml:space="preserve"> krátké, někdy veršované průpovědi, které vyjadřují</w:t>
      </w:r>
    </w:p>
    <w:p w:rsidR="00533B6B" w:rsidRDefault="00533B6B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životní zkušenosti lidí. Vyplývá z nich nějaká moudrost nebo</w:t>
      </w:r>
    </w:p>
    <w:p w:rsidR="00533B6B" w:rsidRDefault="00533B6B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ponaučení.</w:t>
      </w:r>
    </w:p>
    <w:p w:rsidR="00533B6B" w:rsidRDefault="00533B6B" w:rsidP="00A67357">
      <w:pPr>
        <w:spacing w:after="200" w:line="276" w:lineRule="auto"/>
        <w:rPr>
          <w:rStyle w:val="description"/>
          <w:sz w:val="36"/>
          <w:szCs w:val="36"/>
        </w:rPr>
      </w:pPr>
    </w:p>
    <w:p w:rsidR="00533B6B" w:rsidRDefault="00533B6B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 </w:t>
      </w:r>
    </w:p>
    <w:p w:rsidR="00533B6B" w:rsidRDefault="00533B6B" w:rsidP="00A67357">
      <w:pPr>
        <w:spacing w:after="200" w:line="276" w:lineRule="auto"/>
        <w:rPr>
          <w:rStyle w:val="description"/>
          <w:sz w:val="36"/>
          <w:szCs w:val="36"/>
        </w:rPr>
      </w:pP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Kontrola: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Bez práce nejsou koláče.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Komu se nelení, tomu se zelení.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Kdo se bojí, nesmí do lesa.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Dvakrát měř, jednou řež.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Tichá voda břehy mele.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Neříkej hop, dokud nepřeskočíš.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Kovářova kobyla chodí bosa.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Práce kvapná, málo platná.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Moudřejší ustoupí.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Když se dva perou, třetí se směje.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Kdo šetří, má za tři.</w:t>
      </w:r>
    </w:p>
    <w:p w:rsidR="003F1D40" w:rsidRDefault="003F1D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Ráno moudřejší večera.</w:t>
      </w:r>
    </w:p>
    <w:p w:rsidR="00AB4940" w:rsidRDefault="00AB49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Nevím, kde mi hlava stojí.</w:t>
      </w:r>
    </w:p>
    <w:p w:rsidR="00AB4940" w:rsidRDefault="00AB49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Jak se do lesa volá, tak se z lesa ozývá.</w:t>
      </w:r>
    </w:p>
    <w:p w:rsidR="00AB4940" w:rsidRDefault="00AB4940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Kdo jinému jámu kopá, sám do ní padá.</w:t>
      </w:r>
    </w:p>
    <w:p w:rsidR="00AB4940" w:rsidRPr="00143986" w:rsidRDefault="00AB4940" w:rsidP="006C5692">
      <w:pPr>
        <w:spacing w:after="200" w:line="276" w:lineRule="auto"/>
        <w:rPr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106F4" wp14:editId="44C4AAB0">
                <wp:simplePos x="0" y="0"/>
                <wp:positionH relativeFrom="column">
                  <wp:posOffset>-99695</wp:posOffset>
                </wp:positionH>
                <wp:positionV relativeFrom="paragraph">
                  <wp:posOffset>596900</wp:posOffset>
                </wp:positionV>
                <wp:extent cx="5915025" cy="171450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-7.85pt;margin-top:47pt;width:465.75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" fillcolor="white [3201]" strokecolor="#f79646 [3209]" strokeweight="2pt"/>
            </w:pict>
          </mc:Fallback>
        </mc:AlternateContent>
      </w:r>
      <w:r w:rsidRPr="00AB4940">
        <w:rPr>
          <w:rStyle w:val="description"/>
          <w:b/>
          <w:sz w:val="36"/>
          <w:szCs w:val="36"/>
        </w:rPr>
        <w:t>Zkus některé přísloví ilustrovat</w:t>
      </w:r>
      <w:r w:rsidR="003F1D40" w:rsidRPr="00AB4940">
        <w:rPr>
          <w:rStyle w:val="description"/>
          <w:b/>
          <w:sz w:val="36"/>
          <w:szCs w:val="36"/>
        </w:rPr>
        <w:br w:type="page"/>
      </w:r>
    </w:p>
    <w:p w:rsidR="006C5692" w:rsidRDefault="006C5692" w:rsidP="00A67357">
      <w:pPr>
        <w:spacing w:after="200" w:line="276" w:lineRule="auto"/>
        <w:rPr>
          <w:rStyle w:val="description"/>
          <w:sz w:val="36"/>
          <w:szCs w:val="36"/>
        </w:rPr>
      </w:pPr>
      <w:bookmarkStart w:id="0" w:name="_GoBack"/>
      <w:bookmarkEnd w:id="0"/>
    </w:p>
    <w:p w:rsidR="006C5692" w:rsidRDefault="006C5692" w:rsidP="00A67357">
      <w:pPr>
        <w:spacing w:after="200" w:line="276" w:lineRule="auto"/>
        <w:rPr>
          <w:rStyle w:val="description"/>
          <w:sz w:val="36"/>
          <w:szCs w:val="36"/>
        </w:rPr>
      </w:pPr>
    </w:p>
    <w:p w:rsidR="006C5692" w:rsidRPr="00143986" w:rsidRDefault="006C5692" w:rsidP="006C5692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Použité zdroje: Archiv autora</w:t>
      </w:r>
    </w:p>
    <w:p w:rsidR="00E07755" w:rsidRPr="00A67357" w:rsidRDefault="00D452D7" w:rsidP="00A67357">
      <w:pPr>
        <w:spacing w:after="200" w:line="276" w:lineRule="auto"/>
        <w:rPr>
          <w:b/>
          <w:sz w:val="36"/>
          <w:szCs w:val="36"/>
        </w:rPr>
      </w:pPr>
      <w:r w:rsidRPr="00A67357">
        <w:rPr>
          <w:rStyle w:val="description"/>
          <w:sz w:val="36"/>
          <w:szCs w:val="36"/>
        </w:rPr>
        <w:br w:type="page"/>
      </w:r>
    </w:p>
    <w:p w:rsidR="00143986" w:rsidRPr="00143986" w:rsidRDefault="00E07755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 Archiv autora</w:t>
      </w:r>
    </w:p>
    <w:sectPr w:rsidR="00143986" w:rsidRPr="00143986" w:rsidSect="006C5692">
      <w:pgSz w:w="11906" w:h="16838"/>
      <w:pgMar w:top="0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DAE" w:rsidRDefault="00CA7DAE" w:rsidP="00CE2313">
      <w:r>
        <w:separator/>
      </w:r>
    </w:p>
  </w:endnote>
  <w:endnote w:type="continuationSeparator" w:id="0">
    <w:p w:rsidR="00CA7DAE" w:rsidRDefault="00CA7DAE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DAE" w:rsidRDefault="00CA7DAE" w:rsidP="00CE2313">
      <w:r>
        <w:separator/>
      </w:r>
    </w:p>
  </w:footnote>
  <w:footnote w:type="continuationSeparator" w:id="0">
    <w:p w:rsidR="00CA7DAE" w:rsidRDefault="00CA7DAE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01BC5"/>
    <w:rsid w:val="000869FC"/>
    <w:rsid w:val="000A7529"/>
    <w:rsid w:val="000D5E0E"/>
    <w:rsid w:val="00143986"/>
    <w:rsid w:val="001B4D46"/>
    <w:rsid w:val="001D7C50"/>
    <w:rsid w:val="002301A9"/>
    <w:rsid w:val="002633A1"/>
    <w:rsid w:val="002A37A6"/>
    <w:rsid w:val="002D679E"/>
    <w:rsid w:val="002E28B7"/>
    <w:rsid w:val="00300D6C"/>
    <w:rsid w:val="00311642"/>
    <w:rsid w:val="003420C9"/>
    <w:rsid w:val="003577F4"/>
    <w:rsid w:val="003B534A"/>
    <w:rsid w:val="003E21AB"/>
    <w:rsid w:val="003F1D40"/>
    <w:rsid w:val="00424648"/>
    <w:rsid w:val="004532C7"/>
    <w:rsid w:val="00485764"/>
    <w:rsid w:val="00492097"/>
    <w:rsid w:val="004C5E18"/>
    <w:rsid w:val="004D0BC0"/>
    <w:rsid w:val="005037A0"/>
    <w:rsid w:val="00521D78"/>
    <w:rsid w:val="00533B6B"/>
    <w:rsid w:val="00543B70"/>
    <w:rsid w:val="0055342D"/>
    <w:rsid w:val="00565290"/>
    <w:rsid w:val="005B7BAE"/>
    <w:rsid w:val="00600B49"/>
    <w:rsid w:val="00606EB9"/>
    <w:rsid w:val="00636CB0"/>
    <w:rsid w:val="006A0E4D"/>
    <w:rsid w:val="006C5692"/>
    <w:rsid w:val="006E4EC4"/>
    <w:rsid w:val="006F530D"/>
    <w:rsid w:val="007144B9"/>
    <w:rsid w:val="007331E7"/>
    <w:rsid w:val="00751509"/>
    <w:rsid w:val="007870B3"/>
    <w:rsid w:val="007965C3"/>
    <w:rsid w:val="00850E4D"/>
    <w:rsid w:val="0088440B"/>
    <w:rsid w:val="00887A4F"/>
    <w:rsid w:val="008D4E22"/>
    <w:rsid w:val="008E7551"/>
    <w:rsid w:val="00901227"/>
    <w:rsid w:val="00915F17"/>
    <w:rsid w:val="009803D8"/>
    <w:rsid w:val="00992EC1"/>
    <w:rsid w:val="009A022D"/>
    <w:rsid w:val="009A4E01"/>
    <w:rsid w:val="009C5366"/>
    <w:rsid w:val="009E6D13"/>
    <w:rsid w:val="00A372C8"/>
    <w:rsid w:val="00A41ADB"/>
    <w:rsid w:val="00A42429"/>
    <w:rsid w:val="00A67357"/>
    <w:rsid w:val="00AB4940"/>
    <w:rsid w:val="00AD7410"/>
    <w:rsid w:val="00B705D1"/>
    <w:rsid w:val="00B92A4D"/>
    <w:rsid w:val="00BB390A"/>
    <w:rsid w:val="00BD7503"/>
    <w:rsid w:val="00C57447"/>
    <w:rsid w:val="00C57676"/>
    <w:rsid w:val="00C61447"/>
    <w:rsid w:val="00C71A1A"/>
    <w:rsid w:val="00C97F75"/>
    <w:rsid w:val="00CA7DAE"/>
    <w:rsid w:val="00CE2313"/>
    <w:rsid w:val="00CE37B2"/>
    <w:rsid w:val="00CF4052"/>
    <w:rsid w:val="00D30B48"/>
    <w:rsid w:val="00D3238F"/>
    <w:rsid w:val="00D36578"/>
    <w:rsid w:val="00D452D7"/>
    <w:rsid w:val="00D66B2D"/>
    <w:rsid w:val="00DB3A07"/>
    <w:rsid w:val="00DE5418"/>
    <w:rsid w:val="00E07755"/>
    <w:rsid w:val="00E32999"/>
    <w:rsid w:val="00E536A7"/>
    <w:rsid w:val="00E7400F"/>
    <w:rsid w:val="00E82A5C"/>
    <w:rsid w:val="00EA4965"/>
    <w:rsid w:val="00ED7ECF"/>
    <w:rsid w:val="00EE0CEC"/>
    <w:rsid w:val="00EE4DFC"/>
    <w:rsid w:val="00F52FBA"/>
    <w:rsid w:val="00F73359"/>
    <w:rsid w:val="00F76993"/>
    <w:rsid w:val="00FB2DF2"/>
    <w:rsid w:val="00FC4C9D"/>
    <w:rsid w:val="00FE0784"/>
    <w:rsid w:val="00FE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CA83F-269C-4BFA-A411-4CE7A0217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2012-04-06T10:03:00Z</cp:lastPrinted>
  <dcterms:created xsi:type="dcterms:W3CDTF">2012-04-06T10:03:00Z</dcterms:created>
  <dcterms:modified xsi:type="dcterms:W3CDTF">2012-04-06T10:04:00Z</dcterms:modified>
</cp:coreProperties>
</file>