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2CA" w:rsidRDefault="00CF52CA" w:rsidP="00CF52C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42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4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F52CA" w:rsidRDefault="00CF52CA" w:rsidP="00CF52CA"/>
    <w:p w:rsidR="00CF52CA" w:rsidRDefault="00BD53CD" w:rsidP="00BD53CD">
      <w:pPr>
        <w:jc w:val="center"/>
      </w:pPr>
      <w:r>
        <w:t>Ivana Machová</w:t>
      </w:r>
    </w:p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Pr="004E49F4" w:rsidRDefault="00CF52CA" w:rsidP="00CF52CA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/>
    <w:p w:rsidR="00CF52CA" w:rsidRDefault="00CF52CA" w:rsidP="00CF52CA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44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52CA" w:rsidRDefault="00CF52CA" w:rsidP="00CF52CA"/>
    <w:p w:rsidR="00CF52CA" w:rsidRDefault="00CF52CA" w:rsidP="00B47D7E"/>
    <w:p w:rsidR="00B47D7E" w:rsidRDefault="00B47D7E" w:rsidP="00B47D7E">
      <w:r>
        <w:lastRenderedPageBreak/>
        <w:t xml:space="preserve">Pracovní list pro 7. ročník: </w:t>
      </w:r>
      <w:r w:rsidRPr="00B2303E">
        <w:rPr>
          <w:u w:val="single"/>
        </w:rPr>
        <w:t>Větné členy - OPAKOVACÍ  PROVĚRKA</w:t>
      </w:r>
      <w:r w:rsidR="00897B1A">
        <w:rPr>
          <w:u w:val="single"/>
        </w:rPr>
        <w:t xml:space="preserve"> 1</w:t>
      </w:r>
    </w:p>
    <w:p w:rsidR="00B47D7E" w:rsidRDefault="00B47D7E" w:rsidP="00B47D7E"/>
    <w:p w:rsidR="00B47D7E" w:rsidRDefault="00B47D7E" w:rsidP="00B47D7E"/>
    <w:p w:rsidR="00B47D7E" w:rsidRDefault="00B47D7E" w:rsidP="00B47D7E">
      <w:pPr>
        <w:rPr>
          <w:b/>
        </w:rPr>
      </w:pPr>
      <w:r>
        <w:rPr>
          <w:b/>
        </w:rPr>
        <w:t xml:space="preserve">1. </w:t>
      </w:r>
      <w:proofErr w:type="gramStart"/>
      <w:r>
        <w:rPr>
          <w:b/>
        </w:rPr>
        <w:t>PODTRHNI  graficky</w:t>
      </w:r>
      <w:proofErr w:type="gramEnd"/>
      <w:r>
        <w:rPr>
          <w:b/>
        </w:rPr>
        <w:t xml:space="preserve"> správně podmět a přísudek a OZNAČ je správnými zkratkami do věty (včetně druhu přísudku).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 xml:space="preserve">1. Nikdo mě nesmí vidět.                               2. Přestaň konečně </w:t>
      </w:r>
      <w:proofErr w:type="gramStart"/>
      <w:r>
        <w:t>zlobit !</w:t>
      </w:r>
      <w:proofErr w:type="gramEnd"/>
    </w:p>
    <w:p w:rsidR="00B47D7E" w:rsidRDefault="00B47D7E" w:rsidP="00B47D7E"/>
    <w:p w:rsidR="00B47D7E" w:rsidRDefault="00B47D7E" w:rsidP="00B47D7E"/>
    <w:p w:rsidR="00B47D7E" w:rsidRDefault="00B47D7E" w:rsidP="00B47D7E">
      <w:r>
        <w:t>3. Musím jít do samoobsluhy nakoupit.         4. Poslali mě nakoupit nějakou limonádu.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5. Byli bychom přišli v pátek.                        6. Noci bývají v zimě dlouhé.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7. Sešit je na stole.                                          8. Sliby – chyby.</w:t>
      </w:r>
    </w:p>
    <w:p w:rsidR="00B47D7E" w:rsidRDefault="00B47D7E" w:rsidP="00B47D7E"/>
    <w:p w:rsidR="00B47D7E" w:rsidRDefault="00B47D7E" w:rsidP="00B47D7E"/>
    <w:p w:rsidR="00B47D7E" w:rsidRDefault="00B47D7E" w:rsidP="00B47D7E"/>
    <w:p w:rsidR="00B47D7E" w:rsidRDefault="00B47D7E" w:rsidP="00B47D7E">
      <w:pPr>
        <w:rPr>
          <w:b/>
        </w:rPr>
      </w:pPr>
      <w:r>
        <w:rPr>
          <w:b/>
        </w:rPr>
        <w:t>2. OZNAČ DO SOUVĚTÍ počet vět, větu hlavní, větu vedlejší, druh věty vedlejší: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1. Je smutné, že nemáš pro nás chvilku času.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2. Chlapci připravili dříví na podpal už večer, aby je nemuseli shánět ráno.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 xml:space="preserve">3. Přestože bylo už devět </w:t>
      </w:r>
      <w:proofErr w:type="gramStart"/>
      <w:r>
        <w:t>hodin,  bylo</w:t>
      </w:r>
      <w:proofErr w:type="gramEnd"/>
      <w:r>
        <w:t xml:space="preserve"> dosud světlo.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 xml:space="preserve">4. Co ses v mládí naučil, v stáří jako když najdeš. 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5. Nejhůře bylo lidem v chalupách, které stály blízko řeky.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6. Krajem se šířila zpráva, že vojna brzy skončí.</w:t>
      </w:r>
    </w:p>
    <w:p w:rsidR="00B47D7E" w:rsidRDefault="00B47D7E" w:rsidP="00B47D7E"/>
    <w:p w:rsidR="00B47D7E" w:rsidRDefault="00B47D7E" w:rsidP="00B47D7E"/>
    <w:p w:rsidR="00B47D7E" w:rsidRDefault="00B47D7E" w:rsidP="00B47D7E">
      <w:r>
        <w:t>7. O kom se mluví, ten se zjeví.</w:t>
      </w:r>
    </w:p>
    <w:p w:rsidR="00B47D7E" w:rsidRDefault="00B47D7E" w:rsidP="00B47D7E"/>
    <w:p w:rsidR="00B47D7E" w:rsidRDefault="00B47D7E" w:rsidP="00B47D7E"/>
    <w:p w:rsidR="00B47D7E" w:rsidRDefault="00B47D7E" w:rsidP="00B47D7E"/>
    <w:p w:rsidR="00B47D7E" w:rsidRDefault="00B47D7E" w:rsidP="00B47D7E">
      <w:pPr>
        <w:rPr>
          <w:b/>
        </w:rPr>
      </w:pPr>
      <w:r>
        <w:rPr>
          <w:b/>
        </w:rPr>
        <w:t xml:space="preserve">3. VYMYSLI   a   napiš větu podle </w:t>
      </w:r>
      <w:proofErr w:type="gramStart"/>
      <w:r>
        <w:rPr>
          <w:b/>
        </w:rPr>
        <w:t>daného</w:t>
      </w:r>
      <w:proofErr w:type="gramEnd"/>
      <w:r>
        <w:rPr>
          <w:b/>
        </w:rPr>
        <w:t xml:space="preserve"> schémat:</w:t>
      </w:r>
    </w:p>
    <w:p w:rsidR="00B47D7E" w:rsidRDefault="00B47D7E" w:rsidP="00B47D7E">
      <w:pPr>
        <w:rPr>
          <w:b/>
        </w:rPr>
      </w:pPr>
    </w:p>
    <w:p w:rsidR="00B47D7E" w:rsidRDefault="00B47D7E" w:rsidP="00B47D7E">
      <w:proofErr w:type="spellStart"/>
      <w:r>
        <w:t>Pks</w:t>
      </w:r>
      <w:proofErr w:type="spellEnd"/>
      <w:r>
        <w:t xml:space="preserve">.  -   </w:t>
      </w:r>
      <w:proofErr w:type="spellStart"/>
      <w:r>
        <w:t>Pks</w:t>
      </w:r>
      <w:proofErr w:type="spellEnd"/>
      <w:r>
        <w:t xml:space="preserve">.  -  Po  -  Puč  -  </w:t>
      </w:r>
      <w:proofErr w:type="spellStart"/>
      <w:r>
        <w:t>Přs</w:t>
      </w:r>
      <w:proofErr w:type="spellEnd"/>
      <w:r>
        <w:t xml:space="preserve">. -  </w:t>
      </w:r>
      <w:proofErr w:type="spellStart"/>
      <w:r>
        <w:t>Pks</w:t>
      </w:r>
      <w:proofErr w:type="spellEnd"/>
      <w:r>
        <w:t xml:space="preserve">. – </w:t>
      </w:r>
      <w:proofErr w:type="spellStart"/>
      <w:r>
        <w:t>Pt</w:t>
      </w:r>
      <w:proofErr w:type="spellEnd"/>
    </w:p>
    <w:p w:rsidR="00B47D7E" w:rsidRDefault="00B47D7E" w:rsidP="00B47D7E"/>
    <w:p w:rsidR="00B47D7E" w:rsidRDefault="00B47D7E" w:rsidP="00B47D7E">
      <w:pPr>
        <w:rPr>
          <w:b/>
        </w:rPr>
      </w:pPr>
      <w:r>
        <w:t xml:space="preserve">…………………………………………………………………………………………………... </w:t>
      </w:r>
      <w:r>
        <w:rPr>
          <w:b/>
        </w:rPr>
        <w:t xml:space="preserve"> </w:t>
      </w:r>
    </w:p>
    <w:sectPr w:rsidR="00B47D7E" w:rsidSect="00E83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7D7E"/>
    <w:rsid w:val="00393D7B"/>
    <w:rsid w:val="004F5816"/>
    <w:rsid w:val="00656CCD"/>
    <w:rsid w:val="006D5637"/>
    <w:rsid w:val="00731A5F"/>
    <w:rsid w:val="00897B1A"/>
    <w:rsid w:val="008C2DBB"/>
    <w:rsid w:val="00B47D7E"/>
    <w:rsid w:val="00BD53CD"/>
    <w:rsid w:val="00CF52CA"/>
    <w:rsid w:val="00E8312B"/>
    <w:rsid w:val="00FC3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7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52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2C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VY_32_INOVACE_15 - Opakovací cvičení 6. - 9. ročník - PL33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568FD175-2F04-4F0E-8C5D-AA6FCB741306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ECD5DE5-586D-4EA4-9B84-45611F2ACBAC}" type="presOf" srcId="{C56F77EB-FC0A-483E-ABF2-D7504C96C3A5}" destId="{D6C33963-F8DE-42B8-A71D-11C855A00E06}" srcOrd="1" destOrd="0" presId="urn:microsoft.com/office/officeart/2005/8/layout/target3"/>
    <dgm:cxn modelId="{B47C430F-A2EC-49A2-9788-7E6CAB0C58F7}" type="presOf" srcId="{BF709E1F-86D1-438D-883E-95C790523300}" destId="{B9672801-E252-4845-ADAD-589100105CBE}" srcOrd="0" destOrd="0" presId="urn:microsoft.com/office/officeart/2005/8/layout/target3"/>
    <dgm:cxn modelId="{E233DFB6-BF79-404F-9008-6903EFF17C80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910E6DE-1010-46B9-8276-68870BEB04C5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44B18B3B-EC91-46CD-BA77-00203D1A2E80}" type="presOf" srcId="{CDC30ACA-AEA6-4209-8481-95A7C1017B96}" destId="{10CA1010-1BDB-4995-AC99-91B209F6B7C6}" srcOrd="1" destOrd="0" presId="urn:microsoft.com/office/officeart/2005/8/layout/target3"/>
    <dgm:cxn modelId="{5BCCD021-B79E-4E5B-9A1A-18BD333CEA8D}" type="presOf" srcId="{38DB2A5C-6F02-4D41-B252-9AB02BC15A58}" destId="{8EFBA893-41EC-465C-A652-1F61532BE0B0}" srcOrd="0" destOrd="0" presId="urn:microsoft.com/office/officeart/2005/8/layout/target3"/>
    <dgm:cxn modelId="{6E9F6912-A6D5-426E-B813-BCD421F14D0D}" type="presOf" srcId="{F1B3C310-61E7-4457-BF78-2A956A8730B5}" destId="{C5DC54BA-EB46-4D48-BB34-920FEC1BAEF7}" srcOrd="1" destOrd="0" presId="urn:microsoft.com/office/officeart/2005/8/layout/target3"/>
    <dgm:cxn modelId="{739BE97D-89F6-4CE6-B12B-EBFB9DF5B145}" type="presOf" srcId="{CDC30ACA-AEA6-4209-8481-95A7C1017B96}" destId="{B7AF3E65-C654-4C24-9F43-1D672F2971EF}" srcOrd="0" destOrd="0" presId="urn:microsoft.com/office/officeart/2005/8/layout/target3"/>
    <dgm:cxn modelId="{0A89A9B9-94D8-4F32-8B95-1CA54D16A4F0}" type="presParOf" srcId="{8EFBA893-41EC-465C-A652-1F61532BE0B0}" destId="{5FEBA1DB-7965-4870-A408-C9D7A261843C}" srcOrd="0" destOrd="0" presId="urn:microsoft.com/office/officeart/2005/8/layout/target3"/>
    <dgm:cxn modelId="{D032DFBE-ACB2-4DE4-AB1F-0D2258351DE7}" type="presParOf" srcId="{8EFBA893-41EC-465C-A652-1F61532BE0B0}" destId="{C484001D-4D9D-4AB2-95F1-DCA82EEC7860}" srcOrd="1" destOrd="0" presId="urn:microsoft.com/office/officeart/2005/8/layout/target3"/>
    <dgm:cxn modelId="{B6FF525B-2A3D-4940-B90B-565F8D84D5E3}" type="presParOf" srcId="{8EFBA893-41EC-465C-A652-1F61532BE0B0}" destId="{B9672801-E252-4845-ADAD-589100105CBE}" srcOrd="2" destOrd="0" presId="urn:microsoft.com/office/officeart/2005/8/layout/target3"/>
    <dgm:cxn modelId="{5266285A-7BEB-4326-8B9B-9FC64AEB8F1C}" type="presParOf" srcId="{8EFBA893-41EC-465C-A652-1F61532BE0B0}" destId="{4D6F3129-2019-4711-BE13-4BAAA36415BB}" srcOrd="3" destOrd="0" presId="urn:microsoft.com/office/officeart/2005/8/layout/target3"/>
    <dgm:cxn modelId="{847519F3-BB7D-4A0D-8234-65A9F8710280}" type="presParOf" srcId="{8EFBA893-41EC-465C-A652-1F61532BE0B0}" destId="{AAD49685-7A8C-4728-BF0E-8B785422B302}" srcOrd="4" destOrd="0" presId="urn:microsoft.com/office/officeart/2005/8/layout/target3"/>
    <dgm:cxn modelId="{B8019EDC-EFCE-4C40-AC58-72A8BFBFA226}" type="presParOf" srcId="{8EFBA893-41EC-465C-A652-1F61532BE0B0}" destId="{BE29B000-C8F9-48D4-B141-4FA08CBA7F2E}" srcOrd="5" destOrd="0" presId="urn:microsoft.com/office/officeart/2005/8/layout/target3"/>
    <dgm:cxn modelId="{D52B2687-27A5-499B-9249-8FCD9E19E1EB}" type="presParOf" srcId="{8EFBA893-41EC-465C-A652-1F61532BE0B0}" destId="{5C037499-79E4-4744-99BD-6DC2DBBCAE30}" srcOrd="6" destOrd="0" presId="urn:microsoft.com/office/officeart/2005/8/layout/target3"/>
    <dgm:cxn modelId="{85F48B9C-7E21-473D-AE0F-213687DE4A0A}" type="presParOf" srcId="{8EFBA893-41EC-465C-A652-1F61532BE0B0}" destId="{9835BFD3-E42E-4EED-9D53-89B5B7D222B9}" srcOrd="7" destOrd="0" presId="urn:microsoft.com/office/officeart/2005/8/layout/target3"/>
    <dgm:cxn modelId="{F9F8E3CB-F6AD-46A4-8636-49C5C299B2E5}" type="presParOf" srcId="{8EFBA893-41EC-465C-A652-1F61532BE0B0}" destId="{A46B6355-015B-47B3-9AA3-361DE444DEE2}" srcOrd="8" destOrd="0" presId="urn:microsoft.com/office/officeart/2005/8/layout/target3"/>
    <dgm:cxn modelId="{A105D79B-DB8C-4C93-A60B-968CBE1B306D}" type="presParOf" srcId="{8EFBA893-41EC-465C-A652-1F61532BE0B0}" destId="{A45DB426-345E-4A78-896C-75E0BA685205}" srcOrd="9" destOrd="0" presId="urn:microsoft.com/office/officeart/2005/8/layout/target3"/>
    <dgm:cxn modelId="{3FF00162-D110-4417-BB04-1E0C28100AD2}" type="presParOf" srcId="{8EFBA893-41EC-465C-A652-1F61532BE0B0}" destId="{24287FFD-EE89-4536-BEA6-7A5E15520CE4}" srcOrd="10" destOrd="0" presId="urn:microsoft.com/office/officeart/2005/8/layout/target3"/>
    <dgm:cxn modelId="{60BA14F9-E9EF-45E8-9B3A-F0626106A184}" type="presParOf" srcId="{8EFBA893-41EC-465C-A652-1F61532BE0B0}" destId="{B7AF3E65-C654-4C24-9F43-1D672F2971EF}" srcOrd="11" destOrd="0" presId="urn:microsoft.com/office/officeart/2005/8/layout/target3"/>
    <dgm:cxn modelId="{A4944BE6-85E1-4B06-A970-F462BEF2EDE4}" type="presParOf" srcId="{8EFBA893-41EC-465C-A652-1F61532BE0B0}" destId="{CBA66CB4-963E-470C-A6B2-A9F6B701B00D}" srcOrd="12" destOrd="0" presId="urn:microsoft.com/office/officeart/2005/8/layout/target3"/>
    <dgm:cxn modelId="{123F94CC-E148-417E-8FE1-4DC70EF803D1}" type="presParOf" srcId="{8EFBA893-41EC-465C-A652-1F61532BE0B0}" destId="{C5DC54BA-EB46-4D48-BB34-920FEC1BAEF7}" srcOrd="13" destOrd="0" presId="urn:microsoft.com/office/officeart/2005/8/layout/target3"/>
    <dgm:cxn modelId="{99843EC2-39D1-417A-A07C-61BA879FB44E}" type="presParOf" srcId="{8EFBA893-41EC-465C-A652-1F61532BE0B0}" destId="{D6C33963-F8DE-42B8-A71D-11C855A00E06}" srcOrd="14" destOrd="0" presId="urn:microsoft.com/office/officeart/2005/8/layout/target3"/>
    <dgm:cxn modelId="{288910F9-D49B-40C6-BD2C-DFA0BC3F89D2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78C8C-9013-4CF6-A9AC-B8D085EDE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1027</Characters>
  <Application>Microsoft Office Word</Application>
  <DocSecurity>0</DocSecurity>
  <Lines>8</Lines>
  <Paragraphs>2</Paragraphs>
  <ScaleCrop>false</ScaleCrop>
  <Company>Český Telecom, a.s.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8</cp:revision>
  <dcterms:created xsi:type="dcterms:W3CDTF">2011-03-06T14:53:00Z</dcterms:created>
  <dcterms:modified xsi:type="dcterms:W3CDTF">2012-06-28T20:35:00Z</dcterms:modified>
</cp:coreProperties>
</file>