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69C" w:rsidRDefault="0010569C" w:rsidP="007659DF">
      <w:pPr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Default="009A0134" w:rsidP="007659DF">
      <w:pPr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8C1FF1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70.25pt;height:348.75pt;visibility:visible;mso-wrap-style:square">
            <v:imagedata r:id="rId5" o:title=""/>
          </v:shape>
        </w:pict>
      </w:r>
      <w:bookmarkStart w:id="0" w:name="_GoBack"/>
      <w:bookmarkEnd w:id="0"/>
    </w:p>
    <w:p w:rsidR="0010569C" w:rsidRDefault="0010569C" w:rsidP="007659DF">
      <w:pPr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b/>
          <w:bCs/>
          <w:sz w:val="24"/>
          <w:szCs w:val="24"/>
        </w:rPr>
      </w:pPr>
    </w:p>
    <w:p w:rsidR="0010569C" w:rsidRPr="007659DF" w:rsidRDefault="0010569C" w:rsidP="007659DF">
      <w:pPr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7659DF">
        <w:rPr>
          <w:rFonts w:ascii="Bookman Old Style" w:hAnsi="Bookman Old Style" w:cs="Bookman Old Style"/>
          <w:b/>
          <w:bCs/>
          <w:sz w:val="24"/>
          <w:szCs w:val="24"/>
        </w:rPr>
        <w:t>BOUŘKA VE ŠKOLE</w:t>
      </w:r>
    </w:p>
    <w:p w:rsidR="0010569C" w:rsidRPr="00F640B5" w:rsidRDefault="0010569C" w:rsidP="006B4DBE">
      <w:pPr>
        <w:ind w:firstLine="851"/>
        <w:rPr>
          <w:rFonts w:ascii="Bookman Old Style" w:hAnsi="Bookman Old Style" w:cs="Bookman Old Style"/>
          <w:sz w:val="24"/>
          <w:szCs w:val="24"/>
        </w:rPr>
      </w:pPr>
      <w:r w:rsidRPr="00F640B5">
        <w:rPr>
          <w:rFonts w:ascii="Bookman Old Style" w:hAnsi="Bookman Old Style" w:cs="Bookman Old Style"/>
          <w:sz w:val="24"/>
          <w:szCs w:val="24"/>
        </w:rPr>
        <w:t>Syslovský pan učitel onemocněl a musel ulehnout. Syslovská škola byla jednotřídní, jiný pan učitel tam nebyl, aby ho zastupoval, a proto pan starosta nařídil, aby zatím dě</w:t>
      </w:r>
      <w:r>
        <w:rPr>
          <w:rFonts w:ascii="Bookman Old Style" w:hAnsi="Bookman Old Style" w:cs="Bookman Old Style"/>
          <w:sz w:val="24"/>
          <w:szCs w:val="24"/>
        </w:rPr>
        <w:t>t</w:t>
      </w:r>
      <w:r w:rsidRPr="00F640B5">
        <w:rPr>
          <w:rFonts w:ascii="Bookman Old Style" w:hAnsi="Bookman Old Style" w:cs="Bookman Old Style"/>
          <w:sz w:val="24"/>
          <w:szCs w:val="24"/>
        </w:rPr>
        <w:t>i vyučoval ponocný Davídek. Ponocný byl rázný člověk, byl zamlada mnoho let na vojně a uměl dobře komandovat.</w:t>
      </w:r>
    </w:p>
    <w:p w:rsidR="0010569C" w:rsidRPr="00F640B5" w:rsidRDefault="0010569C" w:rsidP="006B4DBE">
      <w:pPr>
        <w:ind w:firstLine="851"/>
        <w:rPr>
          <w:rFonts w:ascii="Bookman Old Style" w:hAnsi="Bookman Old Style" w:cs="Bookman Old Style"/>
          <w:sz w:val="24"/>
          <w:szCs w:val="24"/>
        </w:rPr>
      </w:pPr>
      <w:r w:rsidRPr="00F640B5">
        <w:rPr>
          <w:rFonts w:ascii="Bookman Old Style" w:hAnsi="Bookman Old Style" w:cs="Bookman Old Style"/>
          <w:sz w:val="24"/>
          <w:szCs w:val="24"/>
        </w:rPr>
        <w:t xml:space="preserve">Starý pan učitel vždycky jenom řekl: „Tak Vašíku nebo Mařenko, povídej nám pěkně násobilku sedmi!“ a šlo to při něm jako na másle. Ale ponocný si houkl jako na lesy: „Pozor! Vašku – </w:t>
      </w:r>
      <w:proofErr w:type="gramStart"/>
      <w:r w:rsidRPr="00F640B5">
        <w:rPr>
          <w:rFonts w:ascii="Bookman Old Style" w:hAnsi="Bookman Old Style" w:cs="Bookman Old Style"/>
          <w:sz w:val="24"/>
          <w:szCs w:val="24"/>
        </w:rPr>
        <w:t>stát</w:t>
      </w:r>
      <w:proofErr w:type="gramEnd"/>
      <w:r w:rsidRPr="00F640B5">
        <w:rPr>
          <w:rFonts w:ascii="Bookman Old Style" w:hAnsi="Bookman Old Style" w:cs="Bookman Old Style"/>
          <w:sz w:val="24"/>
          <w:szCs w:val="24"/>
        </w:rPr>
        <w:t xml:space="preserve"> –</w:t>
      </w:r>
      <w:proofErr w:type="gramStart"/>
      <w:r w:rsidRPr="00F640B5">
        <w:rPr>
          <w:rFonts w:ascii="Bookman Old Style" w:hAnsi="Bookman Old Style" w:cs="Bookman Old Style"/>
          <w:sz w:val="24"/>
          <w:szCs w:val="24"/>
        </w:rPr>
        <w:t>teď</w:t>
      </w:r>
      <w:proofErr w:type="gramEnd"/>
      <w:r w:rsidRPr="00F640B5">
        <w:rPr>
          <w:rFonts w:ascii="Bookman Old Style" w:hAnsi="Bookman Old Style" w:cs="Bookman Old Style"/>
          <w:sz w:val="24"/>
          <w:szCs w:val="24"/>
        </w:rPr>
        <w:t xml:space="preserve">! Zpříma hleď! Říkej násobilku sedmi  - teď! A když Vašek odříkával, komandoval zase: „Pozor! Zastavit – stát- ! Sednout – teď!“ A běda dětem, když hned na komando neposlechly! To hned cítily na zádech rákosku a křiku byl plná třída. Pan učitel žáčka pochválil a pohladil, když dobře uměl, a když mu </w:t>
      </w:r>
      <w:r>
        <w:rPr>
          <w:rFonts w:ascii="Bookman Old Style" w:hAnsi="Bookman Old Style" w:cs="Bookman Old Style"/>
          <w:sz w:val="24"/>
          <w:szCs w:val="24"/>
        </w:rPr>
        <w:t>t</w:t>
      </w:r>
      <w:r w:rsidRPr="00F640B5">
        <w:rPr>
          <w:rFonts w:ascii="Bookman Old Style" w:hAnsi="Bookman Old Style" w:cs="Bookman Old Style"/>
          <w:sz w:val="24"/>
          <w:szCs w:val="24"/>
        </w:rPr>
        <w:t xml:space="preserve">o šlo špatně, vlídně napomenul. Není proto divu, že si děti přály, aby se hodný pan učitel už brzy uzdravil, a vzpomínaly na něho, jak on s nimi jinak uměl pěkně zacházet. </w:t>
      </w:r>
    </w:p>
    <w:p w:rsidR="0010569C" w:rsidRDefault="0010569C" w:rsidP="006B4DBE">
      <w:pPr>
        <w:ind w:firstLine="851"/>
        <w:rPr>
          <w:rFonts w:ascii="Bookman Old Style" w:hAnsi="Bookman Old Style" w:cs="Bookman Old Style"/>
          <w:sz w:val="24"/>
          <w:szCs w:val="24"/>
        </w:rPr>
      </w:pPr>
      <w:r w:rsidRPr="00F640B5">
        <w:rPr>
          <w:rFonts w:ascii="Bookman Old Style" w:hAnsi="Bookman Old Style" w:cs="Bookman Old Style"/>
          <w:sz w:val="24"/>
          <w:szCs w:val="24"/>
        </w:rPr>
        <w:t xml:space="preserve">Také Bubáček a Pulec často ucítili rákosku ponocného na zádech, když nedávali dobrý pozor nebo něco neuměli. Třebas je to ani trochu nebolelo – protože by je ponocný musel trestat jenom metlou upletenou z lipového lýčí, aby něco ucítili -, ale přece měli zlost, že se na ně tak rozkřikuje. </w:t>
      </w: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</w:p>
    <w:p w:rsidR="0010569C" w:rsidRPr="005F5490" w:rsidRDefault="0010569C">
      <w:pPr>
        <w:rPr>
          <w:rFonts w:ascii="Bookman Old Style" w:hAnsi="Bookman Old Style" w:cs="Bookman Old Style"/>
          <w:i/>
          <w:iCs/>
          <w:sz w:val="24"/>
          <w:szCs w:val="24"/>
        </w:rPr>
      </w:pPr>
      <w:r w:rsidRPr="005F5490">
        <w:rPr>
          <w:rFonts w:ascii="Bookman Old Style" w:hAnsi="Bookman Old Style" w:cs="Bookman Old Style"/>
          <w:i/>
          <w:iCs/>
          <w:sz w:val="24"/>
          <w:szCs w:val="24"/>
        </w:rPr>
        <w:t xml:space="preserve">Napiš, kdo si myslíš, že byl Bubáček a kdo byl Pulec. Zkus je namalovat. </w:t>
      </w:r>
    </w:p>
    <w:p w:rsidR="0010569C" w:rsidRPr="005F5490" w:rsidRDefault="0010569C">
      <w:pPr>
        <w:rPr>
          <w:rFonts w:ascii="Bookman Old Style" w:hAnsi="Bookman Old Style" w:cs="Bookman Old Style"/>
          <w:i/>
          <w:iCs/>
          <w:sz w:val="24"/>
          <w:szCs w:val="24"/>
        </w:rPr>
      </w:pPr>
      <w:r w:rsidRPr="005F5490">
        <w:rPr>
          <w:rFonts w:ascii="Bookman Old Style" w:hAnsi="Bookman Old Style" w:cs="Bookman Old Style"/>
          <w:i/>
          <w:iCs/>
          <w:sz w:val="24"/>
          <w:szCs w:val="24"/>
        </w:rPr>
        <w:t>……………………………………………………………………………………………….</w:t>
      </w:r>
    </w:p>
    <w:p w:rsidR="0010569C" w:rsidRPr="005F5490" w:rsidRDefault="0010569C">
      <w:pPr>
        <w:rPr>
          <w:rFonts w:ascii="Bookman Old Style" w:hAnsi="Bookman Old Style" w:cs="Bookman Old Style"/>
          <w:i/>
          <w:iCs/>
          <w:sz w:val="24"/>
          <w:szCs w:val="24"/>
        </w:rPr>
      </w:pPr>
      <w:r w:rsidRPr="005F5490">
        <w:rPr>
          <w:rFonts w:ascii="Bookman Old Style" w:hAnsi="Bookman Old Style" w:cs="Bookman Old Style"/>
          <w:i/>
          <w:iCs/>
          <w:sz w:val="24"/>
          <w:szCs w:val="24"/>
        </w:rPr>
        <w:t>……………………………………………………………………………………………….</w:t>
      </w: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</w:p>
    <w:p w:rsidR="0010569C" w:rsidRDefault="0010569C" w:rsidP="006B4DBE">
      <w:pPr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Bubáček byl syn místního strašidla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Mulisáka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a Pulec zase synáček hastrmana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Brčála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. </w:t>
      </w:r>
    </w:p>
    <w:p w:rsidR="0010569C" w:rsidRDefault="0010569C" w:rsidP="006B4DBE">
      <w:pPr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Protože ponocný byl k dětem takový nevlídný, učil sotva čtyři dny a už se stala tato příhoda: </w:t>
      </w:r>
    </w:p>
    <w:p w:rsidR="0010569C" w:rsidRPr="00F640B5" w:rsidRDefault="0010569C" w:rsidP="006B4DBE">
      <w:pPr>
        <w:ind w:firstLine="851"/>
        <w:rPr>
          <w:rFonts w:ascii="Bookman Old Style" w:hAnsi="Bookman Old Style" w:cs="Bookman Old Style"/>
          <w:sz w:val="24"/>
          <w:szCs w:val="24"/>
        </w:rPr>
      </w:pPr>
    </w:p>
    <w:p w:rsidR="0010569C" w:rsidRDefault="0010569C" w:rsidP="005F5490">
      <w:pPr>
        <w:rPr>
          <w:rFonts w:ascii="Bookman Old Style" w:hAnsi="Bookman Old Style" w:cs="Bookman Old Style"/>
          <w:i/>
          <w:iCs/>
          <w:sz w:val="24"/>
          <w:szCs w:val="24"/>
        </w:rPr>
      </w:pPr>
      <w:r>
        <w:rPr>
          <w:rFonts w:ascii="Bookman Old Style" w:hAnsi="Bookman Old Style" w:cs="Bookman Old Style"/>
          <w:i/>
          <w:iCs/>
          <w:sz w:val="24"/>
          <w:szCs w:val="24"/>
        </w:rPr>
        <w:t>Napiš stručně, co se asi ve škole přihodilo:</w:t>
      </w:r>
    </w:p>
    <w:p w:rsidR="0010569C" w:rsidRDefault="0010569C" w:rsidP="00337350">
      <w:pPr>
        <w:spacing w:line="480" w:lineRule="auto"/>
        <w:rPr>
          <w:rFonts w:ascii="Bookman Old Style" w:hAnsi="Bookman Old Style" w:cs="Bookman Old Style"/>
          <w:i/>
          <w:iCs/>
          <w:sz w:val="24"/>
          <w:szCs w:val="24"/>
        </w:rPr>
      </w:pPr>
      <w:r>
        <w:rPr>
          <w:rFonts w:ascii="Bookman Old Style" w:hAnsi="Bookman Old Style" w:cs="Bookman Old Style"/>
          <w:i/>
          <w:i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10569C" w:rsidRDefault="009A0134" w:rsidP="00337350">
      <w:pPr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noProof/>
          <w:lang w:eastAsia="cs-CZ"/>
        </w:rPr>
        <w:pict>
          <v:shape id="Obrázek 1" o:spid="_x0000_i1026" type="#_x0000_t75" style="width:273pt;height:273pt;visibility:visible">
            <v:imagedata r:id="rId6" o:title=""/>
          </v:shape>
        </w:pict>
      </w:r>
    </w:p>
    <w:p w:rsidR="0010569C" w:rsidRDefault="0010569C" w:rsidP="00337350">
      <w:pPr>
        <w:jc w:val="center"/>
        <w:rPr>
          <w:rFonts w:ascii="Bookman Old Style" w:hAnsi="Bookman Old Style" w:cs="Bookman Old Style"/>
          <w:sz w:val="24"/>
          <w:szCs w:val="24"/>
        </w:rPr>
      </w:pP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Ačkoliv to bylo v létě a slunce krásně svítilo, zdvihl se pojednou ve třídě silný vítr a meluzína v kamnech zaskučela jak celá tlupa starých kocourů. Čítanky a sešity počaly hned létat po celé třídě až ke stropu a potom otevřeným oknem ven. Klukům vstávaly vlasy a děvčatům copy vlály vysoko nad hlavami. </w:t>
      </w: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„Zavřete hned dveře a všechna okna – teď?“ komandoval rozčilený ponocný, aby se zastavil ten hrozný průvan. Ale nebylo to docela nic platné a vítr se proháněl třídou dále jako zběsilý.</w:t>
      </w: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„Poslušně hlásím, pane ponocný, že mi prší za krk!“ volaly některé holčičky a kluci </w:t>
      </w:r>
      <w:proofErr w:type="gramStart"/>
      <w:r>
        <w:rPr>
          <w:rFonts w:ascii="Bookman Old Style" w:hAnsi="Bookman Old Style" w:cs="Bookman Old Style"/>
          <w:sz w:val="24"/>
          <w:szCs w:val="24"/>
        </w:rPr>
        <w:t>naříkal</w:t>
      </w:r>
      <w:proofErr w:type="gramEnd"/>
      <w:r>
        <w:rPr>
          <w:rFonts w:ascii="Bookman Old Style" w:hAnsi="Bookman Old Style" w:cs="Bookman Old Style"/>
          <w:sz w:val="24"/>
          <w:szCs w:val="24"/>
        </w:rPr>
        <w:t>, že je zebou nohy. A není divu, vždyť i kroupy začaly padat!</w:t>
      </w: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„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Pardyje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ranec, to se ale strhla náhle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činěnice</w:t>
      </w:r>
      <w:proofErr w:type="spellEnd"/>
      <w:r>
        <w:rPr>
          <w:rFonts w:ascii="Bookman Old Style" w:hAnsi="Bookman Old Style" w:cs="Bookman Old Style"/>
          <w:sz w:val="24"/>
          <w:szCs w:val="24"/>
        </w:rPr>
        <w:t>!“ rozkřikl se ponocný a sám se musel chytit katedry, aby ho zen silná vítr neporazil. A byl už hodně promočený, když se doškobrtal k oknu, aby se přesvědčil, jaké je počasí venku. Ale jen pohlédl na tichou náves, už vykulil udivením oči a potom ustrašeně zabrebtal: „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Prokrýlepána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– lidi – dyť se venku nehne ani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stýblo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ani lísteček – a tady máme boží dopuštění! Co se to jen –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kýho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výra – tady přihodilo?!“</w:t>
      </w: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A to ho z ustrnutí vyrušila Tonička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Kalibová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. Žalovala: „ Poslušně hlásím, pane ponocný, že ten vítr, kroupy a to hromobití dělal tady za mnou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Mulislákův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Bubáček!“</w:t>
      </w: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Ponocný se na ni chvilku díval, jako by jí nerozuměl, a když se konečně vzpamatoval a chtěl vyšetřit, co je na tom pravdy, bylo už pozdě. Zatím Bubáček neviditelně zmizel a jen jakási hračka se válela na jeho místě pod lavicí; v tom leknutí ji tam Bubáček asi zapomněl. Ponocný hračku opatrně zvedl a chvilku si ji prohlížel.</w:t>
      </w:r>
    </w:p>
    <w:p w:rsidR="0010569C" w:rsidRDefault="0010569C">
      <w:pPr>
        <w:rPr>
          <w:rFonts w:ascii="Bookman Old Style" w:hAnsi="Bookman Old Style" w:cs="Bookman Old Style"/>
          <w:i/>
          <w:iCs/>
          <w:sz w:val="24"/>
          <w:szCs w:val="24"/>
        </w:rPr>
      </w:pPr>
    </w:p>
    <w:p w:rsidR="0010569C" w:rsidRPr="00337350" w:rsidRDefault="0010569C">
      <w:pPr>
        <w:rPr>
          <w:rFonts w:ascii="Bookman Old Style" w:hAnsi="Bookman Old Style" w:cs="Bookman Old Style"/>
          <w:i/>
          <w:iCs/>
          <w:sz w:val="24"/>
          <w:szCs w:val="24"/>
        </w:rPr>
      </w:pPr>
      <w:r w:rsidRPr="00337350">
        <w:rPr>
          <w:rFonts w:ascii="Bookman Old Style" w:hAnsi="Bookman Old Style" w:cs="Bookman Old Style"/>
          <w:i/>
          <w:iCs/>
          <w:sz w:val="24"/>
          <w:szCs w:val="24"/>
        </w:rPr>
        <w:t>Napiš, co to asi bylo za hračk</w:t>
      </w:r>
      <w:r>
        <w:rPr>
          <w:rFonts w:ascii="Bookman Old Style" w:hAnsi="Bookman Old Style" w:cs="Bookman Old Style"/>
          <w:i/>
          <w:iCs/>
          <w:sz w:val="24"/>
          <w:szCs w:val="24"/>
        </w:rPr>
        <w:t>u</w:t>
      </w:r>
      <w:r w:rsidRPr="00337350">
        <w:rPr>
          <w:rFonts w:ascii="Bookman Old Style" w:hAnsi="Bookman Old Style" w:cs="Bookman Old Style"/>
          <w:i/>
          <w:iCs/>
          <w:sz w:val="24"/>
          <w:szCs w:val="24"/>
        </w:rPr>
        <w:t>, jak vypadala. Zkus ji namalovat:</w:t>
      </w:r>
    </w:p>
    <w:p w:rsidR="0010569C" w:rsidRDefault="0010569C" w:rsidP="00337350">
      <w:pPr>
        <w:spacing w:line="48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10569C" w:rsidRDefault="0010569C" w:rsidP="00337350">
      <w:pPr>
        <w:spacing w:line="48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…………………………………………………………………………………………………</w:t>
      </w:r>
    </w:p>
    <w:p w:rsidR="0010569C" w:rsidRDefault="0010569C" w:rsidP="00337350">
      <w:pPr>
        <w:spacing w:line="480" w:lineRule="auto"/>
        <w:rPr>
          <w:rFonts w:ascii="Bookman Old Style" w:hAnsi="Bookman Old Style" w:cs="Bookman Old Style"/>
          <w:sz w:val="24"/>
          <w:szCs w:val="24"/>
        </w:rPr>
      </w:pPr>
    </w:p>
    <w:p w:rsidR="0010569C" w:rsidRDefault="0010569C" w:rsidP="006B4DBE">
      <w:pPr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Vypadala jako obyčejný mlýnek na mletí kávy, ale místo jedné zásuvky jich měla asi osm a na každé byl nějaký nápis, jako vítr, silný vítr, meluzína, déšť, kroupy, hřmění, blesk. </w:t>
      </w:r>
    </w:p>
    <w:p w:rsidR="0010569C" w:rsidRDefault="0010569C" w:rsidP="006B4DBE">
      <w:pPr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Ponocný se na to díval jako u vidění. Tušil, že ti kluci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strašidláčtí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už také leccos dovedou, ale přece nevěřil, že by se takové hromobití mohlo udělat tak nepatrnou hračkou! Proto trochu povytáhl zásuvku s nápisem vítr – a zatočil trochu klikou. A tu hned zafičel třídou silný vítr, že sešity létaly až ke stropu. Ponocný se lekl a mlýnek upustil. A tu se stalo, že pádem na zem vypadla ještě zásuvka s hromobitím a ve třídě to začalo hřímat, až drnčela všechna okna.  A tím se ponocný vzpamatoval. Rychle se pro mlýnek shýbl, obě zásuvky zastrčil na svá místa a hromobití i vichřice rázem utichly. </w:t>
      </w:r>
    </w:p>
    <w:p w:rsidR="0010569C" w:rsidRDefault="0010569C" w:rsidP="006B4DBE">
      <w:pPr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Potom propustil promoklé a promrzlé děti ze školy na sluníčko a sám upaloval s nebezpečnou hračkou ke svému obydlí. Nežli ji stačil hodit doma do kamen, přiběhl kocour Myška a počal si třít záda o tu novou věc. Přitom mlýnek porazil, a nežli mohl ponocný zakročit, bylo zle! V okamžiku bylo v bytě boží dopuštění. </w:t>
      </w:r>
    </w:p>
    <w:p w:rsidR="0010569C" w:rsidRDefault="0010569C" w:rsidP="006B4DBE">
      <w:pPr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Ponocný </w:t>
      </w:r>
      <w:proofErr w:type="gramStart"/>
      <w:r>
        <w:rPr>
          <w:rFonts w:ascii="Bookman Old Style" w:hAnsi="Bookman Old Style" w:cs="Bookman Old Style"/>
          <w:sz w:val="24"/>
          <w:szCs w:val="24"/>
        </w:rPr>
        <w:t>vyběhl  z chalupy</w:t>
      </w:r>
      <w:proofErr w:type="gramEnd"/>
      <w:r>
        <w:rPr>
          <w:rFonts w:ascii="Bookman Old Style" w:hAnsi="Bookman Old Style" w:cs="Bookman Old Style"/>
          <w:sz w:val="24"/>
          <w:szCs w:val="24"/>
        </w:rPr>
        <w:t xml:space="preserve"> a velikými skoky uháněl pro starostu.  </w:t>
      </w:r>
    </w:p>
    <w:p w:rsidR="0010569C" w:rsidRDefault="0010569C" w:rsidP="00337350">
      <w:pPr>
        <w:spacing w:line="480" w:lineRule="auto"/>
        <w:rPr>
          <w:rFonts w:ascii="Bookman Old Style" w:hAnsi="Bookman Old Style" w:cs="Bookman Old Style"/>
          <w:i/>
          <w:iCs/>
          <w:sz w:val="24"/>
          <w:szCs w:val="24"/>
        </w:rPr>
      </w:pPr>
    </w:p>
    <w:p w:rsidR="0010569C" w:rsidRDefault="0010569C" w:rsidP="00337350">
      <w:pPr>
        <w:spacing w:line="480" w:lineRule="auto"/>
        <w:rPr>
          <w:rFonts w:ascii="Bookman Old Style" w:hAnsi="Bookman Old Style" w:cs="Bookman Old Style"/>
          <w:i/>
          <w:iCs/>
          <w:sz w:val="24"/>
          <w:szCs w:val="24"/>
        </w:rPr>
      </w:pPr>
    </w:p>
    <w:p w:rsidR="0010569C" w:rsidRPr="00372722" w:rsidRDefault="0010569C" w:rsidP="00337350">
      <w:pPr>
        <w:spacing w:line="480" w:lineRule="auto"/>
        <w:rPr>
          <w:rFonts w:ascii="Bookman Old Style" w:hAnsi="Bookman Old Style" w:cs="Bookman Old Style"/>
          <w:i/>
          <w:iCs/>
          <w:sz w:val="24"/>
          <w:szCs w:val="24"/>
        </w:rPr>
      </w:pPr>
      <w:r w:rsidRPr="00372722">
        <w:rPr>
          <w:rFonts w:ascii="Bookman Old Style" w:hAnsi="Bookman Old Style" w:cs="Bookman Old Style"/>
          <w:i/>
          <w:iCs/>
          <w:sz w:val="24"/>
          <w:szCs w:val="24"/>
        </w:rPr>
        <w:t>Zkus vymyslet, jak asi příběh skončil:</w:t>
      </w:r>
    </w:p>
    <w:p w:rsidR="0010569C" w:rsidRDefault="0010569C" w:rsidP="00337350">
      <w:pPr>
        <w:spacing w:line="480" w:lineRule="auto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0569C" w:rsidRDefault="0010569C">
      <w:pPr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br w:type="page"/>
      </w:r>
    </w:p>
    <w:p w:rsidR="0010569C" w:rsidRDefault="0010569C" w:rsidP="00EA76C3">
      <w:pPr>
        <w:spacing w:after="0"/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Když ponocný starostovi vše pověděl, starosta údivem vykulil oči a potom se rozkřikl: „Co mi to tu, člověče, povídáte? Vždyť je venku nebe modrý jako šmolka a nejkrásnější letní počasí. Vy jste se buď zbláznil, nebo si pořádně přihnul!“ Nakonec s ponocným k jeho chalupě běžel. Tam už byl shluk lidí a stále rostl a rostl, až tam byla skoro celá vesnice. </w:t>
      </w:r>
    </w:p>
    <w:p w:rsidR="0010569C" w:rsidRDefault="0010569C" w:rsidP="00EA76C3">
      <w:pPr>
        <w:spacing w:after="0"/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Starosta vstoupil do stavení, jen otevřel dveře v síňce, udělal dva kroky do světnice, hned zase byl zpátky na dvorečku. </w:t>
      </w:r>
    </w:p>
    <w:p w:rsidR="0010569C" w:rsidRDefault="0010569C" w:rsidP="00EA76C3">
      <w:pPr>
        <w:spacing w:after="0"/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„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Prokrýlepána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kmotře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ponocnej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, tam je opravdu boží dopuštění! Krup je tam až po kolena a hřmí tam, až hrůza poslouchat.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Brrr</w:t>
      </w:r>
      <w:proofErr w:type="spellEnd"/>
      <w:r>
        <w:rPr>
          <w:rFonts w:ascii="Bookman Old Style" w:hAnsi="Bookman Old Style" w:cs="Bookman Old Style"/>
          <w:sz w:val="24"/>
          <w:szCs w:val="24"/>
        </w:rPr>
        <w:t>! – to je mi zima!“ A pan starosta si dýchal na zkřehlé ruce.</w:t>
      </w:r>
    </w:p>
    <w:p w:rsidR="0010569C" w:rsidRDefault="0010569C" w:rsidP="00EA76C3">
      <w:pPr>
        <w:spacing w:after="0"/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Mezitím se také do houfu lidí přidružila tetka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Bouďačka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. Ale jenom na chviličku; když zaslechla, co se ve stavení děje, opustila nenápadně shromáždění a nejbližší cestou běžela na Kožený vrch. </w:t>
      </w:r>
    </w:p>
    <w:p w:rsidR="0010569C" w:rsidRDefault="0010569C" w:rsidP="00EA76C3">
      <w:pPr>
        <w:spacing w:after="0"/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„Ať je to  - co je to, to spořádá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Mulisák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!“ mumlala si cestou pro sebe.  A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Mulisák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to vskutku spořádal. Sotvaže mu udýchaně tetka několika slovy vykoktala, co se u ponocných děje, popadl svůj kouzelný kabát a v okamžiku zmizel jako pára nad kaší. </w:t>
      </w:r>
    </w:p>
    <w:p w:rsidR="0010569C" w:rsidRDefault="0010569C" w:rsidP="00EA76C3">
      <w:pPr>
        <w:spacing w:after="0"/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 V chalupě ponocných vše rázem utichlo, přestalo hřmění i šumění padajících krup a jenom hustá mlha se dveřmi vyvalila ven; bylo po bouřce i po krupobití.</w:t>
      </w:r>
    </w:p>
    <w:p w:rsidR="0010569C" w:rsidRDefault="0010569C" w:rsidP="00EA76C3">
      <w:pPr>
        <w:spacing w:after="0"/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Brzy po obědě se dostavil ke starostovi starý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Mulisák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. Přišel velmi zkroušeně a hned sám bez dlouhého vyptávání všecko panu starostovi vypověděl. A ještě dříve než starosta počal láteřit,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Mulisák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slíbil, že se to už víckrát nestane a že za to, když pan starosta Bubáčkovi odpustí, za to že bude vždycky pěkně pršet, kdy si pan starosta bude přát a když to jenom vzkáže po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Bouďačce</w:t>
      </w:r>
      <w:proofErr w:type="spellEnd"/>
      <w:r>
        <w:rPr>
          <w:rFonts w:ascii="Bookman Old Style" w:hAnsi="Bookman Old Style" w:cs="Bookman Old Style"/>
          <w:sz w:val="24"/>
          <w:szCs w:val="24"/>
        </w:rPr>
        <w:t>!</w:t>
      </w:r>
    </w:p>
    <w:p w:rsidR="0010569C" w:rsidRDefault="0010569C" w:rsidP="00EA76C3">
      <w:pPr>
        <w:spacing w:after="0"/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Pan starosta chvilku o tom přemýšlel a pak mávl rukou na znamení, že je tedy spokojen a že je všechno v pořádku a tím vyřízeno.</w:t>
      </w:r>
    </w:p>
    <w:p w:rsidR="0010569C" w:rsidRDefault="0010569C" w:rsidP="00D7750A">
      <w:pPr>
        <w:spacing w:after="0"/>
        <w:ind w:firstLine="851"/>
        <w:rPr>
          <w:rFonts w:ascii="Bookman Old Style" w:hAnsi="Bookman Old Style" w:cs="Bookman Old Style"/>
          <w:i/>
          <w:iCs/>
          <w:sz w:val="20"/>
          <w:szCs w:val="20"/>
        </w:rPr>
      </w:pPr>
      <w:r>
        <w:rPr>
          <w:rFonts w:ascii="Bookman Old Style" w:hAnsi="Bookman Old Style" w:cs="Bookman Old Style"/>
          <w:sz w:val="24"/>
          <w:szCs w:val="24"/>
        </w:rPr>
        <w:t xml:space="preserve">     </w:t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>
        <w:rPr>
          <w:rFonts w:ascii="Bookman Old Style" w:hAnsi="Bookman Old Style" w:cs="Bookman Old Style"/>
          <w:sz w:val="24"/>
          <w:szCs w:val="24"/>
        </w:rPr>
        <w:tab/>
      </w:r>
      <w:r w:rsidRPr="00EA76C3">
        <w:rPr>
          <w:rFonts w:ascii="Bookman Old Style" w:hAnsi="Bookman Old Style" w:cs="Bookman Old Style"/>
          <w:i/>
          <w:iCs/>
          <w:sz w:val="20"/>
          <w:szCs w:val="20"/>
        </w:rPr>
        <w:t>Josef Lada – Bubáci a hastrmani</w:t>
      </w:r>
    </w:p>
    <w:p w:rsidR="0010569C" w:rsidRDefault="009A0134" w:rsidP="00D7750A">
      <w:pPr>
        <w:spacing w:after="0"/>
        <w:ind w:firstLine="851"/>
        <w:rPr>
          <w:rFonts w:ascii="Bookman Old Style" w:hAnsi="Bookman Old Style" w:cs="Bookman Old Style"/>
          <w:i/>
          <w:iCs/>
          <w:sz w:val="20"/>
          <w:szCs w:val="20"/>
        </w:rPr>
      </w:pPr>
      <w:r>
        <w:rPr>
          <w:noProof/>
          <w:lang w:eastAsia="cs-CZ"/>
        </w:rPr>
        <w:pict>
          <v:shape id="Obrázek 2" o:spid="_x0000_i1027" type="#_x0000_t75" style="width:207pt;height:193.5pt;visibility:visible">
            <v:imagedata r:id="rId7" o:title=""/>
          </v:shape>
        </w:pict>
      </w:r>
    </w:p>
    <w:p w:rsidR="0010569C" w:rsidRPr="00EA76C3" w:rsidRDefault="0010569C" w:rsidP="00D7750A">
      <w:pPr>
        <w:spacing w:after="0"/>
        <w:ind w:firstLine="851"/>
        <w:rPr>
          <w:rFonts w:ascii="Bookman Old Style" w:hAnsi="Bookman Old Style" w:cs="Bookman Old Style"/>
          <w:i/>
          <w:iCs/>
          <w:sz w:val="20"/>
          <w:szCs w:val="20"/>
        </w:rPr>
      </w:pPr>
    </w:p>
    <w:p w:rsidR="0010569C" w:rsidRDefault="0010569C" w:rsidP="00EA76C3">
      <w:pPr>
        <w:ind w:firstLine="851"/>
        <w:jc w:val="center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Použité zdroje:</w:t>
      </w:r>
    </w:p>
    <w:p w:rsidR="0010569C" w:rsidRDefault="0010569C" w:rsidP="00E248D2">
      <w:pPr>
        <w:ind w:firstLine="851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Otevřená galerie Microsoft </w:t>
      </w:r>
      <w:proofErr w:type="spellStart"/>
      <w:r>
        <w:rPr>
          <w:rFonts w:ascii="Bookman Old Style" w:hAnsi="Bookman Old Style" w:cs="Bookman Old Style"/>
          <w:sz w:val="24"/>
          <w:szCs w:val="24"/>
        </w:rPr>
        <w:t>Windovs</w:t>
      </w:r>
      <w:proofErr w:type="spellEnd"/>
    </w:p>
    <w:p w:rsidR="0010569C" w:rsidRDefault="0010569C" w:rsidP="00E248D2">
      <w:pPr>
        <w:ind w:firstLine="851"/>
        <w:rPr>
          <w:rFonts w:ascii="Bookman Old Style" w:hAnsi="Bookman Old Style" w:cs="Bookman Old Style"/>
          <w:sz w:val="24"/>
          <w:szCs w:val="24"/>
        </w:rPr>
      </w:pPr>
      <w:r w:rsidRPr="00675D92">
        <w:rPr>
          <w:rFonts w:ascii="Bookman Old Style" w:hAnsi="Bookman Old Style" w:cs="Bookman Old Style"/>
          <w:sz w:val="24"/>
          <w:szCs w:val="24"/>
        </w:rPr>
        <w:t>http://www.google.cz/imgres?imgurl=http://img.geocaching.com/cache/fe37631c-69f2-419e-8a5c-a41f2cceff32.jpg&amp;imgrefurl=http://www.geocaching.com/seek/cache_details.aspx%3Fguid%3Dbe41b716-17a9-4a3f-be56-2c7d5376d98c&amp;h=374&amp;w=400&amp;sz=31&amp;tbnid=YOC2Gk2kJ4O93M:&amp;tbnh=90&amp;tbnw=96&amp;prev=/search%3Fq%3Dobr%25C3%25A1zky%2Bvodn%25C3%25ADk%26tbm%3Disch%26tbo%3Du&amp;zoom=1&amp;q=obr%C3%A1zky+vodn%C3%ADk&amp;docid=eQhwjYJfNai_cM&amp;sa=X&amp;ei=9XuMT_q6OMHdtAavhKmrCw&amp;ved=0CDMQ9QEwAQ&amp;dur=194</w:t>
      </w:r>
    </w:p>
    <w:p w:rsidR="0010569C" w:rsidRPr="00675D92" w:rsidRDefault="0010569C" w:rsidP="00E248D2">
      <w:pPr>
        <w:ind w:firstLine="851"/>
        <w:rPr>
          <w:rFonts w:ascii="Bookman Old Style" w:hAnsi="Bookman Old Style" w:cs="Bookman Old Style"/>
          <w:sz w:val="24"/>
          <w:szCs w:val="24"/>
        </w:rPr>
      </w:pPr>
      <w:r w:rsidRPr="00675D92">
        <w:rPr>
          <w:sz w:val="24"/>
          <w:szCs w:val="24"/>
        </w:rPr>
        <w:t xml:space="preserve">LADA, Josef. </w:t>
      </w:r>
      <w:r w:rsidRPr="00675D92">
        <w:rPr>
          <w:i/>
          <w:iCs/>
          <w:sz w:val="24"/>
          <w:szCs w:val="24"/>
        </w:rPr>
        <w:t>Bubáci a hastrmani</w:t>
      </w:r>
      <w:r w:rsidRPr="00675D92">
        <w:rPr>
          <w:sz w:val="24"/>
          <w:szCs w:val="24"/>
        </w:rPr>
        <w:t>. 9. vyd. Praha: Albatros, 1976, s. 36-40.</w:t>
      </w:r>
    </w:p>
    <w:sectPr w:rsidR="0010569C" w:rsidRPr="00675D92" w:rsidSect="005F36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4A62"/>
    <w:rsid w:val="00004271"/>
    <w:rsid w:val="000607FA"/>
    <w:rsid w:val="000C60E2"/>
    <w:rsid w:val="000E44CA"/>
    <w:rsid w:val="0010569C"/>
    <w:rsid w:val="00117ADA"/>
    <w:rsid w:val="00275FAA"/>
    <w:rsid w:val="002D5591"/>
    <w:rsid w:val="002F78CA"/>
    <w:rsid w:val="00337350"/>
    <w:rsid w:val="00372722"/>
    <w:rsid w:val="005F3649"/>
    <w:rsid w:val="005F4A62"/>
    <w:rsid w:val="005F5490"/>
    <w:rsid w:val="00675D92"/>
    <w:rsid w:val="006B4DBE"/>
    <w:rsid w:val="007659DF"/>
    <w:rsid w:val="008F3DF7"/>
    <w:rsid w:val="00970AC6"/>
    <w:rsid w:val="009A0134"/>
    <w:rsid w:val="00A6007D"/>
    <w:rsid w:val="00BF3A76"/>
    <w:rsid w:val="00D06B47"/>
    <w:rsid w:val="00D7750A"/>
    <w:rsid w:val="00E13271"/>
    <w:rsid w:val="00E248D2"/>
    <w:rsid w:val="00EA76C3"/>
    <w:rsid w:val="00F6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364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F64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640B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675D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7</Pages>
  <Words>1116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Nechanice</Company>
  <LinksUpToDate>false</LinksUpToDate>
  <CharactersWithSpaces>7690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11</cp:revision>
  <dcterms:created xsi:type="dcterms:W3CDTF">2012-04-07T17:37:00Z</dcterms:created>
  <dcterms:modified xsi:type="dcterms:W3CDTF">2012-06-03T17:34:00Z</dcterms:modified>
</cp:coreProperties>
</file>