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4F5F84" w:rsidTr="004F5F84">
        <w:tc>
          <w:tcPr>
            <w:tcW w:w="266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4F5F84" w:rsidTr="004F5F84">
        <w:tc>
          <w:tcPr>
            <w:tcW w:w="266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4F5F84" w:rsidP="00037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 w:rsidR="00037590"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 w:rsidR="00037590"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4F5F84" w:rsidTr="004F5F84">
        <w:tc>
          <w:tcPr>
            <w:tcW w:w="266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4F5F84" w:rsidRPr="004F5F84" w:rsidRDefault="004F5F84" w:rsidP="0079716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037590">
              <w:rPr>
                <w:sz w:val="40"/>
                <w:szCs w:val="40"/>
              </w:rPr>
              <w:t>22</w:t>
            </w:r>
            <w:r w:rsidRPr="004F5F84">
              <w:rPr>
                <w:sz w:val="40"/>
                <w:szCs w:val="40"/>
              </w:rPr>
              <w:t>_INOVACE_</w:t>
            </w:r>
            <w:r w:rsidR="00037590">
              <w:rPr>
                <w:sz w:val="40"/>
                <w:szCs w:val="40"/>
              </w:rPr>
              <w:t>AJ</w:t>
            </w:r>
            <w:r w:rsidRPr="004F5F84">
              <w:rPr>
                <w:sz w:val="40"/>
                <w:szCs w:val="40"/>
              </w:rPr>
              <w:t>.</w:t>
            </w:r>
            <w:r w:rsidR="00037590"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.1-</w:t>
            </w:r>
            <w:r w:rsidR="0079716E">
              <w:rPr>
                <w:sz w:val="40"/>
                <w:szCs w:val="40"/>
              </w:rPr>
              <w:t>8</w:t>
            </w:r>
          </w:p>
        </w:tc>
      </w:tr>
      <w:tr w:rsidR="004F5F84" w:rsidTr="004F5F84">
        <w:tc>
          <w:tcPr>
            <w:tcW w:w="266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F5F84" w:rsidRPr="004F5F84" w:rsidRDefault="00037590" w:rsidP="00B77AF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Audioorální</w:t>
            </w:r>
            <w:proofErr w:type="spellEnd"/>
            <w:r>
              <w:rPr>
                <w:sz w:val="40"/>
                <w:szCs w:val="40"/>
              </w:rPr>
              <w:t xml:space="preserve"> kurz – </w:t>
            </w:r>
            <w:proofErr w:type="spellStart"/>
            <w:r w:rsidR="005F3DBA">
              <w:rPr>
                <w:sz w:val="40"/>
                <w:szCs w:val="40"/>
              </w:rPr>
              <w:t>N</w:t>
            </w:r>
            <w:bookmarkStart w:id="0" w:name="_GoBack"/>
            <w:bookmarkEnd w:id="0"/>
            <w:r w:rsidR="00B77AFB">
              <w:rPr>
                <w:sz w:val="40"/>
                <w:szCs w:val="40"/>
              </w:rPr>
              <w:t>umbers</w:t>
            </w:r>
            <w:proofErr w:type="spellEnd"/>
            <w:r w:rsidR="0079716E">
              <w:rPr>
                <w:sz w:val="40"/>
                <w:szCs w:val="40"/>
              </w:rPr>
              <w:t xml:space="preserve"> 4</w:t>
            </w:r>
            <w:r>
              <w:rPr>
                <w:sz w:val="40"/>
                <w:szCs w:val="40"/>
              </w:rPr>
              <w:t xml:space="preserve"> (</w:t>
            </w:r>
            <w:proofErr w:type="spellStart"/>
            <w:r w:rsidR="00B77AFB">
              <w:rPr>
                <w:sz w:val="40"/>
                <w:szCs w:val="40"/>
              </w:rPr>
              <w:t>numbers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dictation</w:t>
            </w:r>
            <w:proofErr w:type="spellEnd"/>
            <w:r>
              <w:rPr>
                <w:sz w:val="40"/>
                <w:szCs w:val="40"/>
              </w:rPr>
              <w:t>)</w:t>
            </w:r>
          </w:p>
        </w:tc>
      </w:tr>
      <w:tr w:rsidR="004F5F84" w:rsidTr="004F5F84">
        <w:tc>
          <w:tcPr>
            <w:tcW w:w="266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D170A8" w:rsidRDefault="004F5F84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530ED" w:rsidRDefault="007530ED">
      <w:r>
        <w:br w:type="page"/>
      </w:r>
    </w:p>
    <w:p w:rsidR="00D170A8" w:rsidRPr="00981B91" w:rsidRDefault="00D170A8" w:rsidP="00D170A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D170A8" w:rsidRPr="00981B91" w:rsidRDefault="00D170A8" w:rsidP="00D170A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září</w:t>
      </w:r>
      <w:r w:rsidRPr="00981B91">
        <w:rPr>
          <w:sz w:val="28"/>
          <w:szCs w:val="28"/>
        </w:rPr>
        <w:t xml:space="preserve"> 2011</w:t>
      </w:r>
    </w:p>
    <w:p w:rsidR="00D170A8" w:rsidRPr="00981B91" w:rsidRDefault="00D170A8" w:rsidP="00D170A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D170A8" w:rsidRDefault="00D170A8" w:rsidP="00D170A8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proofErr w:type="spellStart"/>
      <w:r>
        <w:rPr>
          <w:sz w:val="28"/>
          <w:szCs w:val="28"/>
        </w:rPr>
        <w:t>Audioorální</w:t>
      </w:r>
      <w:proofErr w:type="spellEnd"/>
      <w:r>
        <w:rPr>
          <w:sz w:val="28"/>
          <w:szCs w:val="28"/>
        </w:rPr>
        <w:t xml:space="preserve"> kurz</w:t>
      </w:r>
      <w:r w:rsidRPr="00981B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 w:rsidR="00B77AFB">
        <w:rPr>
          <w:sz w:val="28"/>
          <w:szCs w:val="28"/>
        </w:rPr>
        <w:t>Numbers</w:t>
      </w:r>
      <w:proofErr w:type="spellEnd"/>
      <w:r>
        <w:rPr>
          <w:sz w:val="28"/>
          <w:szCs w:val="28"/>
        </w:rPr>
        <w:t xml:space="preserve"> (</w:t>
      </w:r>
      <w:proofErr w:type="spellStart"/>
      <w:r w:rsidR="00B77AFB">
        <w:rPr>
          <w:sz w:val="28"/>
          <w:szCs w:val="28"/>
        </w:rPr>
        <w:t>numbers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dictation</w:t>
      </w:r>
      <w:proofErr w:type="spellEnd"/>
      <w:r>
        <w:rPr>
          <w:sz w:val="28"/>
          <w:szCs w:val="28"/>
        </w:rPr>
        <w:t>)</w:t>
      </w:r>
    </w:p>
    <w:p w:rsidR="00D170A8" w:rsidRPr="00981B91" w:rsidRDefault="00D170A8" w:rsidP="00D170A8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 w:rsidR="00CD2615" w:rsidRPr="00CD2615">
        <w:rPr>
          <w:sz w:val="28"/>
          <w:szCs w:val="28"/>
        </w:rPr>
        <w:t>audioorální</w:t>
      </w:r>
      <w:proofErr w:type="spellEnd"/>
      <w:r w:rsidR="00CD2615">
        <w:rPr>
          <w:b/>
          <w:sz w:val="28"/>
          <w:szCs w:val="28"/>
        </w:rPr>
        <w:t xml:space="preserve"> </w:t>
      </w:r>
      <w:r w:rsidR="00CD2615" w:rsidRPr="00CD2615">
        <w:rPr>
          <w:sz w:val="28"/>
          <w:szCs w:val="28"/>
        </w:rPr>
        <w:t>kurz</w:t>
      </w:r>
      <w:r w:rsidR="00CD2615">
        <w:rPr>
          <w:b/>
          <w:sz w:val="28"/>
          <w:szCs w:val="28"/>
        </w:rPr>
        <w:t xml:space="preserve">, </w:t>
      </w:r>
      <w:proofErr w:type="spellStart"/>
      <w:r w:rsidR="00B77AFB">
        <w:rPr>
          <w:sz w:val="28"/>
          <w:szCs w:val="28"/>
        </w:rPr>
        <w:t>numbers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dictation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listening</w:t>
      </w:r>
      <w:proofErr w:type="spellEnd"/>
    </w:p>
    <w:p w:rsidR="00D170A8" w:rsidRDefault="00D170A8" w:rsidP="00D170A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Pracovní list je určen pro </w:t>
      </w:r>
      <w:r w:rsidR="00A672EA">
        <w:rPr>
          <w:sz w:val="28"/>
          <w:szCs w:val="28"/>
        </w:rPr>
        <w:t>číselný</w:t>
      </w:r>
      <w:r>
        <w:rPr>
          <w:sz w:val="28"/>
          <w:szCs w:val="28"/>
        </w:rPr>
        <w:t xml:space="preserve"> diktát. Žáci si ověřují znalost slovní zásoby </w:t>
      </w:r>
      <w:proofErr w:type="spellStart"/>
      <w:r w:rsidR="00B77AFB">
        <w:rPr>
          <w:i/>
          <w:sz w:val="28"/>
          <w:szCs w:val="28"/>
        </w:rPr>
        <w:t>numbers</w:t>
      </w:r>
      <w:proofErr w:type="spellEnd"/>
      <w:r>
        <w:rPr>
          <w:sz w:val="28"/>
          <w:szCs w:val="28"/>
        </w:rPr>
        <w:t xml:space="preserve"> a procvičují </w:t>
      </w:r>
      <w:proofErr w:type="spellStart"/>
      <w:r w:rsidRPr="00D170A8">
        <w:rPr>
          <w:i/>
          <w:sz w:val="28"/>
          <w:szCs w:val="28"/>
        </w:rPr>
        <w:t>listening</w:t>
      </w:r>
      <w:proofErr w:type="spellEnd"/>
      <w:r>
        <w:rPr>
          <w:i/>
          <w:sz w:val="28"/>
          <w:szCs w:val="28"/>
        </w:rPr>
        <w:t xml:space="preserve"> </w:t>
      </w:r>
      <w:r w:rsidR="004A3810" w:rsidRPr="004A3810">
        <w:rPr>
          <w:sz w:val="28"/>
          <w:szCs w:val="28"/>
        </w:rPr>
        <w:t>i</w:t>
      </w:r>
      <w:r w:rsidR="004A3810">
        <w:rPr>
          <w:i/>
          <w:sz w:val="28"/>
          <w:szCs w:val="28"/>
        </w:rPr>
        <w:t xml:space="preserve"> </w:t>
      </w:r>
      <w:proofErr w:type="spellStart"/>
      <w:r w:rsidR="004A3810">
        <w:rPr>
          <w:i/>
          <w:sz w:val="28"/>
          <w:szCs w:val="28"/>
        </w:rPr>
        <w:t>speaking</w:t>
      </w:r>
      <w:proofErr w:type="spellEnd"/>
      <w:r>
        <w:rPr>
          <w:sz w:val="28"/>
          <w:szCs w:val="28"/>
        </w:rPr>
        <w:t xml:space="preserve">. </w:t>
      </w:r>
    </w:p>
    <w:p w:rsidR="00D170A8" w:rsidRDefault="00D170A8" w:rsidP="00D170A8">
      <w:pPr>
        <w:rPr>
          <w:sz w:val="28"/>
          <w:szCs w:val="28"/>
        </w:rPr>
      </w:pPr>
      <w:r w:rsidRPr="00D170A8">
        <w:rPr>
          <w:b/>
          <w:sz w:val="28"/>
          <w:szCs w:val="28"/>
        </w:rPr>
        <w:t>Metodický list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Učitel diktuje</w:t>
      </w:r>
      <w:r w:rsidR="009E4C62">
        <w:rPr>
          <w:sz w:val="28"/>
          <w:szCs w:val="28"/>
        </w:rPr>
        <w:t xml:space="preserve"> jednotliv</w:t>
      </w:r>
      <w:r w:rsidR="00B77AFB">
        <w:rPr>
          <w:sz w:val="28"/>
          <w:szCs w:val="28"/>
        </w:rPr>
        <w:t>á</w:t>
      </w:r>
      <w:r w:rsidR="009E4C62">
        <w:rPr>
          <w:sz w:val="28"/>
          <w:szCs w:val="28"/>
        </w:rPr>
        <w:t xml:space="preserve"> </w:t>
      </w:r>
      <w:r w:rsidR="00B77AFB">
        <w:rPr>
          <w:sz w:val="28"/>
          <w:szCs w:val="28"/>
        </w:rPr>
        <w:t>čísla</w:t>
      </w:r>
      <w:r w:rsidR="009E4C62">
        <w:rPr>
          <w:sz w:val="28"/>
          <w:szCs w:val="28"/>
        </w:rPr>
        <w:t xml:space="preserve"> </w:t>
      </w:r>
      <w:r w:rsidR="00A9045D">
        <w:rPr>
          <w:sz w:val="28"/>
          <w:szCs w:val="28"/>
        </w:rPr>
        <w:t xml:space="preserve">(např. </w:t>
      </w:r>
      <w:proofErr w:type="spellStart"/>
      <w:r w:rsidR="00A9045D">
        <w:rPr>
          <w:sz w:val="28"/>
          <w:szCs w:val="28"/>
        </w:rPr>
        <w:t>seven</w:t>
      </w:r>
      <w:proofErr w:type="spellEnd"/>
      <w:r w:rsidR="00056408">
        <w:rPr>
          <w:sz w:val="28"/>
          <w:szCs w:val="28"/>
        </w:rPr>
        <w:t>, …</w:t>
      </w:r>
      <w:r w:rsidR="00A9045D">
        <w:rPr>
          <w:sz w:val="28"/>
          <w:szCs w:val="28"/>
        </w:rPr>
        <w:t xml:space="preserve">) </w:t>
      </w:r>
      <w:r w:rsidR="009E4C62">
        <w:rPr>
          <w:sz w:val="28"/>
          <w:szCs w:val="28"/>
        </w:rPr>
        <w:t xml:space="preserve">a žáci </w:t>
      </w:r>
      <w:r w:rsidR="00B77AFB">
        <w:rPr>
          <w:sz w:val="28"/>
          <w:szCs w:val="28"/>
        </w:rPr>
        <w:t xml:space="preserve">vpisují čísla </w:t>
      </w:r>
      <w:proofErr w:type="gramStart"/>
      <w:r w:rsidR="00B77AFB">
        <w:rPr>
          <w:sz w:val="28"/>
          <w:szCs w:val="28"/>
        </w:rPr>
        <w:t xml:space="preserve">postupně </w:t>
      </w:r>
      <w:r w:rsidR="0055547B">
        <w:rPr>
          <w:sz w:val="28"/>
          <w:szCs w:val="28"/>
        </w:rPr>
        <w:t xml:space="preserve">                 </w:t>
      </w:r>
      <w:r w:rsidR="00B77AFB">
        <w:rPr>
          <w:sz w:val="28"/>
          <w:szCs w:val="28"/>
        </w:rPr>
        <w:t>do</w:t>
      </w:r>
      <w:proofErr w:type="gramEnd"/>
      <w:r w:rsidR="00B77AFB">
        <w:rPr>
          <w:sz w:val="28"/>
          <w:szCs w:val="28"/>
        </w:rPr>
        <w:t xml:space="preserve"> cihel</w:t>
      </w:r>
      <w:r w:rsidR="009E4C62">
        <w:rPr>
          <w:sz w:val="28"/>
          <w:szCs w:val="28"/>
        </w:rPr>
        <w:t>.</w:t>
      </w:r>
      <w:r w:rsidR="009E4C62">
        <w:rPr>
          <w:sz w:val="28"/>
          <w:szCs w:val="28"/>
        </w:rPr>
        <w:br/>
        <w:t xml:space="preserve">Pracovní list lze využít i pro párovou nebo skupinovou práci. Jeden žák si řádek </w:t>
      </w:r>
      <w:r w:rsidR="00B77AFB">
        <w:rPr>
          <w:sz w:val="28"/>
          <w:szCs w:val="28"/>
        </w:rPr>
        <w:t>cihel</w:t>
      </w:r>
      <w:r w:rsidR="009E4C62">
        <w:rPr>
          <w:sz w:val="28"/>
          <w:szCs w:val="28"/>
        </w:rPr>
        <w:t xml:space="preserve"> </w:t>
      </w:r>
      <w:r w:rsidR="00B77AFB">
        <w:rPr>
          <w:sz w:val="28"/>
          <w:szCs w:val="28"/>
        </w:rPr>
        <w:t>očísluje</w:t>
      </w:r>
      <w:r w:rsidR="009E4C62">
        <w:rPr>
          <w:sz w:val="28"/>
          <w:szCs w:val="28"/>
        </w:rPr>
        <w:t xml:space="preserve"> podle své fantazie a nadiktuje ho svému spolužákovi (spolužákům). Nakonec si žáci zkontrolují, zda mají stejnou </w:t>
      </w:r>
      <w:r w:rsidR="00B77AFB">
        <w:rPr>
          <w:sz w:val="28"/>
          <w:szCs w:val="28"/>
        </w:rPr>
        <w:t>číselnou řadu.</w:t>
      </w:r>
    </w:p>
    <w:p w:rsidR="004A3810" w:rsidRDefault="009E4C62" w:rsidP="00D170A8">
      <w:pPr>
        <w:rPr>
          <w:sz w:val="28"/>
          <w:szCs w:val="28"/>
        </w:rPr>
      </w:pPr>
      <w:r>
        <w:rPr>
          <w:sz w:val="28"/>
          <w:szCs w:val="28"/>
        </w:rPr>
        <w:t>Proužky s </w:t>
      </w:r>
      <w:r w:rsidR="00B77AFB">
        <w:rPr>
          <w:sz w:val="28"/>
          <w:szCs w:val="28"/>
        </w:rPr>
        <w:t>cihlami</w:t>
      </w:r>
      <w:r>
        <w:rPr>
          <w:sz w:val="28"/>
          <w:szCs w:val="28"/>
        </w:rPr>
        <w:t xml:space="preserve"> nevyhazujeme, lze je použít pro rozdělování žáků do párů (skupin).</w:t>
      </w:r>
      <w:r w:rsidR="004A3810">
        <w:rPr>
          <w:sz w:val="28"/>
          <w:szCs w:val="28"/>
        </w:rPr>
        <w:t xml:space="preserve"> Proužky musí být samozřejmě zkontrolovány, zda byly správně </w:t>
      </w:r>
      <w:r w:rsidR="00B77AFB">
        <w:rPr>
          <w:sz w:val="28"/>
          <w:szCs w:val="28"/>
        </w:rPr>
        <w:t>vyplněny</w:t>
      </w:r>
      <w:r w:rsidR="004A3810">
        <w:rPr>
          <w:sz w:val="28"/>
          <w:szCs w:val="28"/>
        </w:rPr>
        <w:t xml:space="preserve"> (musí být shodné).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Vybereme </w:t>
      </w:r>
      <w:r w:rsidR="00B77AFB">
        <w:rPr>
          <w:sz w:val="28"/>
          <w:szCs w:val="28"/>
        </w:rPr>
        <w:t>vypracované</w:t>
      </w:r>
      <w:r>
        <w:rPr>
          <w:sz w:val="28"/>
          <w:szCs w:val="28"/>
        </w:rPr>
        <w:t xml:space="preserve"> proužky, zamícháme je</w:t>
      </w:r>
      <w:r w:rsidR="004A3810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rozdáme každému žákovi jeden proužek. Žáci chodí</w:t>
      </w:r>
      <w:r w:rsidR="004A3810">
        <w:rPr>
          <w:sz w:val="28"/>
          <w:szCs w:val="28"/>
        </w:rPr>
        <w:t>,</w:t>
      </w:r>
      <w:r w:rsidR="00B77AFB">
        <w:rPr>
          <w:sz w:val="28"/>
          <w:szCs w:val="28"/>
        </w:rPr>
        <w:t xml:space="preserve"> čtou si navzájem řady čísel</w:t>
      </w:r>
      <w:r>
        <w:rPr>
          <w:sz w:val="28"/>
          <w:szCs w:val="28"/>
        </w:rPr>
        <w:t xml:space="preserve"> a hledaj</w:t>
      </w:r>
      <w:r w:rsidR="004A3810">
        <w:rPr>
          <w:sz w:val="28"/>
          <w:szCs w:val="28"/>
        </w:rPr>
        <w:t>í svého partnera (partnery).</w:t>
      </w:r>
    </w:p>
    <w:p w:rsidR="00A9045D" w:rsidRDefault="008635D1">
      <w:pPr>
        <w:rPr>
          <w:sz w:val="28"/>
          <w:szCs w:val="28"/>
        </w:rPr>
      </w:pPr>
      <w:r>
        <w:rPr>
          <w:sz w:val="28"/>
          <w:szCs w:val="28"/>
        </w:rPr>
        <w:t>Pozn</w:t>
      </w:r>
      <w:r w:rsidR="00A9045D">
        <w:rPr>
          <w:sz w:val="28"/>
          <w:szCs w:val="28"/>
        </w:rPr>
        <w:t>1</w:t>
      </w:r>
      <w:r>
        <w:rPr>
          <w:sz w:val="28"/>
          <w:szCs w:val="28"/>
        </w:rPr>
        <w:t xml:space="preserve">.: Já tyto </w:t>
      </w:r>
      <w:r w:rsidR="00B77AFB">
        <w:rPr>
          <w:sz w:val="28"/>
          <w:szCs w:val="28"/>
        </w:rPr>
        <w:t>vypracované</w:t>
      </w:r>
      <w:r>
        <w:rPr>
          <w:sz w:val="28"/>
          <w:szCs w:val="28"/>
        </w:rPr>
        <w:t xml:space="preserve"> proužky používám i pro ověřování znalostí žáků, čtou mi </w:t>
      </w:r>
      <w:r w:rsidR="00B77AFB">
        <w:rPr>
          <w:sz w:val="28"/>
          <w:szCs w:val="28"/>
        </w:rPr>
        <w:t>čísla</w:t>
      </w:r>
      <w:r>
        <w:rPr>
          <w:sz w:val="28"/>
          <w:szCs w:val="28"/>
        </w:rPr>
        <w:t xml:space="preserve"> v daném pořadí. Používám </w:t>
      </w:r>
      <w:r w:rsidR="00C0165C">
        <w:rPr>
          <w:sz w:val="28"/>
          <w:szCs w:val="28"/>
        </w:rPr>
        <w:t xml:space="preserve">je </w:t>
      </w:r>
      <w:r>
        <w:rPr>
          <w:sz w:val="28"/>
          <w:szCs w:val="28"/>
        </w:rPr>
        <w:t xml:space="preserve">také v době, kdy už žáci umí </w:t>
      </w:r>
      <w:r w:rsidR="00B77AFB">
        <w:rPr>
          <w:sz w:val="28"/>
          <w:szCs w:val="28"/>
        </w:rPr>
        <w:t>názvy čísel</w:t>
      </w:r>
      <w:r>
        <w:rPr>
          <w:sz w:val="28"/>
          <w:szCs w:val="28"/>
        </w:rPr>
        <w:t xml:space="preserve"> napsat, každý žák napíše </w:t>
      </w:r>
      <w:r w:rsidR="00B77AFB">
        <w:rPr>
          <w:sz w:val="28"/>
          <w:szCs w:val="28"/>
        </w:rPr>
        <w:t>názvy čísel</w:t>
      </w:r>
      <w:r>
        <w:rPr>
          <w:sz w:val="28"/>
          <w:szCs w:val="28"/>
        </w:rPr>
        <w:t xml:space="preserve"> v daném pořadí, jak jsou na proužku. Kontrolu správnosti napsaných slov provede učitel nebo umístíme někde ve třídě </w:t>
      </w:r>
      <w:r w:rsidR="00C0165C">
        <w:rPr>
          <w:sz w:val="28"/>
          <w:szCs w:val="28"/>
        </w:rPr>
        <w:t>proužky se správným řešením</w:t>
      </w:r>
      <w:r w:rsidR="00B77AFB">
        <w:rPr>
          <w:sz w:val="28"/>
          <w:szCs w:val="28"/>
        </w:rPr>
        <w:t>.</w:t>
      </w:r>
    </w:p>
    <w:p w:rsidR="00A9045D" w:rsidRDefault="00A9045D">
      <w:pPr>
        <w:rPr>
          <w:sz w:val="28"/>
          <w:szCs w:val="28"/>
        </w:rPr>
      </w:pPr>
      <w:r>
        <w:rPr>
          <w:sz w:val="28"/>
          <w:szCs w:val="28"/>
        </w:rPr>
        <w:t>Pozn2.: Tyto proužky jsou připraveny již i pro čísla1-20.</w:t>
      </w:r>
    </w:p>
    <w:p w:rsidR="00056408" w:rsidRDefault="00A9045D">
      <w:pPr>
        <w:rPr>
          <w:sz w:val="28"/>
          <w:szCs w:val="28"/>
        </w:rPr>
      </w:pPr>
      <w:r>
        <w:rPr>
          <w:sz w:val="28"/>
          <w:szCs w:val="28"/>
        </w:rPr>
        <w:t xml:space="preserve">Pozn3.: Lze diktovat nejen čísla, ale i barvy (např.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grey</w:t>
      </w:r>
      <w:proofErr w:type="spellEnd"/>
      <w:r w:rsidR="00056408">
        <w:rPr>
          <w:sz w:val="28"/>
          <w:szCs w:val="28"/>
        </w:rPr>
        <w:t>. …</w:t>
      </w:r>
      <w:r>
        <w:rPr>
          <w:sz w:val="28"/>
          <w:szCs w:val="28"/>
        </w:rPr>
        <w:t>).</w:t>
      </w:r>
    </w:p>
    <w:p w:rsidR="004A3810" w:rsidRDefault="00A9045D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4A3810">
        <w:rPr>
          <w:sz w:val="28"/>
          <w:szCs w:val="28"/>
        </w:rPr>
        <w:br w:type="page"/>
      </w:r>
    </w:p>
    <w:p w:rsidR="004A3810" w:rsidRDefault="004A3810" w:rsidP="00D170A8">
      <w:pPr>
        <w:rPr>
          <w:sz w:val="28"/>
          <w:szCs w:val="28"/>
        </w:rPr>
        <w:sectPr w:rsidR="004A381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5000" w:type="pc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10988"/>
      </w:tblGrid>
      <w:tr w:rsidR="004A3810" w:rsidRPr="00084658" w:rsidTr="00A9045D">
        <w:trPr>
          <w:trHeight w:val="2551"/>
        </w:trPr>
        <w:tc>
          <w:tcPr>
            <w:tcW w:w="5000" w:type="pct"/>
            <w:vAlign w:val="center"/>
          </w:tcPr>
          <w:p w:rsidR="004A3810" w:rsidRPr="00084658" w:rsidRDefault="00B77AFB" w:rsidP="000846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</w:t>
            </w:r>
            <w:r w:rsidR="008635D1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Číselný diktát</w:t>
            </w:r>
            <w:r w:rsidR="008635D1">
              <w:rPr>
                <w:sz w:val="28"/>
                <w:szCs w:val="28"/>
              </w:rPr>
              <w:t>)</w:t>
            </w:r>
            <w:r w:rsidR="004A3810" w:rsidRPr="00084658">
              <w:rPr>
                <w:sz w:val="28"/>
                <w:szCs w:val="28"/>
              </w:rPr>
              <w:t>:</w:t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  <w:p w:rsidR="004A3810" w:rsidRDefault="00B000E2" w:rsidP="0008465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00E2" w:rsidRDefault="00B000E2" w:rsidP="00084658">
            <w:pPr>
              <w:rPr>
                <w:sz w:val="28"/>
                <w:szCs w:val="28"/>
              </w:rPr>
            </w:pPr>
          </w:p>
          <w:p w:rsidR="00B000E2" w:rsidRDefault="00B000E2" w:rsidP="0008465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024" name="Obrázek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</w:tc>
      </w:tr>
      <w:tr w:rsidR="00B000E2" w:rsidRPr="00084658" w:rsidTr="00A904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1"/>
        </w:trPr>
        <w:tc>
          <w:tcPr>
            <w:tcW w:w="5000" w:type="pct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000E2" w:rsidRPr="00084658" w:rsidRDefault="00B000E2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000E2" w:rsidRPr="00084658" w:rsidRDefault="00B000E2" w:rsidP="00C43D79">
            <w:pPr>
              <w:rPr>
                <w:sz w:val="28"/>
                <w:szCs w:val="28"/>
              </w:rPr>
            </w:pPr>
          </w:p>
          <w:p w:rsidR="00B000E2" w:rsidRDefault="00B000E2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16" name="Obrázek 1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17" name="Obrázek 1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18" name="Obrázek 1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19" name="Obrázek 1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20" name="Obrázek 1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21" name="Obrázek 1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22" name="Obrázek 1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23" name="Obrázek 1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24" name="Obrázek 1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25" name="Obrázek 1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00E2" w:rsidRDefault="00B000E2" w:rsidP="00C43D79">
            <w:pPr>
              <w:rPr>
                <w:sz w:val="28"/>
                <w:szCs w:val="28"/>
              </w:rPr>
            </w:pPr>
          </w:p>
          <w:p w:rsidR="00B000E2" w:rsidRDefault="00B000E2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26" name="Obrázek 1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27" name="Obrázek 1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28" name="Obrázek 1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29" name="Obrázek 1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30" name="Obrázek 1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31" name="Obrázek 1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32" name="Obrázek 1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33" name="Obrázek 1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34" name="Obrázek 1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35" name="Obrázek 1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00E2" w:rsidRPr="00084658" w:rsidRDefault="00B000E2" w:rsidP="00C43D79">
            <w:pPr>
              <w:rPr>
                <w:sz w:val="28"/>
                <w:szCs w:val="28"/>
              </w:rPr>
            </w:pPr>
          </w:p>
        </w:tc>
      </w:tr>
      <w:tr w:rsidR="00B000E2" w:rsidRPr="00084658" w:rsidTr="00A904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1"/>
        </w:trPr>
        <w:tc>
          <w:tcPr>
            <w:tcW w:w="5000" w:type="pct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000E2" w:rsidRPr="00084658" w:rsidRDefault="00B000E2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000E2" w:rsidRPr="00084658" w:rsidRDefault="00B000E2" w:rsidP="00C43D79">
            <w:pPr>
              <w:rPr>
                <w:sz w:val="28"/>
                <w:szCs w:val="28"/>
              </w:rPr>
            </w:pPr>
          </w:p>
          <w:p w:rsidR="00B000E2" w:rsidRDefault="00B000E2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36" name="Obrázek 1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37" name="Obrázek 1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38" name="Obrázek 1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39" name="Obrázek 1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40" name="Obrázek 1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41" name="Obrázek 1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42" name="Obrázek 1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43" name="Obrázek 1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44" name="Obrázek 1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45" name="Obrázek 1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00E2" w:rsidRDefault="00B000E2" w:rsidP="00C43D79">
            <w:pPr>
              <w:rPr>
                <w:sz w:val="28"/>
                <w:szCs w:val="28"/>
              </w:rPr>
            </w:pPr>
          </w:p>
          <w:p w:rsidR="00B000E2" w:rsidRDefault="00B000E2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46" name="Obrázek 1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47" name="Obrázek 1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48" name="Obrázek 1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49" name="Obrázek 1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50" name="Obrázek 1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51" name="Obrázek 1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52" name="Obrázek 1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53" name="Obrázek 1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54" name="Obrázek 1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55" name="Obrázek 1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00E2" w:rsidRPr="00084658" w:rsidRDefault="00B000E2" w:rsidP="00C43D79">
            <w:pPr>
              <w:rPr>
                <w:sz w:val="28"/>
                <w:szCs w:val="28"/>
              </w:rPr>
            </w:pPr>
          </w:p>
        </w:tc>
      </w:tr>
      <w:tr w:rsidR="00B000E2" w:rsidRPr="00084658" w:rsidTr="00A904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1"/>
        </w:trPr>
        <w:tc>
          <w:tcPr>
            <w:tcW w:w="5000" w:type="pct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000E2" w:rsidRPr="00084658" w:rsidRDefault="00B000E2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000E2" w:rsidRPr="00084658" w:rsidRDefault="00B000E2" w:rsidP="00C43D79">
            <w:pPr>
              <w:rPr>
                <w:sz w:val="28"/>
                <w:szCs w:val="28"/>
              </w:rPr>
            </w:pPr>
          </w:p>
          <w:p w:rsidR="00B000E2" w:rsidRDefault="00B000E2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56" name="Obrázek 1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57" name="Obrázek 1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58" name="Obrázek 1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59" name="Obrázek 1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60" name="Obrázek 1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61" name="Obrázek 1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62" name="Obrázek 1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63" name="Obrázek 1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64" name="Obrázek 1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65" name="Obrázek 1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00E2" w:rsidRDefault="00B000E2" w:rsidP="00C43D79">
            <w:pPr>
              <w:rPr>
                <w:sz w:val="28"/>
                <w:szCs w:val="28"/>
              </w:rPr>
            </w:pPr>
          </w:p>
          <w:p w:rsidR="00B000E2" w:rsidRDefault="00B000E2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66" name="Obrázek 1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67" name="Obrázek 1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68" name="Obrázek 1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69" name="Obrázek 1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70" name="Obrázek 1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71" name="Obrázek 1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72" name="Obrázek 1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73" name="Obrázek 1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74" name="Obrázek 1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75" name="Obrázek 1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00E2" w:rsidRPr="00084658" w:rsidRDefault="00B000E2" w:rsidP="00C43D79">
            <w:pPr>
              <w:rPr>
                <w:sz w:val="28"/>
                <w:szCs w:val="28"/>
              </w:rPr>
            </w:pPr>
          </w:p>
        </w:tc>
      </w:tr>
      <w:tr w:rsidR="00B000E2" w:rsidRPr="00084658" w:rsidTr="00A904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1"/>
        </w:trPr>
        <w:tc>
          <w:tcPr>
            <w:tcW w:w="5000" w:type="pct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000E2" w:rsidRPr="00084658" w:rsidRDefault="00B000E2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000E2" w:rsidRPr="00084658" w:rsidRDefault="00B000E2" w:rsidP="00C43D79">
            <w:pPr>
              <w:rPr>
                <w:sz w:val="28"/>
                <w:szCs w:val="28"/>
              </w:rPr>
            </w:pPr>
          </w:p>
          <w:p w:rsidR="00B000E2" w:rsidRDefault="00B000E2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76" name="Obrázek 1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77" name="Obrázek 1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78" name="Obrázek 1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79" name="Obrázek 1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80" name="Obrázek 1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81" name="Obrázek 1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82" name="Obrázek 1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83" name="Obrázek 1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84" name="Obrázek 1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85" name="Obrázek 1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00E2" w:rsidRDefault="00B000E2" w:rsidP="00C43D79">
            <w:pPr>
              <w:rPr>
                <w:sz w:val="28"/>
                <w:szCs w:val="28"/>
              </w:rPr>
            </w:pPr>
          </w:p>
          <w:p w:rsidR="00B000E2" w:rsidRDefault="00B000E2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86" name="Obrázek 1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87" name="Obrázek 1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88" name="Obrázek 1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89" name="Obrázek 1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90" name="Obrázek 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91" name="Obrázek 1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92" name="Obrázek 1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93" name="Obrázek 1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94" name="Obrázek 1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95" name="Obrázek 1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00E2" w:rsidRPr="00084658" w:rsidRDefault="00B000E2" w:rsidP="00C43D79">
            <w:pPr>
              <w:rPr>
                <w:sz w:val="28"/>
                <w:szCs w:val="28"/>
              </w:rPr>
            </w:pPr>
          </w:p>
        </w:tc>
      </w:tr>
      <w:tr w:rsidR="00B000E2" w:rsidRPr="00084658" w:rsidTr="00A904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1"/>
        </w:trPr>
        <w:tc>
          <w:tcPr>
            <w:tcW w:w="5000" w:type="pct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000E2" w:rsidRPr="00084658" w:rsidRDefault="00B000E2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000E2" w:rsidRPr="00084658" w:rsidRDefault="00B000E2" w:rsidP="00C43D79">
            <w:pPr>
              <w:rPr>
                <w:sz w:val="28"/>
                <w:szCs w:val="28"/>
              </w:rPr>
            </w:pPr>
          </w:p>
          <w:p w:rsidR="00B000E2" w:rsidRDefault="00B000E2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96" name="Obrázek 1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97" name="Obrázek 1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98" name="Obrázek 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199" name="Obrázek 1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00" name="Obrázek 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01" name="Obrázek 1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02" name="Obrázek 1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03" name="Obrázek 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04" name="Obrázek 1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05" name="Obrázek 1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00E2" w:rsidRDefault="00B000E2" w:rsidP="00C43D79">
            <w:pPr>
              <w:rPr>
                <w:sz w:val="28"/>
                <w:szCs w:val="28"/>
              </w:rPr>
            </w:pPr>
          </w:p>
          <w:p w:rsidR="00B000E2" w:rsidRDefault="00B000E2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06" name="Obrázek 1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07" name="Obrázek 1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08" name="Obrázek 1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09" name="Obrázek 1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10" name="Obrázek 1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11" name="Obrázek 1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12" name="Obrázek 1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13" name="Obrázek 1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14" name="Obrázek 1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15" name="Obrázek 1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00E2" w:rsidRPr="00084658" w:rsidRDefault="00B000E2" w:rsidP="00C43D79">
            <w:pPr>
              <w:rPr>
                <w:sz w:val="28"/>
                <w:szCs w:val="28"/>
              </w:rPr>
            </w:pPr>
          </w:p>
        </w:tc>
      </w:tr>
    </w:tbl>
    <w:p w:rsidR="00056408" w:rsidRPr="00B27A0F" w:rsidRDefault="00056408" w:rsidP="00A9045D">
      <w:pPr>
        <w:rPr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10988"/>
      </w:tblGrid>
      <w:tr w:rsidR="00056408" w:rsidRPr="00084658" w:rsidTr="00056408">
        <w:trPr>
          <w:trHeight w:val="1701"/>
        </w:trPr>
        <w:tc>
          <w:tcPr>
            <w:tcW w:w="1098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6408" w:rsidRPr="00084658" w:rsidRDefault="00056408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056408" w:rsidRPr="00084658" w:rsidRDefault="00056408" w:rsidP="00C43D79">
            <w:pPr>
              <w:rPr>
                <w:sz w:val="28"/>
                <w:szCs w:val="28"/>
              </w:rPr>
            </w:pPr>
          </w:p>
          <w:p w:rsidR="00056408" w:rsidRDefault="00056408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40" name="Obrázek 1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41" name="Obrázek 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42" name="Obrázek 1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43" name="Obrázek 1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44" name="Obrázek 1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45" name="Obrázek 1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46" name="Obrázek 1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47" name="Obrázek 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672" name="Obrázek 6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673" name="Obrázek 6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56408" w:rsidRPr="00084658" w:rsidRDefault="00056408" w:rsidP="00C43D79">
            <w:pPr>
              <w:rPr>
                <w:sz w:val="28"/>
                <w:szCs w:val="28"/>
              </w:rPr>
            </w:pPr>
          </w:p>
        </w:tc>
      </w:tr>
      <w:tr w:rsidR="00B27A0F" w:rsidRPr="00084658" w:rsidTr="00C43D79">
        <w:trPr>
          <w:trHeight w:val="1701"/>
        </w:trPr>
        <w:tc>
          <w:tcPr>
            <w:tcW w:w="1098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27A0F" w:rsidRPr="00084658" w:rsidRDefault="00B27A0F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  <w:p w:rsidR="00B27A0F" w:rsidRDefault="00B27A0F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09" name="Obrázek 1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10" name="Obrázek 1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11" name="Obrázek 1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12" name="Obrázek 1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13" name="Obrázek 1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14" name="Obrázek 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15" name="Obrázek 1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16" name="Obrázek 1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17" name="Obrázek 1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18" name="Obrázek 1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</w:tc>
      </w:tr>
      <w:tr w:rsidR="00B27A0F" w:rsidRPr="00084658" w:rsidTr="00C43D79">
        <w:trPr>
          <w:trHeight w:val="1701"/>
        </w:trPr>
        <w:tc>
          <w:tcPr>
            <w:tcW w:w="1098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27A0F" w:rsidRPr="00084658" w:rsidRDefault="00B27A0F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  <w:p w:rsidR="00B27A0F" w:rsidRDefault="00B27A0F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19" name="Obrázek 1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20" name="Obrázek 1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21" name="Obrázek 1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22" name="Obrázek 1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23" name="Obrázek 1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24" name="Obrázek 1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25" name="Obrázek 1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26" name="Obrázek 1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27" name="Obrázek 1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28" name="Obrázek 1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</w:tc>
      </w:tr>
      <w:tr w:rsidR="00B27A0F" w:rsidRPr="00084658" w:rsidTr="00C43D79">
        <w:trPr>
          <w:trHeight w:val="1701"/>
        </w:trPr>
        <w:tc>
          <w:tcPr>
            <w:tcW w:w="1098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27A0F" w:rsidRPr="00084658" w:rsidRDefault="00B27A0F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  <w:p w:rsidR="00B27A0F" w:rsidRDefault="00B27A0F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29" name="Obrázek 1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30" name="Obrázek 1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31" name="Obrázek 1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32" name="Obrázek 1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33" name="Obrázek 1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34" name="Obrázek 1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35" name="Obrázek 1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36" name="Obrázek 1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37" name="Obrázek 1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38" name="Obrázek 1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</w:tc>
      </w:tr>
      <w:tr w:rsidR="00B27A0F" w:rsidRPr="00084658" w:rsidTr="00C43D79">
        <w:trPr>
          <w:trHeight w:val="1701"/>
        </w:trPr>
        <w:tc>
          <w:tcPr>
            <w:tcW w:w="1098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27A0F" w:rsidRPr="00084658" w:rsidRDefault="00B27A0F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  <w:p w:rsidR="00B27A0F" w:rsidRDefault="00B27A0F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99" name="Obrázek 1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00" name="Obrázek 1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01" name="Obrázek 1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02" name="Obrázek 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03" name="Obrázek 1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04" name="Obrázek 1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05" name="Obrázek 1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06" name="Obrázek 1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07" name="Obrázek 1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308" name="Obrázek 1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</w:tc>
      </w:tr>
      <w:tr w:rsidR="00B27A0F" w:rsidRPr="00084658" w:rsidTr="00C43D79">
        <w:trPr>
          <w:trHeight w:val="1701"/>
        </w:trPr>
        <w:tc>
          <w:tcPr>
            <w:tcW w:w="1098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27A0F" w:rsidRPr="00084658" w:rsidRDefault="00B27A0F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  <w:p w:rsidR="00B27A0F" w:rsidRDefault="00B27A0F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89" name="Obrázek 1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90" name="Obrázek 1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91" name="Obrázek 1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92" name="Obrázek 1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93" name="Obrázek 1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94" name="Obrázek 1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95" name="Obrázek 1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96" name="Obrázek 1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97" name="Obrázek 1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98" name="Obrázek 1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</w:tc>
      </w:tr>
      <w:tr w:rsidR="00B27A0F" w:rsidRPr="00084658" w:rsidTr="00C43D79">
        <w:trPr>
          <w:trHeight w:val="1701"/>
        </w:trPr>
        <w:tc>
          <w:tcPr>
            <w:tcW w:w="1098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27A0F" w:rsidRPr="00084658" w:rsidRDefault="00B27A0F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  <w:p w:rsidR="00B27A0F" w:rsidRDefault="00B27A0F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79" name="Obrázek 1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80" name="Obrázek 1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81" name="Obrázek 1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82" name="Obrázek 1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83" name="Obrázek 1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84" name="Obrázek 1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85" name="Obrázek 1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86" name="Obrázek 1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87" name="Obrázek 1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88" name="Obrázek 1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</w:tc>
      </w:tr>
      <w:tr w:rsidR="00B27A0F" w:rsidRPr="00084658" w:rsidTr="00C43D79">
        <w:trPr>
          <w:trHeight w:val="1701"/>
        </w:trPr>
        <w:tc>
          <w:tcPr>
            <w:tcW w:w="1098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27A0F" w:rsidRPr="00084658" w:rsidRDefault="00B27A0F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  <w:p w:rsidR="00B27A0F" w:rsidRDefault="00B27A0F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69" name="Obrázek 1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70" name="Obrázek 1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71" name="Obrázek 1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72" name="Obrázek 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73" name="Obrázek 1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74" name="Obrázek 1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75" name="Obrázek 1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76" name="Obrázek 1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77" name="Obrázek 1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78" name="Obrázek 1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</w:tc>
      </w:tr>
      <w:tr w:rsidR="00B27A0F" w:rsidRPr="00084658" w:rsidTr="00C43D79">
        <w:trPr>
          <w:trHeight w:val="1701"/>
        </w:trPr>
        <w:tc>
          <w:tcPr>
            <w:tcW w:w="1098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27A0F" w:rsidRPr="00084658" w:rsidRDefault="00B27A0F" w:rsidP="00C43D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dictation</w:t>
            </w:r>
            <w:proofErr w:type="spellEnd"/>
            <w:r>
              <w:rPr>
                <w:sz w:val="28"/>
                <w:szCs w:val="28"/>
              </w:rPr>
              <w:t>. (Číselný diktát)</w:t>
            </w:r>
            <w:r w:rsidRPr="00084658">
              <w:rPr>
                <w:sz w:val="28"/>
                <w:szCs w:val="28"/>
              </w:rPr>
              <w:t>:</w:t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  <w:p w:rsidR="00B27A0F" w:rsidRDefault="00B27A0F" w:rsidP="00C43D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694" name="Obrázek 6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695" name="Obrázek 6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697" name="Obrázek 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698" name="Obrázek 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699" name="Obrázek 6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700" name="Obrázek 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701" name="Obrázek 7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702" name="Obrázek 7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703" name="Obrázek 7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358896"/>
                  <wp:effectExtent l="0" t="0" r="0" b="3175"/>
                  <wp:docPr id="1248" name="Obrázek 1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358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27A0F" w:rsidRPr="00084658" w:rsidRDefault="00B27A0F" w:rsidP="00C43D79">
            <w:pPr>
              <w:rPr>
                <w:sz w:val="28"/>
                <w:szCs w:val="28"/>
              </w:rPr>
            </w:pPr>
          </w:p>
        </w:tc>
      </w:tr>
    </w:tbl>
    <w:p w:rsidR="00A9045D" w:rsidRDefault="00B000E2" w:rsidP="00A9045D">
      <w:pPr>
        <w:rPr>
          <w:sz w:val="28"/>
          <w:szCs w:val="28"/>
        </w:rPr>
      </w:pPr>
      <w:r w:rsidRPr="00B000E2">
        <w:rPr>
          <w:b/>
          <w:sz w:val="28"/>
          <w:szCs w:val="28"/>
        </w:rPr>
        <w:lastRenderedPageBreak/>
        <w:t>Zdroje</w:t>
      </w:r>
      <w:r>
        <w:rPr>
          <w:sz w:val="28"/>
          <w:szCs w:val="28"/>
        </w:rPr>
        <w:t>:</w:t>
      </w:r>
    </w:p>
    <w:p w:rsidR="00A9045D" w:rsidRPr="00CB5E6E" w:rsidRDefault="00A9045D" w:rsidP="00A9045D">
      <w:pPr>
        <w:rPr>
          <w:sz w:val="28"/>
          <w:szCs w:val="28"/>
        </w:rPr>
      </w:pPr>
      <w:r>
        <w:rPr>
          <w:sz w:val="28"/>
          <w:szCs w:val="28"/>
        </w:rPr>
        <w:t>obrazce MS Word 2010</w:t>
      </w:r>
    </w:p>
    <w:sectPr w:rsidR="00A9045D" w:rsidRPr="00CB5E6E" w:rsidSect="004A381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684" w:rsidRDefault="00777684" w:rsidP="007530ED">
      <w:pPr>
        <w:spacing w:after="0" w:line="240" w:lineRule="auto"/>
      </w:pPr>
      <w:r>
        <w:separator/>
      </w:r>
    </w:p>
  </w:endnote>
  <w:endnote w:type="continuationSeparator" w:id="0">
    <w:p w:rsidR="00777684" w:rsidRDefault="00777684" w:rsidP="00753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684" w:rsidRDefault="00777684" w:rsidP="007530ED">
      <w:pPr>
        <w:spacing w:after="0" w:line="240" w:lineRule="auto"/>
      </w:pPr>
      <w:r>
        <w:separator/>
      </w:r>
    </w:p>
  </w:footnote>
  <w:footnote w:type="continuationSeparator" w:id="0">
    <w:p w:rsidR="00777684" w:rsidRDefault="00777684" w:rsidP="007530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5F84"/>
    <w:rsid w:val="00037590"/>
    <w:rsid w:val="00056408"/>
    <w:rsid w:val="00057938"/>
    <w:rsid w:val="00084658"/>
    <w:rsid w:val="000E5CB7"/>
    <w:rsid w:val="001628B1"/>
    <w:rsid w:val="0037538A"/>
    <w:rsid w:val="004069A2"/>
    <w:rsid w:val="00485539"/>
    <w:rsid w:val="004A3810"/>
    <w:rsid w:val="004F5F84"/>
    <w:rsid w:val="0055547B"/>
    <w:rsid w:val="005F3DBA"/>
    <w:rsid w:val="007530ED"/>
    <w:rsid w:val="00777684"/>
    <w:rsid w:val="0079716E"/>
    <w:rsid w:val="007C4C6D"/>
    <w:rsid w:val="008635D1"/>
    <w:rsid w:val="008C47B7"/>
    <w:rsid w:val="00904648"/>
    <w:rsid w:val="009836D6"/>
    <w:rsid w:val="0099523E"/>
    <w:rsid w:val="009E3E4D"/>
    <w:rsid w:val="009E4C62"/>
    <w:rsid w:val="00A672EA"/>
    <w:rsid w:val="00A9045D"/>
    <w:rsid w:val="00B000E2"/>
    <w:rsid w:val="00B27A0F"/>
    <w:rsid w:val="00B77AFB"/>
    <w:rsid w:val="00C0165C"/>
    <w:rsid w:val="00C45295"/>
    <w:rsid w:val="00CD2615"/>
    <w:rsid w:val="00D170A8"/>
    <w:rsid w:val="00EE2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79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53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30ED"/>
  </w:style>
  <w:style w:type="paragraph" w:styleId="Zpat">
    <w:name w:val="footer"/>
    <w:basedOn w:val="Normln"/>
    <w:link w:val="ZpatChar"/>
    <w:uiPriority w:val="99"/>
    <w:unhideWhenUsed/>
    <w:rsid w:val="00753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30ED"/>
  </w:style>
  <w:style w:type="paragraph" w:styleId="Textbubliny">
    <w:name w:val="Balloon Text"/>
    <w:basedOn w:val="Normln"/>
    <w:link w:val="TextbublinyChar"/>
    <w:uiPriority w:val="99"/>
    <w:semiHidden/>
    <w:unhideWhenUsed/>
    <w:rsid w:val="004A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3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53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30ED"/>
  </w:style>
  <w:style w:type="paragraph" w:styleId="Zpat">
    <w:name w:val="footer"/>
    <w:basedOn w:val="Normln"/>
    <w:link w:val="ZpatChar"/>
    <w:uiPriority w:val="99"/>
    <w:unhideWhenUsed/>
    <w:rsid w:val="00753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30ED"/>
  </w:style>
  <w:style w:type="paragraph" w:styleId="Textbubliny">
    <w:name w:val="Balloon Text"/>
    <w:basedOn w:val="Normln"/>
    <w:link w:val="TextbublinyChar"/>
    <w:uiPriority w:val="99"/>
    <w:semiHidden/>
    <w:unhideWhenUsed/>
    <w:rsid w:val="004A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3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Dum</cp:lastModifiedBy>
  <cp:revision>3</cp:revision>
  <cp:lastPrinted>2012-01-25T12:59:00Z</cp:lastPrinted>
  <dcterms:created xsi:type="dcterms:W3CDTF">2012-07-06T15:53:00Z</dcterms:created>
  <dcterms:modified xsi:type="dcterms:W3CDTF">2012-07-06T15:53:00Z</dcterms:modified>
</cp:coreProperties>
</file>