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430" w:rsidRDefault="00A43430">
      <w:pPr>
        <w:rPr>
          <w:rFonts w:ascii="Comic Sans MS" w:hAnsi="Comic Sans MS"/>
          <w:sz w:val="28"/>
        </w:rPr>
      </w:pPr>
    </w:p>
    <w:p w:rsidR="00C76A6B" w:rsidRDefault="00C76A6B" w:rsidP="00C76A6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C76A6B" w:rsidRDefault="00C76A6B" w:rsidP="00C76A6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B96500" w:rsidRDefault="00C76A6B" w:rsidP="00C76A6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B96500">
        <w:rPr>
          <w:rFonts w:ascii="Times New Roman" w:hAnsi="Times New Roman" w:cs="Times New Roman"/>
          <w:sz w:val="24"/>
        </w:rPr>
        <w:t xml:space="preserve"> VY_12_INOVACE_4</w:t>
      </w:r>
      <w:r w:rsidR="00B96500" w:rsidRPr="00B96500">
        <w:rPr>
          <w:rFonts w:ascii="Times New Roman" w:hAnsi="Times New Roman" w:cs="Times New Roman"/>
          <w:sz w:val="24"/>
        </w:rPr>
        <w:t>_ČTENÁŘSKÁ GRAMOTNOST_</w:t>
      </w:r>
      <w:r w:rsidR="00B96500">
        <w:rPr>
          <w:rFonts w:ascii="Times New Roman" w:hAnsi="Times New Roman" w:cs="Times New Roman"/>
          <w:sz w:val="24"/>
        </w:rPr>
        <w:t>SILÁK BIVOJ</w:t>
      </w:r>
    </w:p>
    <w:p w:rsidR="00C76A6B" w:rsidRDefault="00C76A6B" w:rsidP="00C76A6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SILÁK BIVOJ</w:t>
      </w:r>
    </w:p>
    <w:p w:rsidR="00C76A6B" w:rsidRPr="001742C9" w:rsidRDefault="00C76A6B" w:rsidP="00C76A6B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C76A6B" w:rsidRDefault="00E40B6B" w:rsidP="00C76A6B">
      <w:r w:rsidRPr="00E40B6B"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47.45pt;margin-top:1.8pt;width:286.7pt;height:57pt;z-index:251662336;mso-width-relative:margin;mso-height-relative:margin" strokecolor="white [3212]">
            <v:textbox>
              <w:txbxContent>
                <w:p w:rsidR="00C76A6B" w:rsidRPr="001742C9" w:rsidRDefault="00C76A6B" w:rsidP="00C76A6B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SILÁK BIVOJ</w:t>
                  </w:r>
                </w:p>
              </w:txbxContent>
            </v:textbox>
          </v:shape>
        </w:pict>
      </w:r>
    </w:p>
    <w:p w:rsidR="00C76A6B" w:rsidRDefault="00C76A6B" w:rsidP="00C76A6B"/>
    <w:p w:rsidR="00C76A6B" w:rsidRDefault="00C76A6B" w:rsidP="00C76A6B">
      <w:r w:rsidRPr="001742C9">
        <w:rPr>
          <w:noProof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18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76A6B" w:rsidRDefault="00C76A6B" w:rsidP="00C76A6B"/>
    <w:p w:rsidR="00C76A6B" w:rsidRDefault="00C76A6B" w:rsidP="00C76A6B"/>
    <w:p w:rsidR="00C76A6B" w:rsidRDefault="00C76A6B" w:rsidP="00C76A6B"/>
    <w:p w:rsidR="00C76A6B" w:rsidRDefault="00C76A6B" w:rsidP="00C76A6B"/>
    <w:p w:rsidR="00C76A6B" w:rsidRDefault="00C76A6B" w:rsidP="00C76A6B"/>
    <w:p w:rsidR="00C76A6B" w:rsidRDefault="00C76A6B" w:rsidP="00C76A6B"/>
    <w:p w:rsidR="00C76A6B" w:rsidRDefault="00C76A6B" w:rsidP="00C76A6B"/>
    <w:p w:rsidR="00C76A6B" w:rsidRDefault="00C76A6B" w:rsidP="00C76A6B"/>
    <w:p w:rsidR="00C76A6B" w:rsidRDefault="00C76A6B" w:rsidP="00C76A6B"/>
    <w:p w:rsidR="00C76A6B" w:rsidRDefault="00C76A6B" w:rsidP="00C76A6B"/>
    <w:p w:rsidR="00C76A6B" w:rsidRDefault="00C76A6B" w:rsidP="00C76A6B"/>
    <w:p w:rsidR="00C76A6B" w:rsidRDefault="00C76A6B" w:rsidP="00C76A6B"/>
    <w:p w:rsidR="00C76A6B" w:rsidRDefault="00C76A6B" w:rsidP="00C76A6B"/>
    <w:p w:rsidR="00C76A6B" w:rsidRDefault="00C76A6B" w:rsidP="00C76A6B"/>
    <w:p w:rsidR="00C76A6B" w:rsidRDefault="00C76A6B" w:rsidP="00C76A6B"/>
    <w:p w:rsidR="00C76A6B" w:rsidRDefault="00C76A6B" w:rsidP="00C76A6B"/>
    <w:p w:rsidR="00C76A6B" w:rsidRDefault="00C76A6B" w:rsidP="00C76A6B"/>
    <w:p w:rsidR="00C76A6B" w:rsidRDefault="006D455E" w:rsidP="00C76A6B">
      <w:r w:rsidRPr="006D455E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842010</wp:posOffset>
            </wp:positionV>
            <wp:extent cx="5772150" cy="323850"/>
            <wp:effectExtent l="0" t="0" r="0" b="0"/>
            <wp:wrapNone/>
            <wp:docPr id="7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C76A6B" w:rsidRDefault="00C76A6B" w:rsidP="00C76A6B"/>
    <w:p w:rsidR="00C76A6B" w:rsidRPr="00E21E93" w:rsidRDefault="00C76A6B" w:rsidP="00C76A6B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t>Anotace:</w:t>
      </w:r>
    </w:p>
    <w:p w:rsidR="00C76A6B" w:rsidRPr="00E21E93" w:rsidRDefault="00C76A6B" w:rsidP="00C76A6B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Materiál je určen pro </w:t>
      </w:r>
      <w:proofErr w:type="gramStart"/>
      <w:r w:rsidRPr="00E21E93">
        <w:rPr>
          <w:rFonts w:ascii="Times New Roman" w:hAnsi="Times New Roman" w:cs="Times New Roman"/>
          <w:sz w:val="24"/>
        </w:rPr>
        <w:t>žáky 3.třídy</w:t>
      </w:r>
      <w:proofErr w:type="gramEnd"/>
      <w:r w:rsidRPr="00E21E93">
        <w:rPr>
          <w:rFonts w:ascii="Times New Roman" w:hAnsi="Times New Roman" w:cs="Times New Roman"/>
          <w:sz w:val="24"/>
        </w:rPr>
        <w:t>. Propojuje znalosti z oblasti Člověk a jeho svět se čtenářskými dovednostmi.</w:t>
      </w:r>
    </w:p>
    <w:p w:rsidR="00C76A6B" w:rsidRPr="00E21E93" w:rsidRDefault="00C76A6B" w:rsidP="00C76A6B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Práce s materiálem je závislá na předchozím čtení příslušného článku z knihy Staré pověsti české Jany </w:t>
      </w:r>
      <w:proofErr w:type="spellStart"/>
      <w:r w:rsidRPr="00E21E93">
        <w:rPr>
          <w:rFonts w:ascii="Times New Roman" w:hAnsi="Times New Roman" w:cs="Times New Roman"/>
          <w:sz w:val="24"/>
        </w:rPr>
        <w:t>Eislerové</w:t>
      </w:r>
      <w:proofErr w:type="spellEnd"/>
      <w:r w:rsidRPr="00E21E93">
        <w:rPr>
          <w:rFonts w:ascii="Times New Roman" w:hAnsi="Times New Roman" w:cs="Times New Roman"/>
          <w:sz w:val="24"/>
        </w:rPr>
        <w:t xml:space="preserve"> (vhodné zvolit jako společnou četbu).</w:t>
      </w:r>
    </w:p>
    <w:p w:rsidR="00C76A6B" w:rsidRPr="00E21E93" w:rsidRDefault="00C76A6B" w:rsidP="00C76A6B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C76A6B" w:rsidRPr="00E21E93" w:rsidRDefault="00C76A6B" w:rsidP="00C76A6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Následující část materiálu slouží jako pracovní list k druhé části materiálu – prezentace. Děti do následující tabulky zaznamenávají správné odpovědi.</w:t>
      </w:r>
    </w:p>
    <w:p w:rsidR="00C76A6B" w:rsidRDefault="00C76A6B" w:rsidP="00C76A6B">
      <w:r>
        <w:rPr>
          <w:rFonts w:ascii="Times New Roman" w:hAnsi="Times New Roman" w:cs="Times New Roman"/>
          <w:b/>
          <w:bCs/>
          <w:noProof/>
          <w:sz w:val="24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6640195</wp:posOffset>
            </wp:positionV>
            <wp:extent cx="5772150" cy="323850"/>
            <wp:effectExtent l="0" t="0" r="0" b="0"/>
            <wp:wrapNone/>
            <wp:docPr id="2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  <w:r>
        <w:rPr>
          <w:noProof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2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br w:type="page"/>
      </w:r>
    </w:p>
    <w:tbl>
      <w:tblPr>
        <w:tblStyle w:val="Mkatabulky"/>
        <w:tblpPr w:leftFromText="141" w:rightFromText="141" w:vertAnchor="text" w:horzAnchor="margin" w:tblpXSpec="center" w:tblpY="-305"/>
        <w:tblOverlap w:val="never"/>
        <w:tblW w:w="0" w:type="auto"/>
        <w:tblLook w:val="04A0"/>
      </w:tblPr>
      <w:tblGrid>
        <w:gridCol w:w="630"/>
        <w:gridCol w:w="1942"/>
        <w:gridCol w:w="1943"/>
        <w:gridCol w:w="1943"/>
      </w:tblGrid>
      <w:tr w:rsidR="00C76A6B" w:rsidTr="00C76A6B">
        <w:trPr>
          <w:trHeight w:val="841"/>
        </w:trPr>
        <w:tc>
          <w:tcPr>
            <w:tcW w:w="630" w:type="dxa"/>
          </w:tcPr>
          <w:p w:rsidR="00C76A6B" w:rsidRDefault="00C76A6B" w:rsidP="00C76A6B">
            <w:pPr>
              <w:jc w:val="center"/>
              <w:rPr>
                <w:rFonts w:ascii="Comic Sans MS" w:hAnsi="Comic Sans MS"/>
                <w:noProof/>
                <w:sz w:val="28"/>
                <w:lang w:eastAsia="cs-CZ"/>
              </w:rPr>
            </w:pPr>
          </w:p>
        </w:tc>
        <w:tc>
          <w:tcPr>
            <w:tcW w:w="1942" w:type="dxa"/>
            <w:vAlign w:val="center"/>
          </w:tcPr>
          <w:p w:rsidR="00C76A6B" w:rsidRDefault="00C76A6B" w:rsidP="00C76A6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403860</wp:posOffset>
                  </wp:positionH>
                  <wp:positionV relativeFrom="paragraph">
                    <wp:posOffset>-41910</wp:posOffset>
                  </wp:positionV>
                  <wp:extent cx="390525" cy="333375"/>
                  <wp:effectExtent l="19050" t="0" r="0" b="0"/>
                  <wp:wrapNone/>
                  <wp:docPr id="2" name="Objekt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04056" cy="504056"/>
                            <a:chOff x="8388424" y="1052736"/>
                            <a:chExt cx="504056" cy="504056"/>
                          </a:xfrm>
                        </a:grpSpPr>
                        <a:sp>
                          <a:nvSpPr>
                            <a:cNvPr id="4" name="Srdce 3"/>
                            <a:cNvSpPr/>
                          </a:nvSpPr>
                          <a:spPr>
                            <a:xfrm>
                              <a:off x="8388424" y="1052736"/>
                              <a:ext cx="504056" cy="504056"/>
                            </a:xfrm>
                            <a:prstGeom prst="heart">
                              <a:avLst/>
                            </a:prstGeom>
                            <a:gradFill>
                              <a:gsLst>
                                <a:gs pos="0">
                                  <a:srgbClr val="FFF200"/>
                                </a:gs>
                                <a:gs pos="45000">
                                  <a:srgbClr val="FF7A00"/>
                                </a:gs>
                                <a:gs pos="70000">
                                  <a:srgbClr val="FF0300"/>
                                </a:gs>
                                <a:gs pos="100000">
                                  <a:srgbClr val="4D0808"/>
                                </a:gs>
                              </a:gsLst>
                              <a:lin ang="5400000" scaled="0"/>
                            </a:gra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1943" w:type="dxa"/>
            <w:vAlign w:val="center"/>
          </w:tcPr>
          <w:p w:rsidR="00C76A6B" w:rsidRDefault="00C76A6B" w:rsidP="00C76A6B">
            <w:pPr>
              <w:jc w:val="center"/>
              <w:rPr>
                <w:rFonts w:ascii="Comic Sans MS" w:hAnsi="Comic Sans MS"/>
                <w:sz w:val="28"/>
              </w:rPr>
            </w:pPr>
            <w:r w:rsidRPr="002667D1">
              <w:rPr>
                <w:rFonts w:ascii="Comic Sans MS" w:hAnsi="Comic Sans MS"/>
                <w:noProof/>
                <w:sz w:val="28"/>
                <w:lang w:eastAsia="cs-CZ"/>
              </w:rPr>
              <w:drawing>
                <wp:inline distT="0" distB="0" distL="0" distR="0">
                  <wp:extent cx="438150" cy="400050"/>
                  <wp:effectExtent l="19050" t="0" r="0" b="0"/>
                  <wp:docPr id="3" name="Objekt 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648072" cy="576064"/>
                            <a:chOff x="8244408" y="2348880"/>
                            <a:chExt cx="648072" cy="576064"/>
                          </a:xfrm>
                        </a:grpSpPr>
                        <a:sp>
                          <a:nvSpPr>
                            <a:cNvPr id="5" name="Pěticípá hvězda 4"/>
                            <a:cNvSpPr/>
                          </a:nvSpPr>
                          <a:spPr>
                            <a:xfrm>
                              <a:off x="8244408" y="2348880"/>
                              <a:ext cx="648072" cy="576064"/>
                            </a:xfrm>
                            <a:prstGeom prst="star5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rgbClr val="000082"/>
                                </a:gs>
                                <a:gs pos="13000">
                                  <a:srgbClr val="0047FF"/>
                                </a:gs>
                                <a:gs pos="28000">
                                  <a:srgbClr val="000082"/>
                                </a:gs>
                                <a:gs pos="42999">
                                  <a:srgbClr val="0047FF"/>
                                </a:gs>
                                <a:gs pos="58000">
                                  <a:srgbClr val="000082"/>
                                </a:gs>
                                <a:gs pos="72000">
                                  <a:srgbClr val="0047FF"/>
                                </a:gs>
                                <a:gs pos="87000">
                                  <a:srgbClr val="000082"/>
                                </a:gs>
                                <a:gs pos="100000">
                                  <a:srgbClr val="0047FF"/>
                                </a:gs>
                              </a:gsLst>
                              <a:path path="circle">
                                <a:fillToRect l="100000" t="100000"/>
                              </a:path>
                              <a:tileRect r="-100000" b="-100000"/>
                            </a:gra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</w:p>
        </w:tc>
        <w:tc>
          <w:tcPr>
            <w:tcW w:w="1943" w:type="dxa"/>
            <w:vAlign w:val="center"/>
          </w:tcPr>
          <w:p w:rsidR="00C76A6B" w:rsidRDefault="00C76A6B" w:rsidP="00C76A6B">
            <w:pPr>
              <w:jc w:val="center"/>
              <w:rPr>
                <w:rFonts w:ascii="Comic Sans MS" w:hAnsi="Comic Sans MS"/>
                <w:sz w:val="28"/>
              </w:rPr>
            </w:pPr>
            <w:r w:rsidRPr="002667D1">
              <w:rPr>
                <w:rFonts w:ascii="Comic Sans MS" w:hAnsi="Comic Sans MS"/>
                <w:noProof/>
                <w:sz w:val="28"/>
                <w:lang w:eastAsia="cs-CZ"/>
              </w:rPr>
              <w:drawing>
                <wp:inline distT="0" distB="0" distL="0" distR="0">
                  <wp:extent cx="514350" cy="447675"/>
                  <wp:effectExtent l="19050" t="0" r="0" b="0"/>
                  <wp:docPr id="4" name="Objekt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864096" cy="792088"/>
                            <a:chOff x="8279904" y="3789040"/>
                            <a:chExt cx="864096" cy="792088"/>
                          </a:xfrm>
                        </a:grpSpPr>
                        <a:sp>
                          <a:nvSpPr>
                            <a:cNvPr id="6" name="Slunce 5"/>
                            <a:cNvSpPr/>
                          </a:nvSpPr>
                          <a:spPr>
                            <a:xfrm>
                              <a:off x="8279904" y="3789040"/>
                              <a:ext cx="864096" cy="792088"/>
                            </a:xfrm>
                            <a:prstGeom prst="sun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2"/>
                                </a:gs>
                                <a:gs pos="13000">
                                  <a:srgbClr val="F8B049"/>
                                </a:gs>
                                <a:gs pos="21001">
                                  <a:srgbClr val="F8B049"/>
                                </a:gs>
                                <a:gs pos="63000">
                                  <a:srgbClr val="FEE7F2"/>
                                </a:gs>
                                <a:gs pos="67000">
                                  <a:srgbClr val="F952A0"/>
                                </a:gs>
                                <a:gs pos="69000">
                                  <a:srgbClr val="C50849"/>
                                </a:gs>
                                <a:gs pos="82001">
                                  <a:srgbClr val="B43E85"/>
                                </a:gs>
                                <a:gs pos="100000">
                                  <a:srgbClr val="F8B049"/>
                                </a:gs>
                              </a:gsLst>
                              <a:path path="circle">
                                <a:fillToRect l="100000" t="100000"/>
                              </a:path>
                              <a:tileRect r="-100000" b="-100000"/>
                            </a:gra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</w:p>
        </w:tc>
      </w:tr>
      <w:tr w:rsidR="00C76A6B" w:rsidTr="00C76A6B">
        <w:trPr>
          <w:trHeight w:val="674"/>
        </w:trPr>
        <w:tc>
          <w:tcPr>
            <w:tcW w:w="630" w:type="dxa"/>
            <w:vAlign w:val="center"/>
          </w:tcPr>
          <w:p w:rsidR="00C76A6B" w:rsidRDefault="00C76A6B" w:rsidP="00C76A6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1.</w:t>
            </w:r>
          </w:p>
        </w:tc>
        <w:tc>
          <w:tcPr>
            <w:tcW w:w="1942" w:type="dxa"/>
          </w:tcPr>
          <w:p w:rsidR="00C76A6B" w:rsidRDefault="00C76A6B" w:rsidP="00C76A6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C76A6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C76A6B">
            <w:pPr>
              <w:rPr>
                <w:rFonts w:ascii="Comic Sans MS" w:hAnsi="Comic Sans MS"/>
                <w:sz w:val="28"/>
              </w:rPr>
            </w:pPr>
          </w:p>
        </w:tc>
      </w:tr>
      <w:tr w:rsidR="00C76A6B" w:rsidTr="00C76A6B">
        <w:trPr>
          <w:trHeight w:val="674"/>
        </w:trPr>
        <w:tc>
          <w:tcPr>
            <w:tcW w:w="630" w:type="dxa"/>
            <w:vAlign w:val="center"/>
          </w:tcPr>
          <w:p w:rsidR="00C76A6B" w:rsidRDefault="00C76A6B" w:rsidP="00C76A6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</w:t>
            </w:r>
          </w:p>
        </w:tc>
        <w:tc>
          <w:tcPr>
            <w:tcW w:w="1942" w:type="dxa"/>
          </w:tcPr>
          <w:p w:rsidR="00C76A6B" w:rsidRDefault="00C76A6B" w:rsidP="00C76A6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C76A6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C76A6B">
            <w:pPr>
              <w:rPr>
                <w:rFonts w:ascii="Comic Sans MS" w:hAnsi="Comic Sans MS"/>
                <w:sz w:val="28"/>
              </w:rPr>
            </w:pPr>
          </w:p>
        </w:tc>
      </w:tr>
      <w:tr w:rsidR="00C76A6B" w:rsidTr="00C76A6B">
        <w:trPr>
          <w:trHeight w:val="674"/>
        </w:trPr>
        <w:tc>
          <w:tcPr>
            <w:tcW w:w="630" w:type="dxa"/>
            <w:vAlign w:val="center"/>
          </w:tcPr>
          <w:p w:rsidR="00C76A6B" w:rsidRDefault="00C76A6B" w:rsidP="00C76A6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</w:t>
            </w:r>
          </w:p>
        </w:tc>
        <w:tc>
          <w:tcPr>
            <w:tcW w:w="1942" w:type="dxa"/>
          </w:tcPr>
          <w:p w:rsidR="00C76A6B" w:rsidRDefault="00C76A6B" w:rsidP="00C76A6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C76A6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C76A6B">
            <w:pPr>
              <w:rPr>
                <w:rFonts w:ascii="Comic Sans MS" w:hAnsi="Comic Sans MS"/>
                <w:sz w:val="28"/>
              </w:rPr>
            </w:pPr>
          </w:p>
        </w:tc>
      </w:tr>
      <w:tr w:rsidR="00C76A6B" w:rsidTr="00C76A6B">
        <w:trPr>
          <w:trHeight w:val="648"/>
        </w:trPr>
        <w:tc>
          <w:tcPr>
            <w:tcW w:w="630" w:type="dxa"/>
            <w:vAlign w:val="center"/>
          </w:tcPr>
          <w:p w:rsidR="00C76A6B" w:rsidRDefault="00C76A6B" w:rsidP="00C76A6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4.</w:t>
            </w:r>
          </w:p>
        </w:tc>
        <w:tc>
          <w:tcPr>
            <w:tcW w:w="1942" w:type="dxa"/>
          </w:tcPr>
          <w:p w:rsidR="00C76A6B" w:rsidRDefault="00C76A6B" w:rsidP="00C76A6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C76A6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C76A6B">
            <w:pPr>
              <w:rPr>
                <w:rFonts w:ascii="Comic Sans MS" w:hAnsi="Comic Sans MS"/>
                <w:sz w:val="28"/>
              </w:rPr>
            </w:pPr>
          </w:p>
        </w:tc>
      </w:tr>
      <w:tr w:rsidR="00C76A6B" w:rsidTr="00C76A6B">
        <w:trPr>
          <w:trHeight w:val="648"/>
        </w:trPr>
        <w:tc>
          <w:tcPr>
            <w:tcW w:w="630" w:type="dxa"/>
            <w:vAlign w:val="center"/>
          </w:tcPr>
          <w:p w:rsidR="00C76A6B" w:rsidRDefault="00C76A6B" w:rsidP="00C76A6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5.</w:t>
            </w:r>
          </w:p>
        </w:tc>
        <w:tc>
          <w:tcPr>
            <w:tcW w:w="1942" w:type="dxa"/>
          </w:tcPr>
          <w:p w:rsidR="00C76A6B" w:rsidRDefault="00C76A6B" w:rsidP="00C76A6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C76A6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C76A6B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C76A6B" w:rsidRDefault="00C76A6B" w:rsidP="00C76A6B"/>
    <w:p w:rsidR="00C76A6B" w:rsidRDefault="00C76A6B" w:rsidP="00C76A6B"/>
    <w:p w:rsidR="00C76A6B" w:rsidRDefault="00C76A6B">
      <w:pPr>
        <w:rPr>
          <w:rFonts w:ascii="Comic Sans MS" w:hAnsi="Comic Sans MS"/>
          <w:sz w:val="28"/>
        </w:rPr>
      </w:pPr>
    </w:p>
    <w:p w:rsidR="00A43430" w:rsidRDefault="00A43430">
      <w:pPr>
        <w:rPr>
          <w:rFonts w:ascii="Comic Sans MS" w:hAnsi="Comic Sans MS"/>
          <w:sz w:val="28"/>
        </w:rPr>
      </w:pPr>
    </w:p>
    <w:p w:rsidR="00A43430" w:rsidRDefault="00A43430">
      <w:pPr>
        <w:rPr>
          <w:rFonts w:ascii="Comic Sans MS" w:hAnsi="Comic Sans MS"/>
          <w:sz w:val="28"/>
        </w:rPr>
      </w:pPr>
    </w:p>
    <w:p w:rsidR="00A43430" w:rsidRDefault="00A43430">
      <w:pPr>
        <w:rPr>
          <w:rFonts w:ascii="Comic Sans MS" w:hAnsi="Comic Sans MS"/>
          <w:sz w:val="28"/>
        </w:rPr>
      </w:pPr>
    </w:p>
    <w:p w:rsidR="003645FB" w:rsidRDefault="00A4343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br w:type="textWrapping" w:clear="all"/>
      </w:r>
    </w:p>
    <w:tbl>
      <w:tblPr>
        <w:tblStyle w:val="Mkatabulky"/>
        <w:tblpPr w:leftFromText="141" w:rightFromText="141" w:vertAnchor="text" w:horzAnchor="margin" w:tblpXSpec="center" w:tblpY="-305"/>
        <w:tblOverlap w:val="never"/>
        <w:tblW w:w="0" w:type="auto"/>
        <w:tblLook w:val="04A0"/>
      </w:tblPr>
      <w:tblGrid>
        <w:gridCol w:w="630"/>
        <w:gridCol w:w="1942"/>
        <w:gridCol w:w="1943"/>
        <w:gridCol w:w="1943"/>
      </w:tblGrid>
      <w:tr w:rsidR="00C76A6B" w:rsidTr="00B504D3">
        <w:trPr>
          <w:trHeight w:val="841"/>
        </w:trPr>
        <w:tc>
          <w:tcPr>
            <w:tcW w:w="630" w:type="dxa"/>
          </w:tcPr>
          <w:p w:rsidR="00C76A6B" w:rsidRDefault="00C76A6B" w:rsidP="00B504D3">
            <w:pPr>
              <w:jc w:val="center"/>
              <w:rPr>
                <w:rFonts w:ascii="Comic Sans MS" w:hAnsi="Comic Sans MS"/>
                <w:noProof/>
                <w:sz w:val="28"/>
                <w:lang w:eastAsia="cs-CZ"/>
              </w:rPr>
            </w:pPr>
          </w:p>
        </w:tc>
        <w:tc>
          <w:tcPr>
            <w:tcW w:w="1942" w:type="dxa"/>
            <w:vAlign w:val="center"/>
          </w:tcPr>
          <w:p w:rsidR="00C76A6B" w:rsidRDefault="00C76A6B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403860</wp:posOffset>
                  </wp:positionH>
                  <wp:positionV relativeFrom="paragraph">
                    <wp:posOffset>-41910</wp:posOffset>
                  </wp:positionV>
                  <wp:extent cx="390525" cy="333375"/>
                  <wp:effectExtent l="19050" t="0" r="0" b="0"/>
                  <wp:wrapNone/>
                  <wp:docPr id="26" name="Objekt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04056" cy="504056"/>
                            <a:chOff x="8388424" y="1052736"/>
                            <a:chExt cx="504056" cy="504056"/>
                          </a:xfrm>
                        </a:grpSpPr>
                        <a:sp>
                          <a:nvSpPr>
                            <a:cNvPr id="4" name="Srdce 3"/>
                            <a:cNvSpPr/>
                          </a:nvSpPr>
                          <a:spPr>
                            <a:xfrm>
                              <a:off x="8388424" y="1052736"/>
                              <a:ext cx="504056" cy="504056"/>
                            </a:xfrm>
                            <a:prstGeom prst="heart">
                              <a:avLst/>
                            </a:prstGeom>
                            <a:gradFill>
                              <a:gsLst>
                                <a:gs pos="0">
                                  <a:srgbClr val="FFF200"/>
                                </a:gs>
                                <a:gs pos="45000">
                                  <a:srgbClr val="FF7A00"/>
                                </a:gs>
                                <a:gs pos="70000">
                                  <a:srgbClr val="FF0300"/>
                                </a:gs>
                                <a:gs pos="100000">
                                  <a:srgbClr val="4D0808"/>
                                </a:gs>
                              </a:gsLst>
                              <a:lin ang="5400000" scaled="0"/>
                            </a:gra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1943" w:type="dxa"/>
            <w:vAlign w:val="center"/>
          </w:tcPr>
          <w:p w:rsidR="00C76A6B" w:rsidRDefault="00C76A6B" w:rsidP="00B504D3">
            <w:pPr>
              <w:jc w:val="center"/>
              <w:rPr>
                <w:rFonts w:ascii="Comic Sans MS" w:hAnsi="Comic Sans MS"/>
                <w:sz w:val="28"/>
              </w:rPr>
            </w:pPr>
            <w:r w:rsidRPr="002667D1">
              <w:rPr>
                <w:rFonts w:ascii="Comic Sans MS" w:hAnsi="Comic Sans MS"/>
                <w:noProof/>
                <w:sz w:val="28"/>
                <w:lang w:eastAsia="cs-CZ"/>
              </w:rPr>
              <w:drawing>
                <wp:inline distT="0" distB="0" distL="0" distR="0">
                  <wp:extent cx="438150" cy="400050"/>
                  <wp:effectExtent l="19050" t="0" r="0" b="0"/>
                  <wp:docPr id="27" name="Objekt 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648072" cy="576064"/>
                            <a:chOff x="8244408" y="2348880"/>
                            <a:chExt cx="648072" cy="576064"/>
                          </a:xfrm>
                        </a:grpSpPr>
                        <a:sp>
                          <a:nvSpPr>
                            <a:cNvPr id="5" name="Pěticípá hvězda 4"/>
                            <a:cNvSpPr/>
                          </a:nvSpPr>
                          <a:spPr>
                            <a:xfrm>
                              <a:off x="8244408" y="2348880"/>
                              <a:ext cx="648072" cy="576064"/>
                            </a:xfrm>
                            <a:prstGeom prst="star5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rgbClr val="000082"/>
                                </a:gs>
                                <a:gs pos="13000">
                                  <a:srgbClr val="0047FF"/>
                                </a:gs>
                                <a:gs pos="28000">
                                  <a:srgbClr val="000082"/>
                                </a:gs>
                                <a:gs pos="42999">
                                  <a:srgbClr val="0047FF"/>
                                </a:gs>
                                <a:gs pos="58000">
                                  <a:srgbClr val="000082"/>
                                </a:gs>
                                <a:gs pos="72000">
                                  <a:srgbClr val="0047FF"/>
                                </a:gs>
                                <a:gs pos="87000">
                                  <a:srgbClr val="000082"/>
                                </a:gs>
                                <a:gs pos="100000">
                                  <a:srgbClr val="0047FF"/>
                                </a:gs>
                              </a:gsLst>
                              <a:path path="circle">
                                <a:fillToRect l="100000" t="100000"/>
                              </a:path>
                              <a:tileRect r="-100000" b="-100000"/>
                            </a:gra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</w:p>
        </w:tc>
        <w:tc>
          <w:tcPr>
            <w:tcW w:w="1943" w:type="dxa"/>
            <w:vAlign w:val="center"/>
          </w:tcPr>
          <w:p w:rsidR="00C76A6B" w:rsidRDefault="00C76A6B" w:rsidP="00B504D3">
            <w:pPr>
              <w:jc w:val="center"/>
              <w:rPr>
                <w:rFonts w:ascii="Comic Sans MS" w:hAnsi="Comic Sans MS"/>
                <w:sz w:val="28"/>
              </w:rPr>
            </w:pPr>
            <w:r w:rsidRPr="002667D1">
              <w:rPr>
                <w:rFonts w:ascii="Comic Sans MS" w:hAnsi="Comic Sans MS"/>
                <w:noProof/>
                <w:sz w:val="28"/>
                <w:lang w:eastAsia="cs-CZ"/>
              </w:rPr>
              <w:drawing>
                <wp:inline distT="0" distB="0" distL="0" distR="0">
                  <wp:extent cx="514350" cy="447675"/>
                  <wp:effectExtent l="19050" t="0" r="0" b="0"/>
                  <wp:docPr id="28" name="Objekt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864096" cy="792088"/>
                            <a:chOff x="8279904" y="3789040"/>
                            <a:chExt cx="864096" cy="792088"/>
                          </a:xfrm>
                        </a:grpSpPr>
                        <a:sp>
                          <a:nvSpPr>
                            <a:cNvPr id="6" name="Slunce 5"/>
                            <a:cNvSpPr/>
                          </a:nvSpPr>
                          <a:spPr>
                            <a:xfrm>
                              <a:off x="8279904" y="3789040"/>
                              <a:ext cx="864096" cy="792088"/>
                            </a:xfrm>
                            <a:prstGeom prst="sun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2"/>
                                </a:gs>
                                <a:gs pos="13000">
                                  <a:srgbClr val="F8B049"/>
                                </a:gs>
                                <a:gs pos="21001">
                                  <a:srgbClr val="F8B049"/>
                                </a:gs>
                                <a:gs pos="63000">
                                  <a:srgbClr val="FEE7F2"/>
                                </a:gs>
                                <a:gs pos="67000">
                                  <a:srgbClr val="F952A0"/>
                                </a:gs>
                                <a:gs pos="69000">
                                  <a:srgbClr val="C50849"/>
                                </a:gs>
                                <a:gs pos="82001">
                                  <a:srgbClr val="B43E85"/>
                                </a:gs>
                                <a:gs pos="100000">
                                  <a:srgbClr val="F8B049"/>
                                </a:gs>
                              </a:gsLst>
                              <a:path path="circle">
                                <a:fillToRect l="100000" t="100000"/>
                              </a:path>
                              <a:tileRect r="-100000" b="-100000"/>
                            </a:gra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</w:p>
        </w:tc>
      </w:tr>
      <w:tr w:rsidR="00C76A6B" w:rsidTr="00B504D3">
        <w:trPr>
          <w:trHeight w:val="674"/>
        </w:trPr>
        <w:tc>
          <w:tcPr>
            <w:tcW w:w="630" w:type="dxa"/>
            <w:vAlign w:val="center"/>
          </w:tcPr>
          <w:p w:rsidR="00C76A6B" w:rsidRDefault="00C76A6B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1.</w:t>
            </w:r>
          </w:p>
        </w:tc>
        <w:tc>
          <w:tcPr>
            <w:tcW w:w="1942" w:type="dxa"/>
          </w:tcPr>
          <w:p w:rsidR="00C76A6B" w:rsidRDefault="00C76A6B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B504D3">
            <w:pPr>
              <w:rPr>
                <w:rFonts w:ascii="Comic Sans MS" w:hAnsi="Comic Sans MS"/>
                <w:sz w:val="28"/>
              </w:rPr>
            </w:pPr>
          </w:p>
        </w:tc>
      </w:tr>
      <w:tr w:rsidR="00C76A6B" w:rsidTr="00B504D3">
        <w:trPr>
          <w:trHeight w:val="674"/>
        </w:trPr>
        <w:tc>
          <w:tcPr>
            <w:tcW w:w="630" w:type="dxa"/>
            <w:vAlign w:val="center"/>
          </w:tcPr>
          <w:p w:rsidR="00C76A6B" w:rsidRDefault="00C76A6B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</w:t>
            </w:r>
          </w:p>
        </w:tc>
        <w:tc>
          <w:tcPr>
            <w:tcW w:w="1942" w:type="dxa"/>
          </w:tcPr>
          <w:p w:rsidR="00C76A6B" w:rsidRDefault="00C76A6B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B504D3">
            <w:pPr>
              <w:rPr>
                <w:rFonts w:ascii="Comic Sans MS" w:hAnsi="Comic Sans MS"/>
                <w:sz w:val="28"/>
              </w:rPr>
            </w:pPr>
          </w:p>
        </w:tc>
      </w:tr>
      <w:tr w:rsidR="00C76A6B" w:rsidTr="00B504D3">
        <w:trPr>
          <w:trHeight w:val="674"/>
        </w:trPr>
        <w:tc>
          <w:tcPr>
            <w:tcW w:w="630" w:type="dxa"/>
            <w:vAlign w:val="center"/>
          </w:tcPr>
          <w:p w:rsidR="00C76A6B" w:rsidRDefault="00C76A6B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</w:t>
            </w:r>
          </w:p>
        </w:tc>
        <w:tc>
          <w:tcPr>
            <w:tcW w:w="1942" w:type="dxa"/>
          </w:tcPr>
          <w:p w:rsidR="00C76A6B" w:rsidRDefault="00C76A6B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B504D3">
            <w:pPr>
              <w:rPr>
                <w:rFonts w:ascii="Comic Sans MS" w:hAnsi="Comic Sans MS"/>
                <w:sz w:val="28"/>
              </w:rPr>
            </w:pPr>
          </w:p>
        </w:tc>
      </w:tr>
      <w:tr w:rsidR="00C76A6B" w:rsidTr="00B504D3">
        <w:trPr>
          <w:trHeight w:val="648"/>
        </w:trPr>
        <w:tc>
          <w:tcPr>
            <w:tcW w:w="630" w:type="dxa"/>
            <w:vAlign w:val="center"/>
          </w:tcPr>
          <w:p w:rsidR="00C76A6B" w:rsidRDefault="00C76A6B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4.</w:t>
            </w:r>
          </w:p>
        </w:tc>
        <w:tc>
          <w:tcPr>
            <w:tcW w:w="1942" w:type="dxa"/>
          </w:tcPr>
          <w:p w:rsidR="00C76A6B" w:rsidRDefault="00C76A6B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B504D3">
            <w:pPr>
              <w:rPr>
                <w:rFonts w:ascii="Comic Sans MS" w:hAnsi="Comic Sans MS"/>
                <w:sz w:val="28"/>
              </w:rPr>
            </w:pPr>
          </w:p>
        </w:tc>
      </w:tr>
      <w:tr w:rsidR="00C76A6B" w:rsidTr="00B504D3">
        <w:trPr>
          <w:trHeight w:val="648"/>
        </w:trPr>
        <w:tc>
          <w:tcPr>
            <w:tcW w:w="630" w:type="dxa"/>
            <w:vAlign w:val="center"/>
          </w:tcPr>
          <w:p w:rsidR="00C76A6B" w:rsidRDefault="00C76A6B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5.</w:t>
            </w:r>
          </w:p>
        </w:tc>
        <w:tc>
          <w:tcPr>
            <w:tcW w:w="1942" w:type="dxa"/>
          </w:tcPr>
          <w:p w:rsidR="00C76A6B" w:rsidRDefault="00C76A6B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C76A6B" w:rsidRDefault="00C76A6B" w:rsidP="00B504D3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C76A6B" w:rsidRDefault="00C76A6B">
      <w:pPr>
        <w:rPr>
          <w:rFonts w:ascii="Comic Sans MS" w:hAnsi="Comic Sans MS"/>
          <w:sz w:val="28"/>
        </w:rPr>
      </w:pPr>
    </w:p>
    <w:p w:rsidR="00C76A6B" w:rsidRDefault="00C76A6B">
      <w:pPr>
        <w:rPr>
          <w:rFonts w:ascii="Comic Sans MS" w:hAnsi="Comic Sans MS"/>
          <w:sz w:val="28"/>
        </w:rPr>
      </w:pPr>
    </w:p>
    <w:p w:rsidR="00C76A6B" w:rsidRDefault="00C76A6B">
      <w:pPr>
        <w:rPr>
          <w:rFonts w:ascii="Comic Sans MS" w:hAnsi="Comic Sans MS"/>
          <w:sz w:val="28"/>
        </w:rPr>
      </w:pPr>
    </w:p>
    <w:p w:rsidR="00C76A6B" w:rsidRDefault="00C76A6B">
      <w:pPr>
        <w:rPr>
          <w:rFonts w:ascii="Comic Sans MS" w:hAnsi="Comic Sans MS"/>
          <w:sz w:val="28"/>
        </w:rPr>
      </w:pPr>
    </w:p>
    <w:p w:rsidR="00C76A6B" w:rsidRDefault="00C76A6B">
      <w:pPr>
        <w:rPr>
          <w:rFonts w:ascii="Comic Sans MS" w:hAnsi="Comic Sans MS"/>
          <w:sz w:val="28"/>
        </w:rPr>
      </w:pPr>
    </w:p>
    <w:p w:rsidR="00C76A6B" w:rsidRDefault="00C76A6B">
      <w:pPr>
        <w:rPr>
          <w:rFonts w:ascii="Comic Sans MS" w:hAnsi="Comic Sans MS"/>
          <w:sz w:val="28"/>
        </w:rPr>
      </w:pPr>
    </w:p>
    <w:p w:rsidR="00C76A6B" w:rsidRDefault="006D455E" w:rsidP="00C76A6B">
      <w:pPr>
        <w:rPr>
          <w:rFonts w:ascii="Comic Sans MS" w:hAnsi="Comic Sans MS"/>
          <w:sz w:val="28"/>
        </w:rPr>
      </w:pPr>
      <w:r w:rsidRPr="006D455E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1021080</wp:posOffset>
            </wp:positionV>
            <wp:extent cx="5772150" cy="323850"/>
            <wp:effectExtent l="0" t="0" r="0" b="0"/>
            <wp:wrapNone/>
            <wp:docPr id="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C76A6B" w:rsidRPr="00E21E93" w:rsidRDefault="00C76A6B" w:rsidP="00C76A6B">
      <w:pPr>
        <w:rPr>
          <w:rFonts w:ascii="Times New Roman" w:hAnsi="Times New Roman" w:cs="Times New Roman"/>
          <w:b/>
          <w:sz w:val="24"/>
        </w:rPr>
      </w:pPr>
      <w:r w:rsidRPr="00E21E93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C76A6B" w:rsidRPr="00E21E93" w:rsidRDefault="00C76A6B" w:rsidP="00C76A6B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EISLEROVÁ, Jana. 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Staré pověsti </w:t>
      </w:r>
      <w:proofErr w:type="gramStart"/>
      <w:r w:rsidRPr="00E21E93">
        <w:rPr>
          <w:rFonts w:ascii="Times New Roman" w:hAnsi="Times New Roman" w:cs="Times New Roman"/>
          <w:i/>
          <w:iCs/>
          <w:sz w:val="24"/>
        </w:rPr>
        <w:t xml:space="preserve">české </w:t>
      </w:r>
      <w:r w:rsidRPr="00E21E93">
        <w:rPr>
          <w:rFonts w:ascii="Times New Roman" w:hAnsi="Times New Roman" w:cs="Times New Roman"/>
          <w:sz w:val="24"/>
        </w:rPr>
        <w:t xml:space="preserve">. 1. </w:t>
      </w:r>
      <w:proofErr w:type="spellStart"/>
      <w:r w:rsidRPr="00E21E93">
        <w:rPr>
          <w:rFonts w:ascii="Times New Roman" w:hAnsi="Times New Roman" w:cs="Times New Roman"/>
          <w:sz w:val="24"/>
        </w:rPr>
        <w:t>vyd</w:t>
      </w:r>
      <w:proofErr w:type="spellEnd"/>
      <w:r w:rsidRPr="00E21E93">
        <w:rPr>
          <w:rFonts w:ascii="Times New Roman" w:hAnsi="Times New Roman" w:cs="Times New Roman"/>
          <w:sz w:val="24"/>
        </w:rPr>
        <w:t>.</w:t>
      </w:r>
      <w:proofErr w:type="gramEnd"/>
      <w:r w:rsidRPr="00E21E93">
        <w:rPr>
          <w:rFonts w:ascii="Times New Roman" w:hAnsi="Times New Roman" w:cs="Times New Roman"/>
          <w:sz w:val="24"/>
        </w:rPr>
        <w:t xml:space="preserve"> Praha : Fragment, 2009. 45 s. ISBN 978-80-253-0861-5.</w:t>
      </w:r>
    </w:p>
    <w:p w:rsidR="00C76A6B" w:rsidRPr="00A43430" w:rsidRDefault="00C76A6B" w:rsidP="00C76A6B">
      <w:pPr>
        <w:rPr>
          <w:rFonts w:ascii="Comic Sans MS" w:hAnsi="Comic Sans MS"/>
          <w:sz w:val="28"/>
        </w:rPr>
      </w:pPr>
      <w:r w:rsidRPr="00C76A6B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8414385</wp:posOffset>
            </wp:positionV>
            <wp:extent cx="5772150" cy="323850"/>
            <wp:effectExtent l="0" t="0" r="0" b="0"/>
            <wp:wrapNone/>
            <wp:docPr id="2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2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C76A6B" w:rsidRPr="00A43430" w:rsidSect="003645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01490"/>
    <w:multiLevelType w:val="hybridMultilevel"/>
    <w:tmpl w:val="3168BF8C"/>
    <w:lvl w:ilvl="0" w:tplc="8C60A1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A43430"/>
    <w:rsid w:val="002667D1"/>
    <w:rsid w:val="00321FED"/>
    <w:rsid w:val="003645FB"/>
    <w:rsid w:val="003B02BC"/>
    <w:rsid w:val="00556DFF"/>
    <w:rsid w:val="006D455E"/>
    <w:rsid w:val="0083685D"/>
    <w:rsid w:val="00880EB5"/>
    <w:rsid w:val="00882018"/>
    <w:rsid w:val="00A43430"/>
    <w:rsid w:val="00A868A8"/>
    <w:rsid w:val="00B96500"/>
    <w:rsid w:val="00C76A6B"/>
    <w:rsid w:val="00CF033D"/>
    <w:rsid w:val="00DE7825"/>
    <w:rsid w:val="00E40B6B"/>
    <w:rsid w:val="00FC4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45F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434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43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343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6A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Dum</cp:lastModifiedBy>
  <cp:revision>3</cp:revision>
  <dcterms:created xsi:type="dcterms:W3CDTF">2012-07-09T17:02:00Z</dcterms:created>
  <dcterms:modified xsi:type="dcterms:W3CDTF">2012-07-09T17:02:00Z</dcterms:modified>
</cp:coreProperties>
</file>