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1FEE" w:rsidRDefault="00D11FEE" w:rsidP="00D11FEE">
      <w:pPr>
        <w:ind w:left="2124" w:firstLine="708"/>
        <w:rPr>
          <w:b/>
          <w:color w:val="FF00FF"/>
          <w:sz w:val="72"/>
          <w:szCs w:val="72"/>
          <w:u w:val="single"/>
        </w:rPr>
      </w:pPr>
      <w:r w:rsidRPr="00D11FEE">
        <w:rPr>
          <w:b/>
          <w:color w:val="FF00FF"/>
          <w:sz w:val="72"/>
          <w:szCs w:val="72"/>
          <w:u w:val="single"/>
        </w:rPr>
        <w:t>Kyseliny</w:t>
      </w:r>
    </w:p>
    <w:p w:rsidR="00D11FEE" w:rsidRPr="00D11FEE" w:rsidRDefault="00D11FEE">
      <w:pPr>
        <w:rPr>
          <w:color w:val="FF00FF"/>
          <w:sz w:val="72"/>
          <w:szCs w:val="72"/>
        </w:rPr>
      </w:pPr>
      <w:r>
        <w:rPr>
          <w:color w:val="FF00FF"/>
          <w:sz w:val="72"/>
          <w:szCs w:val="72"/>
        </w:rPr>
        <w:t xml:space="preserve"> </w:t>
      </w:r>
    </w:p>
    <w:p w:rsidR="00D11FEE" w:rsidRDefault="00D11FEE">
      <w:pPr>
        <w:rPr>
          <w:color w:val="FF00FF"/>
          <w:sz w:val="72"/>
          <w:szCs w:val="72"/>
        </w:rPr>
      </w:pPr>
      <w:r>
        <w:t xml:space="preserve">                                            </w:t>
      </w:r>
      <w:r w:rsidR="0052255D">
        <w:rPr>
          <w:noProof/>
          <w:color w:val="0000FF"/>
        </w:rPr>
        <w:drawing>
          <wp:inline distT="0" distB="0" distL="0" distR="0">
            <wp:extent cx="1943100" cy="1885950"/>
            <wp:effectExtent l="0" t="0" r="0" b="0"/>
            <wp:docPr id="7" name="obrázek 1" descr="Soubor:Papier pH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Papier pH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FEE" w:rsidRPr="00D11FEE" w:rsidRDefault="00D11FEE" w:rsidP="00D11FEE">
      <w:pPr>
        <w:pStyle w:val="Normlnweb"/>
        <w:jc w:val="center"/>
        <w:rPr>
          <w:sz w:val="48"/>
          <w:szCs w:val="48"/>
        </w:rPr>
      </w:pPr>
      <w:r w:rsidRPr="00D11FEE">
        <w:rPr>
          <w:sz w:val="48"/>
          <w:szCs w:val="48"/>
        </w:rPr>
        <w:t xml:space="preserve">Jako </w:t>
      </w:r>
      <w:r w:rsidRPr="00D11FEE">
        <w:rPr>
          <w:b/>
          <w:bCs/>
          <w:sz w:val="48"/>
          <w:szCs w:val="48"/>
        </w:rPr>
        <w:t>kyseliny</w:t>
      </w:r>
      <w:r w:rsidRPr="00D11FEE">
        <w:rPr>
          <w:sz w:val="48"/>
          <w:szCs w:val="48"/>
        </w:rPr>
        <w:t xml:space="preserve"> jsou označovány všechny látky, jejichž molekuly se ve vodě rozkládají a uvolňují </w:t>
      </w:r>
      <w:hyperlink r:id="rId9" w:tooltip="Vodíkový kationt" w:history="1">
        <w:r w:rsidRPr="00D11FEE">
          <w:rPr>
            <w:rStyle w:val="Hypertextovodkaz"/>
            <w:sz w:val="48"/>
            <w:szCs w:val="48"/>
          </w:rPr>
          <w:t>vodíkové kationty</w:t>
        </w:r>
      </w:hyperlink>
      <w:r w:rsidRPr="00D11FEE">
        <w:rPr>
          <w:sz w:val="48"/>
          <w:szCs w:val="48"/>
        </w:rPr>
        <w:t xml:space="preserve">. Některé kyseliny jsou tak slabé, že jsou poživatelné. Jiné jsou tak silné, že poleptají kov. Za </w:t>
      </w:r>
      <w:r w:rsidRPr="00D11FEE">
        <w:rPr>
          <w:b/>
          <w:bCs/>
          <w:sz w:val="48"/>
          <w:szCs w:val="48"/>
        </w:rPr>
        <w:t>kyselinu</w:t>
      </w:r>
      <w:r w:rsidRPr="00D11FEE">
        <w:rPr>
          <w:sz w:val="48"/>
          <w:szCs w:val="48"/>
        </w:rPr>
        <w:t xml:space="preserve"> je tradičně považována látka, jejíž </w:t>
      </w:r>
      <w:hyperlink r:id="rId10" w:tooltip="Voda" w:history="1">
        <w:r w:rsidRPr="00D11FEE">
          <w:rPr>
            <w:rStyle w:val="Hypertextovodkaz"/>
            <w:sz w:val="48"/>
            <w:szCs w:val="48"/>
          </w:rPr>
          <w:t>vodný</w:t>
        </w:r>
      </w:hyperlink>
      <w:r w:rsidRPr="00D11FEE">
        <w:rPr>
          <w:sz w:val="48"/>
          <w:szCs w:val="48"/>
        </w:rPr>
        <w:t xml:space="preserve"> </w:t>
      </w:r>
      <w:hyperlink r:id="rId11" w:tooltip="Roztok" w:history="1">
        <w:r w:rsidRPr="00D11FEE">
          <w:rPr>
            <w:rStyle w:val="Hypertextovodkaz"/>
            <w:sz w:val="48"/>
            <w:szCs w:val="48"/>
          </w:rPr>
          <w:t>roztok</w:t>
        </w:r>
      </w:hyperlink>
      <w:r w:rsidRPr="00D11FEE">
        <w:rPr>
          <w:sz w:val="48"/>
          <w:szCs w:val="48"/>
        </w:rPr>
        <w:t xml:space="preserve"> má hodnotu </w:t>
      </w:r>
      <w:hyperlink r:id="rId12" w:tooltip="Kyselost" w:history="1">
        <w:r w:rsidRPr="00D11FEE">
          <w:rPr>
            <w:rStyle w:val="Hypertextovodkaz"/>
            <w:sz w:val="48"/>
            <w:szCs w:val="48"/>
          </w:rPr>
          <w:t>pH</w:t>
        </w:r>
      </w:hyperlink>
      <w:r w:rsidRPr="00D11FEE">
        <w:rPr>
          <w:sz w:val="48"/>
          <w:szCs w:val="48"/>
        </w:rPr>
        <w:t xml:space="preserve"> nižší než 7. Látky s vyšším pH než 7 jsou považovány za </w:t>
      </w:r>
      <w:hyperlink r:id="rId13" w:tooltip="Zásady" w:history="1">
        <w:r w:rsidRPr="00D11FEE">
          <w:rPr>
            <w:rStyle w:val="Hypertextovodkaz"/>
            <w:sz w:val="48"/>
            <w:szCs w:val="48"/>
          </w:rPr>
          <w:t>zásady</w:t>
        </w:r>
      </w:hyperlink>
      <w:r w:rsidRPr="00D11FEE">
        <w:rPr>
          <w:sz w:val="48"/>
          <w:szCs w:val="48"/>
        </w:rPr>
        <w:t>.</w:t>
      </w:r>
    </w:p>
    <w:p w:rsidR="00D11FEE" w:rsidRDefault="00D11FEE">
      <w:pPr>
        <w:rPr>
          <w:sz w:val="44"/>
          <w:szCs w:val="44"/>
        </w:rPr>
      </w:pPr>
      <w:r>
        <w:lastRenderedPageBreak/>
        <w:t xml:space="preserve">                              </w:t>
      </w:r>
      <w:r w:rsidR="0052255D">
        <w:rPr>
          <w:noProof/>
        </w:rPr>
        <w:drawing>
          <wp:inline distT="0" distB="0" distL="0" distR="0">
            <wp:extent cx="2857500" cy="2771775"/>
            <wp:effectExtent l="0" t="0" r="0" b="9525"/>
            <wp:docPr id="6" name="obrázek 2" descr="SodaOc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odaOcet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77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FEE" w:rsidRDefault="00D11FEE">
      <w:pPr>
        <w:rPr>
          <w:sz w:val="44"/>
          <w:szCs w:val="44"/>
        </w:rPr>
      </w:pPr>
      <w:r>
        <w:rPr>
          <w:sz w:val="44"/>
          <w:szCs w:val="44"/>
        </w:rPr>
        <w:t>Co znáš o kyselinách?</w:t>
      </w:r>
    </w:p>
    <w:p w:rsidR="00D11FEE" w:rsidRDefault="00D11FEE">
      <w:pPr>
        <w:rPr>
          <w:sz w:val="44"/>
          <w:szCs w:val="44"/>
        </w:rPr>
      </w:pPr>
      <w:r>
        <w:rPr>
          <w:sz w:val="44"/>
          <w:szCs w:val="44"/>
        </w:rPr>
        <w:t xml:space="preserve">Úkol 1: </w:t>
      </w:r>
      <w:r w:rsidR="00D72AC8">
        <w:rPr>
          <w:sz w:val="44"/>
          <w:szCs w:val="44"/>
        </w:rPr>
        <w:t>Vymysli pět zásad bezpečné práce s kyselinami:</w:t>
      </w:r>
    </w:p>
    <w:p w:rsidR="00D72AC8" w:rsidRDefault="00D72AC8">
      <w:pPr>
        <w:rPr>
          <w:sz w:val="44"/>
          <w:szCs w:val="44"/>
        </w:rPr>
      </w:pPr>
    </w:p>
    <w:p w:rsidR="00D72AC8" w:rsidRDefault="0052255D" w:rsidP="00D72AC8">
      <w:pPr>
        <w:rPr>
          <w:sz w:val="44"/>
          <w:szCs w:val="4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409575</wp:posOffset>
                </wp:positionH>
                <wp:positionV relativeFrom="paragraph">
                  <wp:posOffset>10160</wp:posOffset>
                </wp:positionV>
                <wp:extent cx="5257800" cy="571500"/>
                <wp:effectExtent l="0" t="0" r="19050" b="19050"/>
                <wp:wrapNone/>
                <wp:docPr id="1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57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32.25pt;margin-top:.8pt;width:414pt;height:4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"/>
            </w:pict>
          </mc:Fallback>
        </mc:AlternateContent>
      </w:r>
      <w:proofErr w:type="gramStart"/>
      <w:r w:rsidR="00D72AC8">
        <w:rPr>
          <w:sz w:val="44"/>
          <w:szCs w:val="44"/>
        </w:rPr>
        <w:t>1:   vždy</w:t>
      </w:r>
      <w:proofErr w:type="gramEnd"/>
      <w:r w:rsidR="00D72AC8">
        <w:rPr>
          <w:sz w:val="44"/>
          <w:szCs w:val="44"/>
        </w:rPr>
        <w:t xml:space="preserve"> lijeme kyselinu do vody, nikdy vodu do   </w:t>
      </w:r>
    </w:p>
    <w:p w:rsidR="00D72AC8" w:rsidRDefault="00CB5E9A" w:rsidP="00D72AC8">
      <w:pPr>
        <w:rPr>
          <w:sz w:val="44"/>
          <w:szCs w:val="44"/>
        </w:rPr>
      </w:pPr>
      <w:r>
        <w:rPr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D27807F" wp14:editId="7F79772D">
                <wp:simplePos x="0" y="0"/>
                <wp:positionH relativeFrom="column">
                  <wp:posOffset>405130</wp:posOffset>
                </wp:positionH>
                <wp:positionV relativeFrom="paragraph">
                  <wp:posOffset>255905</wp:posOffset>
                </wp:positionV>
                <wp:extent cx="5257800" cy="657225"/>
                <wp:effectExtent l="0" t="0" r="19050" b="28575"/>
                <wp:wrapNone/>
                <wp:docPr id="1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57800" cy="657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31.9pt;margin-top:20.15pt;width:414pt;height:51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"/>
            </w:pict>
          </mc:Fallback>
        </mc:AlternateContent>
      </w:r>
      <w:r w:rsidR="00D72AC8">
        <w:rPr>
          <w:sz w:val="44"/>
          <w:szCs w:val="44"/>
        </w:rPr>
        <w:t xml:space="preserve">      kyseliny</w:t>
      </w:r>
      <w:r w:rsidR="00D72AC8">
        <w:rPr>
          <w:sz w:val="44"/>
          <w:szCs w:val="44"/>
        </w:rPr>
        <w:tab/>
      </w:r>
    </w:p>
    <w:p w:rsidR="00D72AC8" w:rsidRDefault="00D72AC8">
      <w:pPr>
        <w:rPr>
          <w:sz w:val="44"/>
          <w:szCs w:val="44"/>
        </w:rPr>
      </w:pPr>
      <w:r>
        <w:rPr>
          <w:sz w:val="44"/>
          <w:szCs w:val="44"/>
        </w:rPr>
        <w:t xml:space="preserve">2:   používáme ochranné </w:t>
      </w:r>
      <w:proofErr w:type="gramStart"/>
      <w:r>
        <w:rPr>
          <w:sz w:val="44"/>
          <w:szCs w:val="44"/>
        </w:rPr>
        <w:t>pomůcky :plášť</w:t>
      </w:r>
      <w:proofErr w:type="gramEnd"/>
      <w:r>
        <w:rPr>
          <w:sz w:val="44"/>
          <w:szCs w:val="44"/>
        </w:rPr>
        <w:t>, rukavice,</w:t>
      </w:r>
    </w:p>
    <w:p w:rsidR="00D72AC8" w:rsidRDefault="0052255D">
      <w:pPr>
        <w:rPr>
          <w:sz w:val="44"/>
          <w:szCs w:val="44"/>
        </w:rPr>
      </w:pPr>
      <w:r>
        <w:rPr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409575</wp:posOffset>
                </wp:positionH>
                <wp:positionV relativeFrom="paragraph">
                  <wp:posOffset>255905</wp:posOffset>
                </wp:positionV>
                <wp:extent cx="5257800" cy="457200"/>
                <wp:effectExtent l="0" t="0" r="19050" b="19050"/>
                <wp:wrapNone/>
                <wp:docPr id="1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578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32.25pt;margin-top:20.15pt;width:414pt;height:3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"/>
            </w:pict>
          </mc:Fallback>
        </mc:AlternateContent>
      </w:r>
      <w:r w:rsidR="00D72AC8">
        <w:rPr>
          <w:sz w:val="44"/>
          <w:szCs w:val="44"/>
        </w:rPr>
        <w:t xml:space="preserve">      brýle, atd. </w:t>
      </w:r>
    </w:p>
    <w:p w:rsidR="00D72AC8" w:rsidRDefault="00D72AC8">
      <w:pPr>
        <w:rPr>
          <w:sz w:val="44"/>
          <w:szCs w:val="44"/>
        </w:rPr>
      </w:pPr>
      <w:proofErr w:type="gramStart"/>
      <w:r>
        <w:rPr>
          <w:sz w:val="44"/>
          <w:szCs w:val="44"/>
        </w:rPr>
        <w:t>3:   po</w:t>
      </w:r>
      <w:proofErr w:type="gramEnd"/>
      <w:r>
        <w:rPr>
          <w:sz w:val="44"/>
          <w:szCs w:val="44"/>
        </w:rPr>
        <w:t xml:space="preserve"> práci si umyjeme ruce mýdlem</w:t>
      </w:r>
    </w:p>
    <w:p w:rsidR="00D72AC8" w:rsidRDefault="0052255D">
      <w:pPr>
        <w:rPr>
          <w:sz w:val="44"/>
          <w:szCs w:val="44"/>
        </w:rPr>
      </w:pPr>
      <w:r>
        <w:rPr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409575</wp:posOffset>
                </wp:positionH>
                <wp:positionV relativeFrom="paragraph">
                  <wp:posOffset>70485</wp:posOffset>
                </wp:positionV>
                <wp:extent cx="5257800" cy="571500"/>
                <wp:effectExtent l="0" t="0" r="19050" b="19050"/>
                <wp:wrapNone/>
                <wp:docPr id="10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57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32.25pt;margin-top:5.55pt;width:414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"/>
            </w:pict>
          </mc:Fallback>
        </mc:AlternateContent>
      </w:r>
      <w:proofErr w:type="gramStart"/>
      <w:r w:rsidR="00D72AC8">
        <w:rPr>
          <w:sz w:val="44"/>
          <w:szCs w:val="44"/>
        </w:rPr>
        <w:t>4:   při</w:t>
      </w:r>
      <w:proofErr w:type="gramEnd"/>
      <w:r w:rsidR="00D72AC8">
        <w:rPr>
          <w:sz w:val="44"/>
          <w:szCs w:val="44"/>
        </w:rPr>
        <w:t xml:space="preserve"> polití oplachujeme proudem studené vody</w:t>
      </w:r>
    </w:p>
    <w:p w:rsidR="00D72AC8" w:rsidRDefault="00D72AC8">
      <w:pPr>
        <w:rPr>
          <w:sz w:val="44"/>
          <w:szCs w:val="44"/>
        </w:rPr>
      </w:pPr>
      <w:proofErr w:type="gramStart"/>
      <w:r>
        <w:rPr>
          <w:sz w:val="44"/>
          <w:szCs w:val="44"/>
        </w:rPr>
        <w:t>5:   při</w:t>
      </w:r>
      <w:proofErr w:type="gramEnd"/>
      <w:r>
        <w:rPr>
          <w:sz w:val="44"/>
          <w:szCs w:val="44"/>
        </w:rPr>
        <w:t xml:space="preserve"> práci nejíme, nepijeme</w:t>
      </w:r>
    </w:p>
    <w:p w:rsidR="00D72AC8" w:rsidRDefault="00D72AC8">
      <w:pPr>
        <w:rPr>
          <w:sz w:val="44"/>
          <w:szCs w:val="44"/>
        </w:rPr>
      </w:pPr>
    </w:p>
    <w:p w:rsidR="00D11FEE" w:rsidRDefault="004045CD">
      <w:pPr>
        <w:rPr>
          <w:sz w:val="44"/>
          <w:szCs w:val="44"/>
        </w:rPr>
      </w:pPr>
      <w:r>
        <w:rPr>
          <w:sz w:val="44"/>
          <w:szCs w:val="44"/>
        </w:rPr>
        <w:t>Své odpovědi porovnej s ukrytými pod obdélníky!</w:t>
      </w:r>
    </w:p>
    <w:p w:rsidR="004045CD" w:rsidRDefault="004045CD">
      <w:pPr>
        <w:rPr>
          <w:sz w:val="44"/>
          <w:szCs w:val="44"/>
        </w:rPr>
      </w:pPr>
    </w:p>
    <w:p w:rsidR="007F6414" w:rsidRDefault="007F6414">
      <w:pPr>
        <w:rPr>
          <w:sz w:val="44"/>
          <w:szCs w:val="44"/>
        </w:rPr>
      </w:pPr>
    </w:p>
    <w:p w:rsidR="007F6414" w:rsidRDefault="007F6414">
      <w:pPr>
        <w:rPr>
          <w:sz w:val="44"/>
          <w:szCs w:val="44"/>
        </w:rPr>
      </w:pPr>
    </w:p>
    <w:p w:rsidR="007F6414" w:rsidRDefault="007F6414">
      <w:pPr>
        <w:rPr>
          <w:sz w:val="44"/>
          <w:szCs w:val="44"/>
        </w:rPr>
      </w:pPr>
    </w:p>
    <w:p w:rsidR="007F6414" w:rsidRDefault="007F6414">
      <w:pPr>
        <w:rPr>
          <w:sz w:val="44"/>
          <w:szCs w:val="44"/>
        </w:rPr>
      </w:pPr>
    </w:p>
    <w:p w:rsidR="004045CD" w:rsidRDefault="004045CD">
      <w:pPr>
        <w:rPr>
          <w:sz w:val="44"/>
          <w:szCs w:val="44"/>
        </w:rPr>
      </w:pPr>
      <w:r>
        <w:rPr>
          <w:sz w:val="44"/>
          <w:szCs w:val="44"/>
        </w:rPr>
        <w:lastRenderedPageBreak/>
        <w:t xml:space="preserve">Úkol 2:  </w:t>
      </w:r>
      <w:proofErr w:type="gramStart"/>
      <w:r>
        <w:rPr>
          <w:sz w:val="44"/>
          <w:szCs w:val="44"/>
        </w:rPr>
        <w:t>zakroužkuj</w:t>
      </w:r>
      <w:proofErr w:type="gramEnd"/>
      <w:r>
        <w:rPr>
          <w:sz w:val="44"/>
          <w:szCs w:val="44"/>
        </w:rPr>
        <w:t xml:space="preserve"> co </w:t>
      </w:r>
      <w:proofErr w:type="gramStart"/>
      <w:r>
        <w:rPr>
          <w:sz w:val="44"/>
          <w:szCs w:val="44"/>
        </w:rPr>
        <w:t>platí</w:t>
      </w:r>
      <w:proofErr w:type="gramEnd"/>
      <w:r>
        <w:rPr>
          <w:sz w:val="44"/>
          <w:szCs w:val="44"/>
        </w:rPr>
        <w:t xml:space="preserve"> pro kyseliny:</w:t>
      </w:r>
    </w:p>
    <w:p w:rsidR="004045CD" w:rsidRDefault="004045CD">
      <w:pPr>
        <w:rPr>
          <w:sz w:val="44"/>
          <w:szCs w:val="44"/>
        </w:rPr>
      </w:pPr>
    </w:p>
    <w:p w:rsidR="004045CD" w:rsidRDefault="004045CD">
      <w:pPr>
        <w:rPr>
          <w:sz w:val="44"/>
          <w:szCs w:val="44"/>
        </w:rPr>
      </w:pPr>
      <w:r>
        <w:rPr>
          <w:sz w:val="44"/>
          <w:szCs w:val="44"/>
        </w:rPr>
        <w:t>mají pH větší než 7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mají pH menší než 7</w:t>
      </w:r>
    </w:p>
    <w:p w:rsidR="004045CD" w:rsidRDefault="004045CD">
      <w:pPr>
        <w:rPr>
          <w:sz w:val="44"/>
          <w:szCs w:val="44"/>
        </w:rPr>
      </w:pPr>
    </w:p>
    <w:p w:rsidR="004045CD" w:rsidRDefault="004045CD">
      <w:pPr>
        <w:rPr>
          <w:sz w:val="44"/>
          <w:szCs w:val="44"/>
        </w:rPr>
      </w:pPr>
      <w:r>
        <w:rPr>
          <w:sz w:val="44"/>
          <w:szCs w:val="44"/>
        </w:rPr>
        <w:tab/>
      </w:r>
      <w:r>
        <w:rPr>
          <w:sz w:val="44"/>
          <w:szCs w:val="44"/>
        </w:rPr>
        <w:tab/>
        <w:t xml:space="preserve">       </w:t>
      </w:r>
      <w:r>
        <w:rPr>
          <w:sz w:val="44"/>
          <w:szCs w:val="44"/>
        </w:rPr>
        <w:tab/>
        <w:t>mají pH = 7</w:t>
      </w:r>
    </w:p>
    <w:p w:rsidR="00DE28C2" w:rsidRDefault="0052255D">
      <w:pPr>
        <w:rPr>
          <w:sz w:val="44"/>
          <w:szCs w:val="44"/>
        </w:rPr>
      </w:pPr>
      <w:r>
        <w:rPr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1109980</wp:posOffset>
                </wp:positionH>
                <wp:positionV relativeFrom="paragraph">
                  <wp:posOffset>294640</wp:posOffset>
                </wp:positionV>
                <wp:extent cx="1876425" cy="457200"/>
                <wp:effectExtent l="24130" t="27940" r="33020" b="48260"/>
                <wp:wrapNone/>
                <wp:docPr id="9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6425" cy="4572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0504D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8" o:spid="_x0000_s1026" style="position:absolute;margin-left:87.4pt;margin-top:23.2pt;width:147.75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" fillcolor="#c0504d" strokecolor="#f2f2f2" strokeweight="3pt">
                <v:shadow on="t" color="#622423" opacity=".5" offset="1pt"/>
              </v:roundrect>
            </w:pict>
          </mc:Fallback>
        </mc:AlternateContent>
      </w:r>
    </w:p>
    <w:p w:rsidR="00D11FEE" w:rsidRDefault="00DE28C2">
      <w:pPr>
        <w:rPr>
          <w:sz w:val="44"/>
          <w:szCs w:val="44"/>
        </w:rPr>
      </w:pPr>
      <w:r>
        <w:rPr>
          <w:sz w:val="44"/>
          <w:szCs w:val="44"/>
        </w:rPr>
        <w:t>odpověď: pH menší než 7</w:t>
      </w:r>
    </w:p>
    <w:p w:rsidR="004045CD" w:rsidRDefault="004045CD">
      <w:pPr>
        <w:rPr>
          <w:sz w:val="44"/>
          <w:szCs w:val="44"/>
        </w:rPr>
      </w:pPr>
    </w:p>
    <w:p w:rsidR="004045CD" w:rsidRDefault="004045CD">
      <w:pPr>
        <w:rPr>
          <w:sz w:val="44"/>
          <w:szCs w:val="44"/>
        </w:rPr>
      </w:pPr>
      <w:r>
        <w:rPr>
          <w:sz w:val="44"/>
          <w:szCs w:val="44"/>
        </w:rPr>
        <w:t xml:space="preserve">Úkol 3: kde se v domácnosti setkáme s kyselinou </w:t>
      </w:r>
    </w:p>
    <w:p w:rsidR="004045CD" w:rsidRDefault="004045CD">
      <w:pPr>
        <w:rPr>
          <w:sz w:val="44"/>
          <w:szCs w:val="44"/>
        </w:rPr>
      </w:pPr>
      <w:r>
        <w:rPr>
          <w:sz w:val="44"/>
          <w:szCs w:val="44"/>
        </w:rPr>
        <w:t xml:space="preserve">             a jaký je její správný chemický název:</w:t>
      </w:r>
    </w:p>
    <w:p w:rsidR="004045CD" w:rsidRDefault="004045CD">
      <w:pPr>
        <w:rPr>
          <w:sz w:val="44"/>
          <w:szCs w:val="44"/>
        </w:rPr>
      </w:pPr>
    </w:p>
    <w:p w:rsidR="004045CD" w:rsidRDefault="0052255D">
      <w:pPr>
        <w:rPr>
          <w:sz w:val="44"/>
          <w:szCs w:val="44"/>
        </w:rPr>
      </w:pPr>
      <w:r>
        <w:rPr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1109980</wp:posOffset>
                </wp:positionH>
                <wp:positionV relativeFrom="paragraph">
                  <wp:posOffset>272415</wp:posOffset>
                </wp:positionV>
                <wp:extent cx="4219575" cy="542925"/>
                <wp:effectExtent l="24130" t="24765" r="33020" b="51435"/>
                <wp:wrapNone/>
                <wp:docPr id="8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19575" cy="5429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0504D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9" o:spid="_x0000_s1026" style="position:absolute;margin-left:87.4pt;margin-top:21.45pt;width:332.25pt;height:42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" fillcolor="#c0504d" strokecolor="#f2f2f2" strokeweight="3pt">
                <v:shadow on="t" color="#622423" opacity=".5" offset="1pt"/>
              </v:roundrect>
            </w:pict>
          </mc:Fallback>
        </mc:AlternateContent>
      </w:r>
      <w:r w:rsidR="004045CD">
        <w:rPr>
          <w:sz w:val="44"/>
          <w:szCs w:val="44"/>
        </w:rPr>
        <w:t xml:space="preserve"> </w:t>
      </w:r>
    </w:p>
    <w:p w:rsidR="004045CD" w:rsidRDefault="00DE28C2">
      <w:pPr>
        <w:rPr>
          <w:sz w:val="44"/>
          <w:szCs w:val="44"/>
        </w:rPr>
      </w:pPr>
      <w:r>
        <w:rPr>
          <w:sz w:val="44"/>
          <w:szCs w:val="44"/>
        </w:rPr>
        <w:t>odpověď: kyselina octová, kyselina citronová</w:t>
      </w:r>
    </w:p>
    <w:p w:rsidR="004045CD" w:rsidRDefault="004045CD">
      <w:pPr>
        <w:rPr>
          <w:sz w:val="44"/>
          <w:szCs w:val="44"/>
        </w:rPr>
      </w:pPr>
    </w:p>
    <w:p w:rsidR="004045CD" w:rsidRDefault="00E61DA5">
      <w:pPr>
        <w:rPr>
          <w:sz w:val="44"/>
          <w:szCs w:val="44"/>
        </w:rPr>
      </w:pPr>
      <w:proofErr w:type="gramStart"/>
      <w:r>
        <w:rPr>
          <w:sz w:val="44"/>
          <w:szCs w:val="44"/>
        </w:rPr>
        <w:t>( ke</w:t>
      </w:r>
      <w:proofErr w:type="gramEnd"/>
      <w:r>
        <w:rPr>
          <w:sz w:val="44"/>
          <w:szCs w:val="44"/>
        </w:rPr>
        <w:t xml:space="preserve"> kontrole ti pomohou následující obrázky)</w:t>
      </w:r>
    </w:p>
    <w:p w:rsidR="00E61DA5" w:rsidRDefault="00E61DA5">
      <w:pPr>
        <w:rPr>
          <w:sz w:val="44"/>
          <w:szCs w:val="44"/>
        </w:rPr>
      </w:pPr>
    </w:p>
    <w:p w:rsidR="00E61DA5" w:rsidRDefault="00874399">
      <w:r>
        <w:rPr>
          <w:noProof/>
        </w:rPr>
        <w:drawing>
          <wp:anchor distT="0" distB="0" distL="114300" distR="114300" simplePos="0" relativeHeight="251661312" behindDoc="0" locked="0" layoutInCell="1" allowOverlap="1" wp14:anchorId="0AD21A0F" wp14:editId="393E72A3">
            <wp:simplePos x="0" y="0"/>
            <wp:positionH relativeFrom="column">
              <wp:posOffset>-71120</wp:posOffset>
            </wp:positionH>
            <wp:positionV relativeFrom="paragraph">
              <wp:posOffset>722630</wp:posOffset>
            </wp:positionV>
            <wp:extent cx="1648460" cy="2465705"/>
            <wp:effectExtent l="0" t="0" r="8890" b="0"/>
            <wp:wrapSquare wrapText="bothSides"/>
            <wp:docPr id="4" name="obrázek 4" descr="MP900402073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P900402073[1]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8460" cy="2465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161AE8DA" wp14:editId="2163C039">
            <wp:simplePos x="0" y="0"/>
            <wp:positionH relativeFrom="column">
              <wp:posOffset>4157980</wp:posOffset>
            </wp:positionH>
            <wp:positionV relativeFrom="paragraph">
              <wp:posOffset>1341755</wp:posOffset>
            </wp:positionV>
            <wp:extent cx="1827530" cy="1551305"/>
            <wp:effectExtent l="0" t="0" r="1270" b="0"/>
            <wp:wrapSquare wrapText="bothSides"/>
            <wp:docPr id="5" name="obrázek 5" descr="MC90038308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C900383080[1]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7530" cy="155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52255D">
        <w:rPr>
          <w:noProof/>
          <w:color w:val="0000FF"/>
        </w:rPr>
        <w:drawing>
          <wp:inline distT="0" distB="0" distL="0" distR="0" wp14:anchorId="259331EB" wp14:editId="1AEEBB5F">
            <wp:extent cx="2057400" cy="3063240"/>
            <wp:effectExtent l="0" t="0" r="0" b="3810"/>
            <wp:docPr id="3" name="obrázek 3" descr="Soubor:Cucumbers - Vladimir Morozov.jp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ubor:Cucumbers - Vladimir Morozov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3063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4C16" w:rsidRDefault="00DE4C16">
      <w:r>
        <w:tab/>
      </w:r>
      <w:r>
        <w:tab/>
      </w:r>
    </w:p>
    <w:p w:rsidR="00DE4C16" w:rsidRDefault="00DE4C16"/>
    <w:p w:rsidR="00DE4C16" w:rsidRDefault="00DE4C16">
      <w:pPr>
        <w:rPr>
          <w:sz w:val="44"/>
          <w:szCs w:val="44"/>
        </w:rPr>
      </w:pPr>
    </w:p>
    <w:p w:rsidR="00D11FEE" w:rsidRDefault="00DE28C2">
      <w:pPr>
        <w:rPr>
          <w:sz w:val="44"/>
          <w:szCs w:val="44"/>
        </w:rPr>
      </w:pPr>
      <w:r>
        <w:rPr>
          <w:sz w:val="44"/>
          <w:szCs w:val="44"/>
        </w:rPr>
        <w:t>Metodický list:</w:t>
      </w:r>
    </w:p>
    <w:p w:rsidR="00DE28C2" w:rsidRDefault="00DE28C2">
      <w:pPr>
        <w:rPr>
          <w:sz w:val="44"/>
          <w:szCs w:val="44"/>
        </w:rPr>
      </w:pPr>
      <w:r>
        <w:rPr>
          <w:sz w:val="44"/>
          <w:szCs w:val="44"/>
        </w:rPr>
        <w:t>Učební materiál o kyselinách je určen pro výuku chemie v 8. ročníku. V úvodu je připomenuto základní učivo pro zopakování, následují cvičení pro žáky k ověření znalostí. V prvním cvičení mají žáci napsat zásady bezpečné práce s kyselinami, správné řešení je ukryto pod políčky. Ve druhém cvičení určit pH kyselin, zakroužkují na interaktivní tabuli a odpověď zkontrolují odkrytím, stejně jako u třetího cvičení, kyseliny v domácnosti- ocet, citron.</w:t>
      </w:r>
    </w:p>
    <w:p w:rsidR="00D11FEE" w:rsidRDefault="00D11FEE">
      <w:pPr>
        <w:rPr>
          <w:sz w:val="44"/>
          <w:szCs w:val="44"/>
        </w:rPr>
      </w:pPr>
    </w:p>
    <w:p w:rsidR="00D11FEE" w:rsidRDefault="00D11FEE">
      <w:pPr>
        <w:rPr>
          <w:sz w:val="44"/>
          <w:szCs w:val="44"/>
        </w:rPr>
      </w:pPr>
    </w:p>
    <w:p w:rsidR="00D11FEE" w:rsidRDefault="00D11FEE">
      <w:pPr>
        <w:rPr>
          <w:sz w:val="44"/>
          <w:szCs w:val="44"/>
        </w:rPr>
      </w:pPr>
    </w:p>
    <w:p w:rsidR="00D11FEE" w:rsidRDefault="00D11FEE">
      <w:pPr>
        <w:rPr>
          <w:sz w:val="44"/>
          <w:szCs w:val="44"/>
        </w:rPr>
      </w:pPr>
    </w:p>
    <w:p w:rsidR="00D11FEE" w:rsidRDefault="00D11FEE">
      <w:pPr>
        <w:rPr>
          <w:sz w:val="44"/>
          <w:szCs w:val="44"/>
        </w:rPr>
      </w:pPr>
      <w:bookmarkStart w:id="0" w:name="_GoBack"/>
      <w:bookmarkEnd w:id="0"/>
    </w:p>
    <w:p w:rsidR="00D11FEE" w:rsidRDefault="00DE28C2">
      <w:pPr>
        <w:rPr>
          <w:sz w:val="44"/>
          <w:szCs w:val="44"/>
        </w:rPr>
      </w:pPr>
      <w:r>
        <w:rPr>
          <w:sz w:val="44"/>
          <w:szCs w:val="44"/>
        </w:rPr>
        <w:t>Použité zdroje:</w:t>
      </w:r>
    </w:p>
    <w:p w:rsidR="00D11FEE" w:rsidRDefault="00D11FEE">
      <w:pPr>
        <w:rPr>
          <w:sz w:val="44"/>
          <w:szCs w:val="44"/>
        </w:rPr>
      </w:pPr>
    </w:p>
    <w:p w:rsidR="00D11FEE" w:rsidRPr="00E61DA5" w:rsidRDefault="00E61DA5">
      <w:pPr>
        <w:rPr>
          <w:sz w:val="44"/>
          <w:szCs w:val="44"/>
        </w:rPr>
      </w:pPr>
      <w:r w:rsidRPr="00E61DA5">
        <w:rPr>
          <w:sz w:val="44"/>
          <w:szCs w:val="44"/>
        </w:rPr>
        <w:t>http://cs.wikipedia.org/wiki/Soubor:Cucumbers_-_Vladimir_Morozov.jpg</w:t>
      </w:r>
    </w:p>
    <w:p w:rsidR="00D11FEE" w:rsidRDefault="00D11FEE">
      <w:pPr>
        <w:rPr>
          <w:sz w:val="44"/>
          <w:szCs w:val="44"/>
        </w:rPr>
      </w:pPr>
      <w:hyperlink r:id="rId19" w:history="1">
        <w:r w:rsidRPr="00AD2B4B">
          <w:rPr>
            <w:rStyle w:val="Hypertextovodkaz"/>
            <w:sz w:val="44"/>
            <w:szCs w:val="44"/>
          </w:rPr>
          <w:t>http://cs.wikipedia.org/wiki/Soubor:Papier_pH.jpg</w:t>
        </w:r>
      </w:hyperlink>
    </w:p>
    <w:p w:rsidR="00D11FEE" w:rsidRDefault="00D11FEE">
      <w:pPr>
        <w:rPr>
          <w:sz w:val="44"/>
          <w:szCs w:val="44"/>
        </w:rPr>
      </w:pPr>
      <w:hyperlink r:id="rId20" w:history="1">
        <w:r w:rsidRPr="00AD2B4B">
          <w:rPr>
            <w:rStyle w:val="Hypertextovodkaz"/>
            <w:sz w:val="44"/>
            <w:szCs w:val="44"/>
          </w:rPr>
          <w:t>http://cs.wikipedia.org/wiki/Kyselina</w:t>
        </w:r>
      </w:hyperlink>
    </w:p>
    <w:p w:rsidR="00D11FEE" w:rsidRPr="00D11FEE" w:rsidRDefault="00D11FEE">
      <w:pPr>
        <w:rPr>
          <w:sz w:val="44"/>
          <w:szCs w:val="44"/>
        </w:rPr>
      </w:pPr>
      <w:r w:rsidRPr="00D11FEE">
        <w:rPr>
          <w:sz w:val="44"/>
          <w:szCs w:val="44"/>
        </w:rPr>
        <w:t>http://projektysipvz.gytool.cz/ProjektySIPVZ/Obrazky/Chemie/KypriciPrasek/SodaOcet.jpg</w:t>
      </w:r>
    </w:p>
    <w:sectPr w:rsidR="00D11FEE" w:rsidRPr="00D11FEE">
      <w:headerReference w:type="default" r:id="rId21"/>
      <w:footerReference w:type="default" r:id="rId2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1D5B" w:rsidRDefault="00B51D5B" w:rsidP="005B2578">
      <w:r>
        <w:separator/>
      </w:r>
    </w:p>
  </w:endnote>
  <w:endnote w:type="continuationSeparator" w:id="0">
    <w:p w:rsidR="00B51D5B" w:rsidRDefault="00B51D5B" w:rsidP="005B25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578" w:rsidRDefault="005B2578" w:rsidP="005B2578">
    <w:pPr>
      <w:pStyle w:val="Zpat"/>
    </w:pPr>
    <w:r>
      <w:t>Autor Mgr. Marcela Holešovská, ZŠ a MŠ Hazlov</w:t>
    </w:r>
  </w:p>
  <w:p w:rsidR="005B2578" w:rsidRDefault="005B2578" w:rsidP="005B2578">
    <w:pPr>
      <w:pStyle w:val="Zpat"/>
    </w:pPr>
    <w:r>
      <w:t>Období vytvoření: leden 2012</w:t>
    </w:r>
  </w:p>
  <w:p w:rsidR="005B2578" w:rsidRDefault="005B257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1D5B" w:rsidRDefault="00B51D5B" w:rsidP="005B2578">
      <w:r>
        <w:separator/>
      </w:r>
    </w:p>
  </w:footnote>
  <w:footnote w:type="continuationSeparator" w:id="0">
    <w:p w:rsidR="00B51D5B" w:rsidRDefault="00B51D5B" w:rsidP="005B25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532" w:rsidRDefault="0052255D" w:rsidP="005B2578">
    <w:pPr>
      <w:pStyle w:val="Zhlav"/>
      <w:rPr>
        <w:b/>
        <w:sz w:val="28"/>
        <w:szCs w:val="28"/>
        <w:lang w:val="cs-CZ"/>
      </w:rPr>
    </w:pPr>
    <w:r>
      <w:rPr>
        <w:b/>
        <w:noProof/>
        <w:sz w:val="28"/>
        <w:szCs w:val="28"/>
        <w:lang w:val="cs-CZ"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3733800</wp:posOffset>
          </wp:positionH>
          <wp:positionV relativeFrom="paragraph">
            <wp:posOffset>-376555</wp:posOffset>
          </wp:positionV>
          <wp:extent cx="2886075" cy="704850"/>
          <wp:effectExtent l="0" t="0" r="9525" b="0"/>
          <wp:wrapNone/>
          <wp:docPr id="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B2578" w:rsidRDefault="005B2578">
    <w:pPr>
      <w:pStyle w:val="Zhlav"/>
    </w:pPr>
    <w:r w:rsidRPr="00283532">
      <w:rPr>
        <w:b/>
        <w:sz w:val="28"/>
        <w:szCs w:val="28"/>
      </w:rPr>
      <w:t>VY_INOVACE_01_CHEMIE_8. ROČNÍK_18_KYSELINY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FEE"/>
    <w:rsid w:val="00166699"/>
    <w:rsid w:val="00283532"/>
    <w:rsid w:val="004045CD"/>
    <w:rsid w:val="0052255D"/>
    <w:rsid w:val="005B2578"/>
    <w:rsid w:val="007F6414"/>
    <w:rsid w:val="00805CB5"/>
    <w:rsid w:val="00874399"/>
    <w:rsid w:val="00A33CF4"/>
    <w:rsid w:val="00B51D5B"/>
    <w:rsid w:val="00CB5E9A"/>
    <w:rsid w:val="00D11FEE"/>
    <w:rsid w:val="00D72AC8"/>
    <w:rsid w:val="00D9017B"/>
    <w:rsid w:val="00DE28C2"/>
    <w:rsid w:val="00DE4C16"/>
    <w:rsid w:val="00E61DA5"/>
    <w:rsid w:val="00E649D5"/>
    <w:rsid w:val="00F06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rsid w:val="00D11FEE"/>
    <w:rPr>
      <w:color w:val="0000FF"/>
      <w:u w:val="single"/>
    </w:rPr>
  </w:style>
  <w:style w:type="paragraph" w:styleId="Normlnweb">
    <w:name w:val="Normal (Web)"/>
    <w:basedOn w:val="Normln"/>
    <w:rsid w:val="00D11FEE"/>
    <w:pPr>
      <w:spacing w:before="100" w:beforeAutospacing="1" w:after="100" w:afterAutospacing="1"/>
    </w:pPr>
  </w:style>
  <w:style w:type="paragraph" w:styleId="Zhlav">
    <w:name w:val="header"/>
    <w:basedOn w:val="Normln"/>
    <w:link w:val="ZhlavChar"/>
    <w:uiPriority w:val="99"/>
    <w:rsid w:val="005B257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link w:val="Zhlav"/>
    <w:uiPriority w:val="99"/>
    <w:rsid w:val="005B2578"/>
    <w:rPr>
      <w:sz w:val="24"/>
      <w:szCs w:val="24"/>
    </w:rPr>
  </w:style>
  <w:style w:type="paragraph" w:styleId="Zpat">
    <w:name w:val="footer"/>
    <w:basedOn w:val="Normln"/>
    <w:link w:val="ZpatChar"/>
    <w:uiPriority w:val="99"/>
    <w:rsid w:val="005B257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link w:val="Zpat"/>
    <w:uiPriority w:val="99"/>
    <w:rsid w:val="005B2578"/>
    <w:rPr>
      <w:sz w:val="24"/>
      <w:szCs w:val="24"/>
    </w:rPr>
  </w:style>
  <w:style w:type="paragraph" w:styleId="Textbubliny">
    <w:name w:val="Balloon Text"/>
    <w:basedOn w:val="Normln"/>
    <w:link w:val="TextbublinyChar"/>
    <w:rsid w:val="005B2578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5B25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rsid w:val="00D11FEE"/>
    <w:rPr>
      <w:color w:val="0000FF"/>
      <w:u w:val="single"/>
    </w:rPr>
  </w:style>
  <w:style w:type="paragraph" w:styleId="Normlnweb">
    <w:name w:val="Normal (Web)"/>
    <w:basedOn w:val="Normln"/>
    <w:rsid w:val="00D11FEE"/>
    <w:pPr>
      <w:spacing w:before="100" w:beforeAutospacing="1" w:after="100" w:afterAutospacing="1"/>
    </w:pPr>
  </w:style>
  <w:style w:type="paragraph" w:styleId="Zhlav">
    <w:name w:val="header"/>
    <w:basedOn w:val="Normln"/>
    <w:link w:val="ZhlavChar"/>
    <w:uiPriority w:val="99"/>
    <w:rsid w:val="005B257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link w:val="Zhlav"/>
    <w:uiPriority w:val="99"/>
    <w:rsid w:val="005B2578"/>
    <w:rPr>
      <w:sz w:val="24"/>
      <w:szCs w:val="24"/>
    </w:rPr>
  </w:style>
  <w:style w:type="paragraph" w:styleId="Zpat">
    <w:name w:val="footer"/>
    <w:basedOn w:val="Normln"/>
    <w:link w:val="ZpatChar"/>
    <w:uiPriority w:val="99"/>
    <w:rsid w:val="005B257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link w:val="Zpat"/>
    <w:uiPriority w:val="99"/>
    <w:rsid w:val="005B2578"/>
    <w:rPr>
      <w:sz w:val="24"/>
      <w:szCs w:val="24"/>
    </w:rPr>
  </w:style>
  <w:style w:type="paragraph" w:styleId="Textbubliny">
    <w:name w:val="Balloon Text"/>
    <w:basedOn w:val="Normln"/>
    <w:link w:val="TextbublinyChar"/>
    <w:rsid w:val="005B2578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5B25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87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7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95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45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cs.wikipedia.org/wiki/Z%C3%A1sady" TargetMode="External"/><Relationship Id="rId18" Type="http://schemas.openxmlformats.org/officeDocument/2006/relationships/image" Target="media/image5.jpeg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http://upload.wikimedia.org/wikipedia/commons/a/af/Papier_pH.jpg" TargetMode="External"/><Relationship Id="rId12" Type="http://schemas.openxmlformats.org/officeDocument/2006/relationships/hyperlink" Target="http://cs.wikipedia.org/wiki/Kyselost" TargetMode="External"/><Relationship Id="rId17" Type="http://schemas.openxmlformats.org/officeDocument/2006/relationships/hyperlink" Target="http://upload.wikimedia.org/wikipedia/commons/b/b4/Cucumbers_-_Vladimir_Morozov.jpg" TargetMode="External"/><Relationship Id="rId2" Type="http://schemas.microsoft.com/office/2007/relationships/stylesWithEffects" Target="stylesWithEffects.xml"/><Relationship Id="rId16" Type="http://schemas.openxmlformats.org/officeDocument/2006/relationships/image" Target="media/image4.wmf"/><Relationship Id="rId20" Type="http://schemas.openxmlformats.org/officeDocument/2006/relationships/hyperlink" Target="http://cs.wikipedia.org/wiki/Kyselina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cs.wikipedia.org/wiki/Roztok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3.jpeg"/><Relationship Id="rId23" Type="http://schemas.openxmlformats.org/officeDocument/2006/relationships/fontTable" Target="fontTable.xml"/><Relationship Id="rId10" Type="http://schemas.openxmlformats.org/officeDocument/2006/relationships/hyperlink" Target="http://cs.wikipedia.org/wiki/Voda" TargetMode="External"/><Relationship Id="rId19" Type="http://schemas.openxmlformats.org/officeDocument/2006/relationships/hyperlink" Target="http://cs.wikipedia.org/wiki/Soubor:Papier_pH.jp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Vod%C3%ADkov%C3%BD_kationt" TargetMode="External"/><Relationship Id="rId14" Type="http://schemas.openxmlformats.org/officeDocument/2006/relationships/image" Target="media/image2.jpeg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344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Kyseliny</vt:lpstr>
    </vt:vector>
  </TitlesOfParts>
  <Company>zshazlov</Company>
  <LinksUpToDate>false</LinksUpToDate>
  <CharactersWithSpaces>2373</CharactersWithSpaces>
  <SharedDoc>false</SharedDoc>
  <HLinks>
    <vt:vector size="54" baseType="variant">
      <vt:variant>
        <vt:i4>196701</vt:i4>
      </vt:variant>
      <vt:variant>
        <vt:i4>33</vt:i4>
      </vt:variant>
      <vt:variant>
        <vt:i4>0</vt:i4>
      </vt:variant>
      <vt:variant>
        <vt:i4>5</vt:i4>
      </vt:variant>
      <vt:variant>
        <vt:lpwstr>http://cs.wikipedia.org/wiki/Kyselina</vt:lpwstr>
      </vt:variant>
      <vt:variant>
        <vt:lpwstr/>
      </vt:variant>
      <vt:variant>
        <vt:i4>1966191</vt:i4>
      </vt:variant>
      <vt:variant>
        <vt:i4>30</vt:i4>
      </vt:variant>
      <vt:variant>
        <vt:i4>0</vt:i4>
      </vt:variant>
      <vt:variant>
        <vt:i4>5</vt:i4>
      </vt:variant>
      <vt:variant>
        <vt:lpwstr>http://cs.wikipedia.org/wiki/Soubor:Papier_pH.jpg</vt:lpwstr>
      </vt:variant>
      <vt:variant>
        <vt:lpwstr/>
      </vt:variant>
      <vt:variant>
        <vt:i4>5636132</vt:i4>
      </vt:variant>
      <vt:variant>
        <vt:i4>24</vt:i4>
      </vt:variant>
      <vt:variant>
        <vt:i4>0</vt:i4>
      </vt:variant>
      <vt:variant>
        <vt:i4>5</vt:i4>
      </vt:variant>
      <vt:variant>
        <vt:lpwstr>http://upload.wikimedia.org/wikipedia/commons/b/b4/Cucumbers_-_Vladimir_Morozov.jpg</vt:lpwstr>
      </vt:variant>
      <vt:variant>
        <vt:lpwstr/>
      </vt:variant>
      <vt:variant>
        <vt:i4>786504</vt:i4>
      </vt:variant>
      <vt:variant>
        <vt:i4>18</vt:i4>
      </vt:variant>
      <vt:variant>
        <vt:i4>0</vt:i4>
      </vt:variant>
      <vt:variant>
        <vt:i4>5</vt:i4>
      </vt:variant>
      <vt:variant>
        <vt:lpwstr>http://cs.wikipedia.org/wiki/Z%C3%A1sady</vt:lpwstr>
      </vt:variant>
      <vt:variant>
        <vt:lpwstr/>
      </vt:variant>
      <vt:variant>
        <vt:i4>1966171</vt:i4>
      </vt:variant>
      <vt:variant>
        <vt:i4>15</vt:i4>
      </vt:variant>
      <vt:variant>
        <vt:i4>0</vt:i4>
      </vt:variant>
      <vt:variant>
        <vt:i4>5</vt:i4>
      </vt:variant>
      <vt:variant>
        <vt:lpwstr>http://cs.wikipedia.org/wiki/Kyselost</vt:lpwstr>
      </vt:variant>
      <vt:variant>
        <vt:lpwstr/>
      </vt:variant>
      <vt:variant>
        <vt:i4>8257587</vt:i4>
      </vt:variant>
      <vt:variant>
        <vt:i4>12</vt:i4>
      </vt:variant>
      <vt:variant>
        <vt:i4>0</vt:i4>
      </vt:variant>
      <vt:variant>
        <vt:i4>5</vt:i4>
      </vt:variant>
      <vt:variant>
        <vt:lpwstr>http://cs.wikipedia.org/wiki/Roztok</vt:lpwstr>
      </vt:variant>
      <vt:variant>
        <vt:lpwstr/>
      </vt:variant>
      <vt:variant>
        <vt:i4>720967</vt:i4>
      </vt:variant>
      <vt:variant>
        <vt:i4>9</vt:i4>
      </vt:variant>
      <vt:variant>
        <vt:i4>0</vt:i4>
      </vt:variant>
      <vt:variant>
        <vt:i4>5</vt:i4>
      </vt:variant>
      <vt:variant>
        <vt:lpwstr>http://cs.wikipedia.org/wiki/Voda</vt:lpwstr>
      </vt:variant>
      <vt:variant>
        <vt:lpwstr/>
      </vt:variant>
      <vt:variant>
        <vt:i4>721023</vt:i4>
      </vt:variant>
      <vt:variant>
        <vt:i4>6</vt:i4>
      </vt:variant>
      <vt:variant>
        <vt:i4>0</vt:i4>
      </vt:variant>
      <vt:variant>
        <vt:i4>5</vt:i4>
      </vt:variant>
      <vt:variant>
        <vt:lpwstr>http://cs.wikipedia.org/wiki/Vod%C3%ADkov%C3%BD_kationt</vt:lpwstr>
      </vt:variant>
      <vt:variant>
        <vt:lpwstr/>
      </vt:variant>
      <vt:variant>
        <vt:i4>7602190</vt:i4>
      </vt:variant>
      <vt:variant>
        <vt:i4>0</vt:i4>
      </vt:variant>
      <vt:variant>
        <vt:i4>0</vt:i4>
      </vt:variant>
      <vt:variant>
        <vt:i4>5</vt:i4>
      </vt:variant>
      <vt:variant>
        <vt:lpwstr>http://upload.wikimedia.org/wikipedia/commons/a/af/Papier_pH.jpg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Kyseliny</dc:title>
  <dc:creator>holema</dc:creator>
  <cp:lastModifiedBy>Hana Martínková</cp:lastModifiedBy>
  <cp:revision>5</cp:revision>
  <dcterms:created xsi:type="dcterms:W3CDTF">2012-06-15T12:25:00Z</dcterms:created>
  <dcterms:modified xsi:type="dcterms:W3CDTF">2012-06-15T12:27:00Z</dcterms:modified>
</cp:coreProperties>
</file>