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-510540</wp:posOffset>
            </wp:positionV>
            <wp:extent cx="2023110" cy="1090930"/>
            <wp:effectExtent l="0" t="0" r="0" b="0"/>
            <wp:wrapSquare wrapText="bothSides"/>
            <wp:docPr id="12" name="Obrázek 12" descr="Popis: Popis: logo 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Popis: Popis: logo sko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Masarykova základní škola Debř, Mladá Boleslav, příspěvková organizace</w:t>
      </w: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rPr>
          <w:rFonts w:cs="Calibri"/>
          <w:b/>
          <w:sz w:val="28"/>
          <w:szCs w:val="28"/>
        </w:rPr>
      </w:pPr>
    </w:p>
    <w:p w:rsidR="004D6E61" w:rsidRDefault="004D6E61" w:rsidP="004D6E61">
      <w:pPr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Název a číslo materiálu:</w:t>
      </w:r>
    </w:p>
    <w:p w:rsidR="004D6E61" w:rsidRDefault="00DE5A5D" w:rsidP="004D6E6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VY_32_INOVACE_36</w:t>
      </w:r>
      <w:bookmarkStart w:id="0" w:name="_GoBack"/>
      <w:bookmarkEnd w:id="0"/>
      <w:r w:rsidR="004D6E61">
        <w:rPr>
          <w:rFonts w:cs="Calibri"/>
          <w:b/>
          <w:sz w:val="28"/>
          <w:szCs w:val="28"/>
        </w:rPr>
        <w:t xml:space="preserve">_Informační a komunikační </w:t>
      </w:r>
      <w:proofErr w:type="spellStart"/>
      <w:r w:rsidR="004D6E61">
        <w:rPr>
          <w:rFonts w:cs="Calibri"/>
          <w:b/>
          <w:sz w:val="28"/>
          <w:szCs w:val="28"/>
        </w:rPr>
        <w:t>techno</w:t>
      </w:r>
      <w:r w:rsidR="009C4F29">
        <w:rPr>
          <w:rFonts w:cs="Calibri"/>
          <w:b/>
          <w:sz w:val="28"/>
          <w:szCs w:val="28"/>
        </w:rPr>
        <w:t>logie_Word</w:t>
      </w:r>
      <w:proofErr w:type="spellEnd"/>
      <w:r w:rsidR="009C4F29">
        <w:rPr>
          <w:rFonts w:cs="Calibri"/>
          <w:b/>
          <w:sz w:val="28"/>
          <w:szCs w:val="28"/>
        </w:rPr>
        <w:t xml:space="preserve"> – Teorie - </w:t>
      </w:r>
      <w:r>
        <w:rPr>
          <w:rFonts w:cs="Calibri"/>
          <w:b/>
          <w:sz w:val="28"/>
          <w:szCs w:val="28"/>
        </w:rPr>
        <w:t>Možnosti aplikace Word - Záložka Obecné</w:t>
      </w: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Autor: Mgr. Jakub Černý</w:t>
      </w:r>
    </w:p>
    <w:p w:rsidR="004D6E61" w:rsidRDefault="004D6E61" w:rsidP="004D6E61">
      <w:pPr>
        <w:rPr>
          <w:rFonts w:cs="Calibri"/>
          <w:b/>
          <w:sz w:val="28"/>
          <w:szCs w:val="28"/>
        </w:rPr>
      </w:pPr>
    </w:p>
    <w:p w:rsidR="004D6E61" w:rsidRDefault="004D6E61" w:rsidP="004D6E61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Číslo projektu: CZ.1.07/1.4.00/21.1185</w:t>
      </w:r>
    </w:p>
    <w:p w:rsidR="00BD18BF" w:rsidRDefault="00BD18BF">
      <w:pPr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3FCC8A49" wp14:editId="24E1E145">
            <wp:extent cx="3914775" cy="851420"/>
            <wp:effectExtent l="0" t="0" r="0" b="635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BF" w:rsidRDefault="00BD18B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br w:type="page"/>
      </w:r>
    </w:p>
    <w:p w:rsidR="007C6970" w:rsidRDefault="00DE5A5D" w:rsidP="009A6F78">
      <w:pPr>
        <w:spacing w:after="60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Calibri"/>
          <w:b/>
          <w:sz w:val="28"/>
          <w:szCs w:val="28"/>
        </w:rPr>
        <w:lastRenderedPageBreak/>
        <w:t>Možnosti aplikace Word - Záložka Obecné</w:t>
      </w:r>
    </w:p>
    <w:p w:rsidR="004448D2" w:rsidRDefault="004448D2" w:rsidP="00F5444E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E5A5D" w:rsidRDefault="00DE5A5D" w:rsidP="00DE5A5D">
      <w:pPr>
        <w:rPr>
          <w:rFonts w:ascii="Times New Roman" w:hAnsi="Times New Roman" w:cs="Times New Roman"/>
          <w:sz w:val="24"/>
          <w:szCs w:val="24"/>
        </w:rPr>
      </w:pPr>
      <w:r w:rsidRPr="00DE5A5D">
        <w:rPr>
          <w:rFonts w:ascii="Times New Roman" w:hAnsi="Times New Roman" w:cs="Times New Roman"/>
          <w:sz w:val="24"/>
          <w:szCs w:val="24"/>
        </w:rPr>
        <w:t xml:space="preserve">Pod tlačítkem </w:t>
      </w:r>
      <w:r w:rsidRPr="00DE5A5D">
        <w:rPr>
          <w:rFonts w:ascii="Times New Roman" w:hAnsi="Times New Roman" w:cs="Times New Roman"/>
          <w:b/>
          <w:sz w:val="24"/>
          <w:szCs w:val="24"/>
        </w:rPr>
        <w:t>Soubor</w:t>
      </w:r>
      <w:r w:rsidRPr="00DE5A5D">
        <w:rPr>
          <w:rFonts w:ascii="Times New Roman" w:hAnsi="Times New Roman" w:cs="Times New Roman"/>
          <w:sz w:val="24"/>
          <w:szCs w:val="24"/>
        </w:rPr>
        <w:t xml:space="preserve"> se ukrývá nabídka, do které jsme již několikrát vstoupili a do které se ještě několikrát budeme vracet. </w:t>
      </w:r>
    </w:p>
    <w:p w:rsidR="00DE5A5D" w:rsidRPr="00DE5A5D" w:rsidRDefault="00DE5A5D" w:rsidP="00DE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E5A5D">
        <w:rPr>
          <w:rFonts w:ascii="Times New Roman" w:hAnsi="Times New Roman" w:cs="Times New Roman"/>
          <w:sz w:val="24"/>
          <w:szCs w:val="24"/>
        </w:rPr>
        <w:t xml:space="preserve"> Možnostech aplikace Word neměníme vlastnosti dokumentu, ale </w:t>
      </w:r>
      <w:r w:rsidRPr="00DE5A5D">
        <w:rPr>
          <w:rFonts w:ascii="Times New Roman" w:hAnsi="Times New Roman" w:cs="Times New Roman"/>
          <w:b/>
          <w:i/>
          <w:sz w:val="24"/>
          <w:szCs w:val="24"/>
        </w:rPr>
        <w:t>vlastnosti</w:t>
      </w:r>
      <w:r w:rsidRPr="00DE5A5D">
        <w:rPr>
          <w:rFonts w:ascii="Times New Roman" w:hAnsi="Times New Roman" w:cs="Times New Roman"/>
          <w:sz w:val="24"/>
          <w:szCs w:val="24"/>
        </w:rPr>
        <w:t xml:space="preserve"> samotné </w:t>
      </w:r>
      <w:r w:rsidRPr="00DE5A5D">
        <w:rPr>
          <w:rFonts w:ascii="Times New Roman" w:hAnsi="Times New Roman" w:cs="Times New Roman"/>
          <w:b/>
          <w:i/>
          <w:sz w:val="24"/>
          <w:szCs w:val="24"/>
        </w:rPr>
        <w:t>aplikace Word</w:t>
      </w:r>
      <w:r w:rsidRPr="00DE5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A5D" w:rsidRDefault="00DE5A5D" w:rsidP="00DE5A5D">
      <w:pPr>
        <w:rPr>
          <w:rFonts w:ascii="Times New Roman" w:hAnsi="Times New Roman" w:cs="Times New Roman"/>
          <w:sz w:val="24"/>
          <w:szCs w:val="24"/>
        </w:rPr>
      </w:pPr>
      <w:r w:rsidRPr="00DE5A5D">
        <w:rPr>
          <w:rFonts w:ascii="Times New Roman" w:hAnsi="Times New Roman" w:cs="Times New Roman"/>
          <w:sz w:val="24"/>
          <w:szCs w:val="24"/>
        </w:rPr>
        <w:t xml:space="preserve">Tlačítko </w:t>
      </w:r>
      <w:r>
        <w:rPr>
          <w:rFonts w:ascii="Times New Roman" w:hAnsi="Times New Roman" w:cs="Times New Roman"/>
          <w:sz w:val="24"/>
          <w:szCs w:val="24"/>
        </w:rPr>
        <w:t>Soubor → Možnosti aplikace Word → záložka Obecné</w:t>
      </w:r>
    </w:p>
    <w:p w:rsidR="00DE5A5D" w:rsidRDefault="00DE5A5D" w:rsidP="00DE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23601" cy="3781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89" cy="37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819650" cy="2849264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4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5D" w:rsidRDefault="00DE5A5D" w:rsidP="00DE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položce Obecné najdeme ta nejběžnější nastavení.</w:t>
      </w:r>
    </w:p>
    <w:p w:rsidR="001A3DCF" w:rsidRDefault="001A3DCF" w:rsidP="001A3DCF">
      <w:pPr>
        <w:rPr>
          <w:lang w:eastAsia="cs-CZ"/>
        </w:rPr>
      </w:pPr>
      <w:r w:rsidRPr="00374EED">
        <w:rPr>
          <w:lang w:eastAsia="cs-CZ"/>
        </w:rPr>
        <w:t xml:space="preserve">Při procházení jednotlivých položek můžeme využít i </w:t>
      </w:r>
      <w:r w:rsidRPr="00374EED">
        <w:rPr>
          <w:b/>
          <w:bCs/>
          <w:lang w:eastAsia="cs-CZ"/>
        </w:rPr>
        <w:t>nápovědu</w:t>
      </w:r>
      <w:r w:rsidRPr="00374EED">
        <w:rPr>
          <w:lang w:eastAsia="cs-CZ"/>
        </w:rPr>
        <w:t>, která se zobrazí, pokud se nad danou položkou pozastavíme na vteřinu myší. Tím získáme další popis pro lepší orientaci.</w:t>
      </w:r>
    </w:p>
    <w:p w:rsidR="001A3DCF" w:rsidRDefault="001A3DCF" w:rsidP="00DE5A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97030" wp14:editId="5931C5B1">
                <wp:simplePos x="0" y="0"/>
                <wp:positionH relativeFrom="column">
                  <wp:posOffset>2350452</wp:posOffset>
                </wp:positionH>
                <wp:positionV relativeFrom="paragraph">
                  <wp:posOffset>755967</wp:posOffset>
                </wp:positionV>
                <wp:extent cx="2557466" cy="423865"/>
                <wp:effectExtent l="0" t="0" r="71755" b="52705"/>
                <wp:wrapNone/>
                <wp:docPr id="4" name="Pravoúhl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557466" cy="4238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4" o:spid="_x0000_s1026" type="#_x0000_t34" style="position:absolute;margin-left:185.05pt;margin-top:59.5pt;width:201.4pt;height:33.4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" strokecolor="red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693424" cy="29432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183" cy="295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CF" w:rsidRPr="001A3DCF" w:rsidRDefault="00F02060" w:rsidP="00F0206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0528" behindDoc="0" locked="0" layoutInCell="1" allowOverlap="1" wp14:anchorId="7F26C0DE" wp14:editId="0CC20B4C">
            <wp:simplePos x="0" y="0"/>
            <wp:positionH relativeFrom="column">
              <wp:posOffset>3841115</wp:posOffset>
            </wp:positionH>
            <wp:positionV relativeFrom="paragraph">
              <wp:posOffset>240665</wp:posOffset>
            </wp:positionV>
            <wp:extent cx="2714625" cy="698500"/>
            <wp:effectExtent l="0" t="0" r="9525" b="6350"/>
            <wp:wrapSquare wrapText="bothSides"/>
            <wp:docPr id="55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DCF" w:rsidRPr="001A3DCF">
        <w:rPr>
          <w:rFonts w:ascii="Times New Roman" w:hAnsi="Times New Roman" w:cs="Times New Roman"/>
          <w:sz w:val="24"/>
          <w:szCs w:val="24"/>
        </w:rPr>
        <w:t xml:space="preserve">První nabídkou je možnost </w:t>
      </w:r>
      <w:r w:rsidR="001A3DCF" w:rsidRPr="001A3DCF">
        <w:rPr>
          <w:rFonts w:ascii="Times New Roman" w:hAnsi="Times New Roman" w:cs="Times New Roman"/>
          <w:b/>
          <w:i/>
          <w:sz w:val="24"/>
          <w:szCs w:val="24"/>
        </w:rPr>
        <w:t>Při výběru zobrazit miniaturní panel nástrojů</w:t>
      </w:r>
      <w:r w:rsidR="001A3DCF" w:rsidRPr="001A3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DCF" w:rsidRPr="001A3DCF" w:rsidRDefault="001A3DCF" w:rsidP="00F0206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A3DCF">
        <w:rPr>
          <w:rFonts w:ascii="Times New Roman" w:hAnsi="Times New Roman" w:cs="Times New Roman"/>
          <w:sz w:val="24"/>
          <w:szCs w:val="24"/>
        </w:rPr>
        <w:t xml:space="preserve">Vybereme-li myší nějaký text, v moment, kdy dojde k výběru, objeví se nám nad kurzorem myši téměř neviditelné menu, které se zvýrazní teprve v ten moment, kdy se začneme pohybovat kurzorem myši jeho směrem. Pokud bychom se pohnuli směrem od tohoto menu, tak toto menu zmizí a musíme provést nový výběr nebo do výběru kliknout pravým tlačítkem myši. </w:t>
      </w:r>
    </w:p>
    <w:p w:rsidR="001A3DCF" w:rsidRDefault="001A3DCF" w:rsidP="00F0206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A3DCF">
        <w:rPr>
          <w:rFonts w:ascii="Times New Roman" w:hAnsi="Times New Roman" w:cs="Times New Roman"/>
          <w:sz w:val="24"/>
          <w:szCs w:val="24"/>
        </w:rPr>
        <w:t xml:space="preserve">Tento panel nám </w:t>
      </w:r>
      <w:r w:rsidRPr="00F02060">
        <w:rPr>
          <w:rFonts w:ascii="Times New Roman" w:hAnsi="Times New Roman" w:cs="Times New Roman"/>
          <w:b/>
          <w:i/>
          <w:sz w:val="24"/>
          <w:szCs w:val="24"/>
        </w:rPr>
        <w:t>nabízí základní možnosti formátování a ty nejčastější příkazy z karty Domů</w:t>
      </w:r>
      <w:r w:rsidRPr="001A3DCF">
        <w:rPr>
          <w:rFonts w:ascii="Times New Roman" w:hAnsi="Times New Roman" w:cs="Times New Roman"/>
          <w:sz w:val="24"/>
          <w:szCs w:val="24"/>
        </w:rPr>
        <w:t xml:space="preserve">. Máme je tak k dispozici i v momentě, </w:t>
      </w:r>
      <w:r w:rsidRPr="00F02060">
        <w:rPr>
          <w:rFonts w:ascii="Times New Roman" w:hAnsi="Times New Roman" w:cs="Times New Roman"/>
          <w:b/>
          <w:i/>
          <w:sz w:val="24"/>
          <w:szCs w:val="24"/>
        </w:rPr>
        <w:t xml:space="preserve">kdy se nacházíme </w:t>
      </w:r>
      <w:r w:rsidR="00F02060">
        <w:rPr>
          <w:rFonts w:ascii="Times New Roman" w:hAnsi="Times New Roman" w:cs="Times New Roman"/>
          <w:b/>
          <w:i/>
          <w:sz w:val="24"/>
          <w:szCs w:val="24"/>
        </w:rPr>
        <w:t xml:space="preserve">v </w:t>
      </w:r>
      <w:r w:rsidRPr="00F02060">
        <w:rPr>
          <w:rFonts w:ascii="Times New Roman" w:hAnsi="Times New Roman" w:cs="Times New Roman"/>
          <w:b/>
          <w:i/>
          <w:sz w:val="24"/>
          <w:szCs w:val="24"/>
        </w:rPr>
        <w:t>jiné kartě</w:t>
      </w:r>
      <w:r w:rsidRPr="001A3DCF">
        <w:rPr>
          <w:rFonts w:ascii="Times New Roman" w:hAnsi="Times New Roman" w:cs="Times New Roman"/>
          <w:sz w:val="24"/>
          <w:szCs w:val="24"/>
        </w:rPr>
        <w:t>. V tom je určitá podobnost s panelem Rychlý přístup, nicméně zde si příkazy nemůžeme volně přidávat.</w:t>
      </w:r>
    </w:p>
    <w:p w:rsidR="00F02060" w:rsidRPr="001A3DCF" w:rsidRDefault="00F02060" w:rsidP="00F0206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1A3DCF" w:rsidRPr="001A3DCF" w:rsidRDefault="001A3DCF" w:rsidP="00F0206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A3DCF">
        <w:rPr>
          <w:rFonts w:ascii="Times New Roman" w:hAnsi="Times New Roman" w:cs="Times New Roman"/>
          <w:sz w:val="24"/>
          <w:szCs w:val="24"/>
        </w:rPr>
        <w:t>Další položkou je "</w:t>
      </w:r>
      <w:r w:rsidRPr="00F02060">
        <w:rPr>
          <w:rFonts w:ascii="Times New Roman" w:hAnsi="Times New Roman" w:cs="Times New Roman"/>
          <w:b/>
          <w:i/>
          <w:sz w:val="24"/>
          <w:szCs w:val="24"/>
        </w:rPr>
        <w:t>Povolit dynamický náhled</w:t>
      </w:r>
      <w:r w:rsidRPr="001A3DCF">
        <w:rPr>
          <w:rFonts w:ascii="Times New Roman" w:hAnsi="Times New Roman" w:cs="Times New Roman"/>
          <w:sz w:val="24"/>
          <w:szCs w:val="24"/>
        </w:rPr>
        <w:t>". Po aktivaci vidíme u některých příkazů, jako je Velikost písma, Styly nebo šachovnice pod příkazem Tabulka, živý náhled, jak bude vypadat výsledek operace, aniž bychom na daný příkaz skutečně klikli.</w:t>
      </w:r>
    </w:p>
    <w:p w:rsidR="001A3DCF" w:rsidRPr="001A3DCF" w:rsidRDefault="00F02060" w:rsidP="00F0206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F02060">
        <w:rPr>
          <w:rFonts w:ascii="Times New Roman" w:hAnsi="Times New Roman" w:cs="Times New Roman"/>
          <w:b/>
          <w:i/>
          <w:sz w:val="24"/>
          <w:szCs w:val="24"/>
        </w:rPr>
        <w:t>ClearType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F02060">
        <w:rPr>
          <w:rFonts w:ascii="Times New Roman" w:hAnsi="Times New Roman" w:cs="Times New Roman"/>
          <w:sz w:val="24"/>
          <w:szCs w:val="24"/>
        </w:rPr>
        <w:t xml:space="preserve"> je technologie zobrazení počítačových písem sloužící k dosažení čistého a hladkého vzhledu písem. Technologie </w:t>
      </w:r>
      <w:proofErr w:type="spellStart"/>
      <w:r w:rsidRPr="00F02060">
        <w:rPr>
          <w:rFonts w:ascii="Times New Roman" w:hAnsi="Times New Roman" w:cs="Times New Roman"/>
          <w:sz w:val="24"/>
          <w:szCs w:val="24"/>
        </w:rPr>
        <w:t>ClearType</w:t>
      </w:r>
      <w:proofErr w:type="spellEnd"/>
      <w:r w:rsidRPr="00F02060">
        <w:rPr>
          <w:rFonts w:ascii="Times New Roman" w:hAnsi="Times New Roman" w:cs="Times New Roman"/>
          <w:sz w:val="24"/>
          <w:szCs w:val="24"/>
        </w:rPr>
        <w:t xml:space="preserve"> umožňuje detailnější zobrazení textu na obrazovce. Uživatelé proto mohou text číst po delší dobu bez únavy očí a duševního vyčerpání. Tato technologie je vhodná zejména pro zařízení s obrazovkami LCD, včetně monitorů s plochou obrazovkou, přenosných počítačů a menších mobilních zařízení.</w:t>
      </w:r>
    </w:p>
    <w:p w:rsidR="001A3DCF" w:rsidRDefault="001A3DCF" w:rsidP="00F0206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02060">
        <w:rPr>
          <w:rFonts w:ascii="Times New Roman" w:hAnsi="Times New Roman" w:cs="Times New Roman"/>
          <w:b/>
          <w:i/>
          <w:sz w:val="24"/>
          <w:szCs w:val="24"/>
        </w:rPr>
        <w:t>Barevné schéma</w:t>
      </w:r>
      <w:r w:rsidRPr="001A3DCF">
        <w:rPr>
          <w:rFonts w:ascii="Times New Roman" w:hAnsi="Times New Roman" w:cs="Times New Roman"/>
          <w:sz w:val="24"/>
          <w:szCs w:val="24"/>
        </w:rPr>
        <w:t xml:space="preserve"> – změna barvy pracovního prostředí (nemá vliv na dokument).</w:t>
      </w:r>
    </w:p>
    <w:p w:rsidR="00DF7D70" w:rsidRPr="00DF7D70" w:rsidRDefault="00DF7D70" w:rsidP="00DF7D7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F7D70">
        <w:rPr>
          <w:rFonts w:ascii="Times New Roman" w:hAnsi="Times New Roman" w:cs="Times New Roman"/>
          <w:b/>
          <w:i/>
          <w:sz w:val="24"/>
          <w:szCs w:val="24"/>
        </w:rPr>
        <w:t>Styl popisu ovládacích prvků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Pr="00DF7D70">
        <w:rPr>
          <w:rFonts w:ascii="Times New Roman" w:hAnsi="Times New Roman" w:cs="Times New Roman"/>
          <w:sz w:val="24"/>
          <w:szCs w:val="24"/>
        </w:rPr>
        <w:t>opisy jsou malá okénka, která zobrazují popisný text, pokud ukazatel myši ponecháte na příkazu nebo ovládacím prvku.</w:t>
      </w:r>
    </w:p>
    <w:p w:rsidR="00DF7D70" w:rsidRPr="001A3DCF" w:rsidRDefault="00DF7D70" w:rsidP="00F0206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678045" cy="702945"/>
            <wp:effectExtent l="0" t="0" r="8255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CF" w:rsidRPr="001A3DCF" w:rsidRDefault="001A3DCF" w:rsidP="00F0206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F7D70">
        <w:rPr>
          <w:rFonts w:ascii="Times New Roman" w:hAnsi="Times New Roman" w:cs="Times New Roman"/>
          <w:b/>
          <w:i/>
          <w:sz w:val="24"/>
          <w:szCs w:val="24"/>
        </w:rPr>
        <w:t>Uživatelské jméno</w:t>
      </w:r>
      <w:r w:rsidRPr="001A3DCF">
        <w:rPr>
          <w:rFonts w:ascii="Times New Roman" w:hAnsi="Times New Roman" w:cs="Times New Roman"/>
          <w:sz w:val="24"/>
          <w:szCs w:val="24"/>
        </w:rPr>
        <w:t xml:space="preserve"> samozřejmě nemusíte respektovat, ale na druhou stranu například při použití šablony nám Word do polí se jménem často automaticky zadá právě tu hodnotu, která se nachází v tomto poli. To platí i o iniciálách.</w:t>
      </w:r>
    </w:p>
    <w:p w:rsidR="001A3DCF" w:rsidRDefault="001A3DCF" w:rsidP="00DF7D7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DE5A5D" w:rsidRPr="00F5444E" w:rsidRDefault="00DE5A5D" w:rsidP="00DE5A5D">
      <w:pPr>
        <w:rPr>
          <w:rFonts w:ascii="Times New Roman" w:hAnsi="Times New Roman" w:cs="Times New Roman"/>
          <w:sz w:val="24"/>
          <w:szCs w:val="24"/>
        </w:rPr>
      </w:pPr>
    </w:p>
    <w:p w:rsidR="001D4C10" w:rsidRDefault="001D4C10" w:rsidP="00F544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D4C10" w:rsidRPr="00971F0A" w:rsidRDefault="001D4C10" w:rsidP="00FC34ED">
      <w:pPr>
        <w:spacing w:after="6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C4ECA" w:rsidRDefault="000B7709" w:rsidP="00FC34ED">
      <w:pPr>
        <w:pStyle w:val="Nadpis2"/>
        <w:spacing w:before="0" w:beforeAutospacing="0" w:after="60" w:afterAutospacing="0" w:line="276" w:lineRule="auto"/>
        <w:ind w:firstLine="284"/>
        <w:rPr>
          <w:rStyle w:val="editsection"/>
          <w:sz w:val="24"/>
          <w:szCs w:val="24"/>
        </w:rPr>
      </w:pPr>
      <w:r>
        <w:rPr>
          <w:rStyle w:val="editsection"/>
          <w:sz w:val="24"/>
          <w:szCs w:val="24"/>
        </w:rPr>
        <w:t>Použité zdroje:</w:t>
      </w:r>
    </w:p>
    <w:p w:rsidR="00DF7D70" w:rsidRDefault="00DF7D70" w:rsidP="00FC34ED">
      <w:pPr>
        <w:spacing w:after="60"/>
        <w:ind w:firstLine="284"/>
      </w:pPr>
      <w:hyperlink r:id="rId13" w:history="1">
        <w:r w:rsidRPr="00241D97">
          <w:rPr>
            <w:rStyle w:val="Hypertextovodkaz"/>
          </w:rPr>
          <w:t>http://office.microsoft.com/cs-cz/support/?CTT=97</w:t>
        </w:r>
      </w:hyperlink>
    </w:p>
    <w:p w:rsidR="000B7709" w:rsidRDefault="000B7709" w:rsidP="00FC34ED">
      <w:pPr>
        <w:spacing w:after="60"/>
        <w:ind w:firstLine="284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B7709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Navrátil</w:t>
      </w: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P.: S počítačem nejen k maturitě 1. díl, </w:t>
      </w:r>
      <w:proofErr w:type="spellStart"/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Computer</w:t>
      </w:r>
      <w:proofErr w:type="spellEnd"/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Media, Kralice na Hané 2009, </w:t>
      </w:r>
    </w:p>
    <w:p w:rsidR="000B7709" w:rsidRPr="000B7709" w:rsidRDefault="000B7709" w:rsidP="00FC34ED">
      <w:pPr>
        <w:spacing w:after="60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ISBN 978-80-7402-020-9</w:t>
      </w:r>
    </w:p>
    <w:p w:rsidR="000C7BD1" w:rsidRPr="00971F0A" w:rsidRDefault="000C7BD1" w:rsidP="00FC34ED">
      <w:pPr>
        <w:spacing w:after="60"/>
        <w:ind w:firstLine="284"/>
        <w:rPr>
          <w:rFonts w:ascii="Times New Roman" w:hAnsi="Times New Roman" w:cs="Times New Roman"/>
          <w:sz w:val="24"/>
          <w:szCs w:val="24"/>
        </w:rPr>
      </w:pPr>
    </w:p>
    <w:p w:rsidR="000C7BD1" w:rsidRPr="00971F0A" w:rsidRDefault="000C7BD1" w:rsidP="00FC34ED">
      <w:pPr>
        <w:spacing w:after="6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0C7BD1" w:rsidRPr="00971F0A" w:rsidSect="000B7709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7322"/>
    <w:multiLevelType w:val="multilevel"/>
    <w:tmpl w:val="8614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D1BB0"/>
    <w:multiLevelType w:val="multilevel"/>
    <w:tmpl w:val="CC22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D1"/>
    <w:rsid w:val="000B7709"/>
    <w:rsid w:val="000C7BD1"/>
    <w:rsid w:val="000F36F4"/>
    <w:rsid w:val="00132C9F"/>
    <w:rsid w:val="001A3DCF"/>
    <w:rsid w:val="001D4C10"/>
    <w:rsid w:val="0031277B"/>
    <w:rsid w:val="003442A6"/>
    <w:rsid w:val="003A42E3"/>
    <w:rsid w:val="003B6676"/>
    <w:rsid w:val="004448D2"/>
    <w:rsid w:val="004D6E61"/>
    <w:rsid w:val="004E6E5E"/>
    <w:rsid w:val="005A7F0A"/>
    <w:rsid w:val="00691500"/>
    <w:rsid w:val="006B10DE"/>
    <w:rsid w:val="007C6970"/>
    <w:rsid w:val="008629FB"/>
    <w:rsid w:val="0086526D"/>
    <w:rsid w:val="008A04BC"/>
    <w:rsid w:val="008F762F"/>
    <w:rsid w:val="00971F0A"/>
    <w:rsid w:val="009A6F78"/>
    <w:rsid w:val="009C4F29"/>
    <w:rsid w:val="009D7D47"/>
    <w:rsid w:val="009F1643"/>
    <w:rsid w:val="00A422A8"/>
    <w:rsid w:val="00B415BD"/>
    <w:rsid w:val="00B4586A"/>
    <w:rsid w:val="00BD18BF"/>
    <w:rsid w:val="00CC4ECA"/>
    <w:rsid w:val="00CE43E5"/>
    <w:rsid w:val="00DE5A5D"/>
    <w:rsid w:val="00DF7D70"/>
    <w:rsid w:val="00F02060"/>
    <w:rsid w:val="00F5444E"/>
    <w:rsid w:val="00F62E26"/>
    <w:rsid w:val="00FB4F20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7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C7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7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7B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7B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C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7BD1"/>
    <w:rPr>
      <w:color w:val="A03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D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7B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">
    <w:name w:val="tocnumber"/>
    <w:basedOn w:val="Standardnpsmoodstavce"/>
    <w:rsid w:val="000C7BD1"/>
  </w:style>
  <w:style w:type="character" w:customStyle="1" w:styleId="unicode">
    <w:name w:val="unicode"/>
    <w:basedOn w:val="Standardnpsmoodstavce"/>
    <w:rsid w:val="000C7BD1"/>
  </w:style>
  <w:style w:type="character" w:customStyle="1" w:styleId="toctoggle2">
    <w:name w:val="toctoggle2"/>
    <w:basedOn w:val="Standardnpsmoodstavce"/>
    <w:rsid w:val="000C7BD1"/>
  </w:style>
  <w:style w:type="character" w:customStyle="1" w:styleId="toctext">
    <w:name w:val="toctext"/>
    <w:basedOn w:val="Standardnpsmoodstavce"/>
    <w:rsid w:val="000C7BD1"/>
  </w:style>
  <w:style w:type="character" w:customStyle="1" w:styleId="editsection">
    <w:name w:val="editsection"/>
    <w:basedOn w:val="Standardnpsmoodstavce"/>
    <w:rsid w:val="000C7BD1"/>
  </w:style>
  <w:style w:type="character" w:customStyle="1" w:styleId="mw-headline">
    <w:name w:val="mw-headline"/>
    <w:basedOn w:val="Standardnpsmoodstavce"/>
    <w:rsid w:val="000C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7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C7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7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7B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7B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C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7BD1"/>
    <w:rPr>
      <w:color w:val="A03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D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7B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">
    <w:name w:val="tocnumber"/>
    <w:basedOn w:val="Standardnpsmoodstavce"/>
    <w:rsid w:val="000C7BD1"/>
  </w:style>
  <w:style w:type="character" w:customStyle="1" w:styleId="unicode">
    <w:name w:val="unicode"/>
    <w:basedOn w:val="Standardnpsmoodstavce"/>
    <w:rsid w:val="000C7BD1"/>
  </w:style>
  <w:style w:type="character" w:customStyle="1" w:styleId="toctoggle2">
    <w:name w:val="toctoggle2"/>
    <w:basedOn w:val="Standardnpsmoodstavce"/>
    <w:rsid w:val="000C7BD1"/>
  </w:style>
  <w:style w:type="character" w:customStyle="1" w:styleId="toctext">
    <w:name w:val="toctext"/>
    <w:basedOn w:val="Standardnpsmoodstavce"/>
    <w:rsid w:val="000C7BD1"/>
  </w:style>
  <w:style w:type="character" w:customStyle="1" w:styleId="editsection">
    <w:name w:val="editsection"/>
    <w:basedOn w:val="Standardnpsmoodstavce"/>
    <w:rsid w:val="000C7BD1"/>
  </w:style>
  <w:style w:type="character" w:customStyle="1" w:styleId="mw-headline">
    <w:name w:val="mw-headline"/>
    <w:basedOn w:val="Standardnpsmoodstavce"/>
    <w:rsid w:val="000C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5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168">
                      <w:marLeft w:val="0"/>
                      <w:marRight w:val="0"/>
                      <w:marTop w:val="34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910">
          <w:marLeft w:val="300"/>
          <w:marRight w:val="0"/>
          <w:marTop w:val="46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07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5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5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3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9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5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254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office.microsoft.com/cs-cz/support/?CTT=9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391</Words>
  <Characters>2516</Characters>
  <Application>Microsoft Office Word</Application>
  <DocSecurity>0</DocSecurity>
  <Lines>104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Masarykova ZŠ Debř - učitel</dc:creator>
  <cp:lastModifiedBy>Jakub Černý</cp:lastModifiedBy>
  <cp:revision>3</cp:revision>
  <dcterms:created xsi:type="dcterms:W3CDTF">2012-08-07T08:57:00Z</dcterms:created>
  <dcterms:modified xsi:type="dcterms:W3CDTF">2012-08-07T09:16:00Z</dcterms:modified>
</cp:coreProperties>
</file>