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0E3C1D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7015D9">
              <w:rPr>
                <w:sz w:val="28"/>
              </w:rPr>
              <w:t xml:space="preserve">vědí za pomoci přečteného textu, </w:t>
            </w:r>
            <w:r w:rsidR="00E27F8A">
              <w:rPr>
                <w:sz w:val="28"/>
              </w:rPr>
              <w:t xml:space="preserve">porozumění málo známým slovům, </w:t>
            </w:r>
            <w:r w:rsidR="000E3C1D">
              <w:rPr>
                <w:sz w:val="28"/>
              </w:rPr>
              <w:t>nahrazování slov.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7015D9" w:rsidRDefault="007015D9" w:rsidP="007015D9">
      <w:pPr>
        <w:rPr>
          <w:sz w:val="28"/>
        </w:rPr>
      </w:pPr>
    </w:p>
    <w:p w:rsidR="00E27F8A" w:rsidRDefault="00E27F8A" w:rsidP="00E27F8A">
      <w:pPr>
        <w:rPr>
          <w:sz w:val="28"/>
        </w:rPr>
      </w:pPr>
    </w:p>
    <w:p w:rsidR="000E3C1D" w:rsidRDefault="000E3C1D" w:rsidP="000E3C1D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přímení</w:t>
      </w:r>
      <w:r>
        <w:rPr>
          <w:sz w:val="28"/>
        </w:rPr>
        <w:t>:__________________</w:t>
      </w:r>
      <w:r>
        <w:rPr>
          <w:sz w:val="28"/>
        </w:rPr>
        <w:t xml:space="preserve">___________  </w:t>
      </w:r>
      <w:r>
        <w:rPr>
          <w:sz w:val="28"/>
        </w:rPr>
        <w:t>D</w:t>
      </w:r>
      <w:r>
        <w:rPr>
          <w:sz w:val="28"/>
        </w:rPr>
        <w:t>atum</w:t>
      </w:r>
      <w:proofErr w:type="gramEnd"/>
      <w:r>
        <w:rPr>
          <w:sz w:val="28"/>
        </w:rPr>
        <w:t>:</w:t>
      </w:r>
      <w:r>
        <w:rPr>
          <w:sz w:val="28"/>
        </w:rPr>
        <w:t>______________</w:t>
      </w:r>
    </w:p>
    <w:p w:rsidR="000E3C1D" w:rsidRPr="006F5996" w:rsidRDefault="000E3C1D" w:rsidP="000E3C1D">
      <w:pPr>
        <w:rPr>
          <w:sz w:val="20"/>
        </w:rPr>
      </w:pPr>
    </w:p>
    <w:p w:rsidR="000E3C1D" w:rsidRPr="0018122C" w:rsidRDefault="000E3C1D" w:rsidP="000E3C1D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O PRINCEZNĚ SOLIMÁNSKÉ</w:t>
      </w:r>
    </w:p>
    <w:p w:rsidR="000E3C1D" w:rsidRPr="008616EF" w:rsidRDefault="000E3C1D" w:rsidP="000E3C1D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______________________________________________________</w:t>
      </w:r>
    </w:p>
    <w:p w:rsidR="000E3C1D" w:rsidRPr="008616EF" w:rsidRDefault="000E3C1D" w:rsidP="000E3C1D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0E3C1D" w:rsidRPr="008616EF" w:rsidRDefault="000E3C1D" w:rsidP="000E3C1D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0E3C1D" w:rsidRPr="007969DE" w:rsidRDefault="000E3C1D" w:rsidP="000E3C1D">
      <w:pPr>
        <w:ind w:firstLine="708"/>
        <w:rPr>
          <w:color w:val="E36C0A" w:themeColor="accent6" w:themeShade="BF"/>
          <w:sz w:val="32"/>
          <w:u w:val="single"/>
        </w:rPr>
      </w:pPr>
      <w:r w:rsidRPr="007969DE">
        <w:rPr>
          <w:color w:val="E36C0A" w:themeColor="accent6" w:themeShade="BF"/>
          <w:sz w:val="32"/>
          <w:u w:val="single"/>
        </w:rPr>
        <w:t xml:space="preserve">Nejprve si </w:t>
      </w:r>
      <w:r w:rsidRPr="007969DE">
        <w:rPr>
          <w:b/>
          <w:color w:val="E36C0A" w:themeColor="accent6" w:themeShade="BF"/>
          <w:sz w:val="32"/>
          <w:u w:val="single"/>
        </w:rPr>
        <w:t>přečti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pohádku</w:t>
      </w:r>
      <w:r w:rsidRPr="007969DE">
        <w:rPr>
          <w:color w:val="E36C0A" w:themeColor="accent6" w:themeShade="BF"/>
          <w:sz w:val="32"/>
          <w:u w:val="single"/>
        </w:rPr>
        <w:t xml:space="preserve"> na str</w:t>
      </w:r>
      <w:r>
        <w:rPr>
          <w:color w:val="E36C0A" w:themeColor="accent6" w:themeShade="BF"/>
          <w:sz w:val="32"/>
          <w:u w:val="single"/>
        </w:rPr>
        <w:t>ánkách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54 - 59</w:t>
      </w:r>
      <w:r w:rsidRPr="007969DE">
        <w:rPr>
          <w:color w:val="E36C0A" w:themeColor="accent6" w:themeShade="BF"/>
          <w:sz w:val="32"/>
          <w:u w:val="single"/>
        </w:rPr>
        <w:t xml:space="preserve"> v Čítance. </w:t>
      </w:r>
    </w:p>
    <w:p w:rsidR="000E3C1D" w:rsidRPr="00F83A74" w:rsidRDefault="000E3C1D" w:rsidP="000E3C1D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0E3C1D" w:rsidRPr="008A1663" w:rsidRDefault="000E3C1D" w:rsidP="000E3C1D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0E3C1D" w:rsidRPr="0018122C" w:rsidRDefault="000E3C1D" w:rsidP="000E3C1D">
      <w:pPr>
        <w:pStyle w:val="Odstavecseseznamem"/>
        <w:numPr>
          <w:ilvl w:val="0"/>
          <w:numId w:val="1"/>
        </w:numPr>
        <w:ind w:right="-567"/>
        <w:rPr>
          <w:sz w:val="28"/>
        </w:rPr>
      </w:pPr>
      <w:r>
        <w:rPr>
          <w:sz w:val="28"/>
        </w:rPr>
        <w:t>v poušti Šarivari rostou stromy</w:t>
      </w:r>
      <w:r>
        <w:rPr>
          <w:sz w:val="28"/>
        </w:rPr>
        <w:tab/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0E3C1D" w:rsidRDefault="000E3C1D" w:rsidP="000E3C1D">
      <w:pPr>
        <w:pStyle w:val="Odstavecseseznamem"/>
        <w:numPr>
          <w:ilvl w:val="0"/>
          <w:numId w:val="1"/>
        </w:numPr>
        <w:ind w:right="-567"/>
        <w:rPr>
          <w:sz w:val="28"/>
        </w:rPr>
      </w:pPr>
      <w:r>
        <w:rPr>
          <w:sz w:val="28"/>
        </w:rPr>
        <w:t>v </w:t>
      </w:r>
      <w:proofErr w:type="spellStart"/>
      <w:r>
        <w:rPr>
          <w:sz w:val="28"/>
        </w:rPr>
        <w:t>Solimánské</w:t>
      </w:r>
      <w:proofErr w:type="spellEnd"/>
      <w:r>
        <w:rPr>
          <w:sz w:val="28"/>
        </w:rPr>
        <w:t xml:space="preserve"> zemi měly nemoci latinské názvy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ano </w:t>
      </w:r>
      <w:r>
        <w:rPr>
          <w:sz w:val="28"/>
        </w:rPr>
        <w:tab/>
      </w:r>
      <w:r w:rsidRPr="0018122C">
        <w:rPr>
          <w:sz w:val="28"/>
        </w:rPr>
        <w:t>ne</w:t>
      </w:r>
    </w:p>
    <w:p w:rsidR="000E3C1D" w:rsidRDefault="000E3C1D" w:rsidP="000E3C1D">
      <w:pPr>
        <w:pStyle w:val="Odstavecseseznamem"/>
        <w:numPr>
          <w:ilvl w:val="0"/>
          <w:numId w:val="1"/>
        </w:numPr>
        <w:ind w:right="-426"/>
        <w:rPr>
          <w:sz w:val="28"/>
        </w:rPr>
      </w:pPr>
      <w:r>
        <w:rPr>
          <w:sz w:val="28"/>
        </w:rPr>
        <w:t>cesta sultánových poslů do Evropy byla příjemná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0E3C1D" w:rsidRPr="0018122C" w:rsidRDefault="000E3C1D" w:rsidP="000E3C1D">
      <w:pPr>
        <w:pStyle w:val="Odstavecseseznamem"/>
        <w:numPr>
          <w:ilvl w:val="0"/>
          <w:numId w:val="1"/>
        </w:numPr>
        <w:ind w:right="-426"/>
        <w:rPr>
          <w:sz w:val="28"/>
        </w:rPr>
      </w:pPr>
      <w:r>
        <w:rPr>
          <w:sz w:val="28"/>
        </w:rPr>
        <w:t>při setkání s posly v lese pozdravil jako první drvoštěp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0E3C1D" w:rsidRDefault="000E3C1D" w:rsidP="000E3C1D">
      <w:pPr>
        <w:pStyle w:val="Odstavecseseznamem"/>
        <w:numPr>
          <w:ilvl w:val="0"/>
          <w:numId w:val="1"/>
        </w:numPr>
        <w:ind w:right="-566"/>
        <w:rPr>
          <w:sz w:val="28"/>
        </w:rPr>
      </w:pPr>
      <w:r>
        <w:rPr>
          <w:sz w:val="28"/>
        </w:rPr>
        <w:t xml:space="preserve">sultánovi posli s drvoštěpem se do </w:t>
      </w:r>
      <w:proofErr w:type="spellStart"/>
      <w:r>
        <w:rPr>
          <w:sz w:val="28"/>
        </w:rPr>
        <w:t>Solimá</w:t>
      </w:r>
      <w:r>
        <w:rPr>
          <w:sz w:val="28"/>
        </w:rPr>
        <w:t>nské</w:t>
      </w:r>
      <w:proofErr w:type="spellEnd"/>
      <w:r>
        <w:rPr>
          <w:sz w:val="28"/>
        </w:rPr>
        <w:t xml:space="preserve"> země vrátili na velbloudech.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</w:r>
      <w:r w:rsidRPr="0018122C">
        <w:rPr>
          <w:sz w:val="28"/>
        </w:rPr>
        <w:t>ne</w:t>
      </w:r>
    </w:p>
    <w:p w:rsidR="000E3C1D" w:rsidRDefault="000E3C1D" w:rsidP="000E3C1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princezna Zubejda byla z vosku</w:t>
      </w:r>
      <w:r>
        <w:rPr>
          <w:sz w:val="28"/>
        </w:rPr>
        <w:tab/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0E3C1D" w:rsidRDefault="000E3C1D" w:rsidP="000E3C1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drvoštěp pokácel stromy kolem sultánova zámku dopoledne</w:t>
      </w:r>
      <w:r>
        <w:rPr>
          <w:sz w:val="28"/>
        </w:rPr>
        <w:t>.</w:t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0E3C1D" w:rsidRDefault="000E3C1D" w:rsidP="000E3C1D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drvoštěp byl na princeznu lakomý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0E3C1D" w:rsidRDefault="000E3C1D" w:rsidP="000E3C1D">
      <w:pPr>
        <w:rPr>
          <w:sz w:val="18"/>
        </w:rPr>
      </w:pPr>
    </w:p>
    <w:p w:rsidR="000E3C1D" w:rsidRDefault="000E3C1D" w:rsidP="000E3C1D">
      <w:pPr>
        <w:rPr>
          <w:sz w:val="18"/>
        </w:rPr>
      </w:pPr>
    </w:p>
    <w:p w:rsidR="000E3C1D" w:rsidRPr="008F45DB" w:rsidRDefault="000E3C1D" w:rsidP="000E3C1D">
      <w:pPr>
        <w:rPr>
          <w:sz w:val="18"/>
        </w:rPr>
      </w:pPr>
    </w:p>
    <w:p w:rsidR="000E3C1D" w:rsidRPr="006F5996" w:rsidRDefault="000E3C1D" w:rsidP="000E3C1D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>
        <w:rPr>
          <w:b/>
          <w:color w:val="0070C0"/>
          <w:sz w:val="28"/>
        </w:rPr>
        <w:t xml:space="preserve">Vyber </w:t>
      </w:r>
      <w:r w:rsidRPr="0017274E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zakroužkuj </w:t>
      </w:r>
      <w:r w:rsidRPr="0017274E">
        <w:rPr>
          <w:color w:val="0070C0"/>
          <w:sz w:val="28"/>
        </w:rPr>
        <w:t>správnou odpověď.</w:t>
      </w:r>
    </w:p>
    <w:p w:rsidR="000E3C1D" w:rsidRPr="00D53B3C" w:rsidRDefault="000E3C1D" w:rsidP="000E3C1D">
      <w:pPr>
        <w:pStyle w:val="Odstavecseseznamem"/>
        <w:rPr>
          <w:color w:val="0070C0"/>
          <w:sz w:val="20"/>
          <w:u w:val="single"/>
        </w:rPr>
      </w:pPr>
    </w:p>
    <w:p w:rsidR="000E3C1D" w:rsidRPr="0017274E" w:rsidRDefault="000E3C1D" w:rsidP="000E3C1D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Sultánky jsou:</w:t>
      </w:r>
    </w:p>
    <w:p w:rsidR="000E3C1D" w:rsidRPr="00400920" w:rsidRDefault="000E3C1D" w:rsidP="000E3C1D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dcery sultána</w:t>
      </w:r>
    </w:p>
    <w:p w:rsidR="000E3C1D" w:rsidRPr="00400920" w:rsidRDefault="000E3C1D" w:rsidP="000E3C1D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dobré rozinky</w:t>
      </w:r>
    </w:p>
    <w:p w:rsidR="000E3C1D" w:rsidRPr="009E57A0" w:rsidRDefault="000E3C1D" w:rsidP="000E3C1D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sultánovy boty</w:t>
      </w:r>
    </w:p>
    <w:p w:rsidR="000E3C1D" w:rsidRDefault="000E3C1D" w:rsidP="000E3C1D">
      <w:pPr>
        <w:pStyle w:val="Odstavecseseznamem"/>
        <w:spacing w:line="240" w:lineRule="auto"/>
        <w:ind w:left="1077"/>
        <w:rPr>
          <w:color w:val="0070C0"/>
          <w:sz w:val="28"/>
          <w:szCs w:val="28"/>
        </w:rPr>
      </w:pPr>
    </w:p>
    <w:p w:rsidR="000E3C1D" w:rsidRPr="00400920" w:rsidRDefault="000E3C1D" w:rsidP="000E3C1D">
      <w:pPr>
        <w:pStyle w:val="Odstavecseseznamem"/>
        <w:spacing w:line="240" w:lineRule="auto"/>
        <w:ind w:left="1077"/>
        <w:rPr>
          <w:color w:val="0070C0"/>
          <w:sz w:val="28"/>
          <w:szCs w:val="28"/>
        </w:rPr>
      </w:pPr>
    </w:p>
    <w:p w:rsidR="000E3C1D" w:rsidRPr="008F45DB" w:rsidRDefault="000E3C1D" w:rsidP="000E3C1D">
      <w:pPr>
        <w:pStyle w:val="Odstavecseseznamem"/>
        <w:spacing w:line="240" w:lineRule="auto"/>
        <w:ind w:left="1077"/>
        <w:rPr>
          <w:color w:val="0070C0"/>
          <w:sz w:val="18"/>
          <w:szCs w:val="28"/>
        </w:rPr>
      </w:pPr>
    </w:p>
    <w:p w:rsidR="000E3C1D" w:rsidRPr="0017274E" w:rsidRDefault="000E3C1D" w:rsidP="000E3C1D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Kolem sultánova zámku rostly</w:t>
      </w:r>
      <w:r w:rsidRPr="0017274E">
        <w:rPr>
          <w:sz w:val="28"/>
          <w:szCs w:val="28"/>
          <w:u w:val="single"/>
        </w:rPr>
        <w:t>:</w:t>
      </w:r>
    </w:p>
    <w:p w:rsidR="000E3C1D" w:rsidRDefault="000E3C1D" w:rsidP="000E3C1D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hrušně, jabloně a ořeší</w:t>
      </w:r>
    </w:p>
    <w:p w:rsidR="000E3C1D" w:rsidRDefault="000E3C1D" w:rsidP="000E3C1D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palmy, oleandry, kokosovníky, dracény, </w:t>
      </w:r>
      <w:proofErr w:type="spellStart"/>
      <w:r>
        <w:rPr>
          <w:sz w:val="28"/>
          <w:szCs w:val="28"/>
        </w:rPr>
        <w:t>latanie</w:t>
      </w:r>
      <w:proofErr w:type="spellEnd"/>
      <w:r>
        <w:rPr>
          <w:sz w:val="28"/>
          <w:szCs w:val="28"/>
        </w:rPr>
        <w:t>, fíkusy a mahagonové stromy</w:t>
      </w:r>
    </w:p>
    <w:p w:rsidR="000E3C1D" w:rsidRDefault="000E3C1D" w:rsidP="000E3C1D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vysoké smrky, které tvořily černý les</w:t>
      </w:r>
    </w:p>
    <w:p w:rsidR="000E3C1D" w:rsidRPr="00283A3B" w:rsidRDefault="000E3C1D" w:rsidP="000E3C1D">
      <w:pPr>
        <w:rPr>
          <w:color w:val="0070C0"/>
          <w:sz w:val="28"/>
          <w:szCs w:val="28"/>
        </w:rPr>
      </w:pPr>
    </w:p>
    <w:p w:rsidR="000E3C1D" w:rsidRDefault="000E3C1D" w:rsidP="000E3C1D">
      <w:pPr>
        <w:pStyle w:val="Odstavecseseznamem"/>
        <w:rPr>
          <w:color w:val="0070C0"/>
          <w:sz w:val="28"/>
          <w:szCs w:val="28"/>
        </w:rPr>
      </w:pPr>
    </w:p>
    <w:p w:rsidR="000E3C1D" w:rsidRPr="00FE5837" w:rsidRDefault="000E3C1D" w:rsidP="000E3C1D">
      <w:pPr>
        <w:pStyle w:val="Odstavecseseznamem"/>
        <w:numPr>
          <w:ilvl w:val="0"/>
          <w:numId w:val="7"/>
        </w:numPr>
        <w:rPr>
          <w:color w:val="0070C0"/>
          <w:sz w:val="28"/>
          <w:szCs w:val="28"/>
        </w:rPr>
      </w:pPr>
      <w:r w:rsidRPr="00E772E3">
        <w:rPr>
          <w:b/>
          <w:color w:val="0070C0"/>
          <w:sz w:val="28"/>
          <w:szCs w:val="28"/>
        </w:rPr>
        <w:t>Najdi</w:t>
      </w:r>
      <w:r>
        <w:rPr>
          <w:color w:val="0070C0"/>
          <w:sz w:val="28"/>
          <w:szCs w:val="28"/>
        </w:rPr>
        <w:t xml:space="preserve"> v článku větu, ve které pan Lustig vysvětluje sultánovi, jak pozná pravého a študovaného doktora</w:t>
      </w:r>
      <w:r w:rsidRPr="00B6032F">
        <w:rPr>
          <w:color w:val="0070C0"/>
          <w:sz w:val="28"/>
          <w:szCs w:val="28"/>
        </w:rPr>
        <w:t>.</w:t>
      </w:r>
      <w:r>
        <w:rPr>
          <w:color w:val="0070C0"/>
          <w:sz w:val="28"/>
          <w:szCs w:val="28"/>
        </w:rPr>
        <w:t xml:space="preserve"> Větu </w:t>
      </w:r>
      <w:r w:rsidRPr="009E57A0">
        <w:rPr>
          <w:b/>
          <w:color w:val="0070C0"/>
          <w:sz w:val="28"/>
          <w:szCs w:val="28"/>
        </w:rPr>
        <w:t>napiš.</w:t>
      </w:r>
    </w:p>
    <w:p w:rsidR="000E3C1D" w:rsidRDefault="000E3C1D" w:rsidP="000E3C1D">
      <w:pPr>
        <w:pStyle w:val="Odstavecseseznamem"/>
        <w:rPr>
          <w:sz w:val="28"/>
          <w:szCs w:val="28"/>
        </w:rPr>
      </w:pPr>
      <w:r w:rsidRPr="00FE5837">
        <w:rPr>
          <w:sz w:val="28"/>
          <w:szCs w:val="28"/>
        </w:rPr>
        <w:t>___________________________________________________________</w:t>
      </w:r>
    </w:p>
    <w:p w:rsidR="000E3C1D" w:rsidRDefault="000E3C1D" w:rsidP="000E3C1D">
      <w:pPr>
        <w:pStyle w:val="Odstavecseseznamem"/>
        <w:rPr>
          <w:sz w:val="28"/>
          <w:szCs w:val="28"/>
        </w:rPr>
      </w:pPr>
    </w:p>
    <w:p w:rsidR="000E3C1D" w:rsidRPr="00FE5837" w:rsidRDefault="000E3C1D" w:rsidP="000E3C1D">
      <w:pPr>
        <w:pStyle w:val="Odstavecseseznamem"/>
        <w:rPr>
          <w:sz w:val="28"/>
          <w:szCs w:val="28"/>
        </w:rPr>
      </w:pPr>
      <w:r w:rsidRPr="00FE5837">
        <w:rPr>
          <w:sz w:val="28"/>
          <w:szCs w:val="28"/>
        </w:rPr>
        <w:t>___________________________________________________________</w:t>
      </w:r>
    </w:p>
    <w:p w:rsidR="000E3C1D" w:rsidRDefault="000E3C1D" w:rsidP="000E3C1D">
      <w:pPr>
        <w:spacing w:line="240" w:lineRule="auto"/>
        <w:ind w:left="709"/>
        <w:rPr>
          <w:sz w:val="28"/>
        </w:rPr>
      </w:pPr>
    </w:p>
    <w:p w:rsidR="000E3C1D" w:rsidRPr="00E772E3" w:rsidRDefault="000E3C1D" w:rsidP="000E3C1D">
      <w:pPr>
        <w:pStyle w:val="Odstavecseseznamem"/>
        <w:numPr>
          <w:ilvl w:val="0"/>
          <w:numId w:val="7"/>
        </w:numPr>
        <w:spacing w:line="240" w:lineRule="auto"/>
        <w:rPr>
          <w:color w:val="0070C0"/>
          <w:sz w:val="28"/>
        </w:rPr>
      </w:pPr>
      <w:r>
        <w:rPr>
          <w:color w:val="0070C0"/>
          <w:sz w:val="28"/>
        </w:rPr>
        <w:t xml:space="preserve">Silně vytištěné slovo z věty </w:t>
      </w:r>
      <w:r w:rsidRPr="005365BF">
        <w:rPr>
          <w:b/>
          <w:color w:val="0070C0"/>
          <w:sz w:val="28"/>
        </w:rPr>
        <w:t>nahraď</w:t>
      </w:r>
      <w:r>
        <w:rPr>
          <w:color w:val="0070C0"/>
          <w:sz w:val="28"/>
        </w:rPr>
        <w:t xml:space="preserve"> vyjmenovaným slovem, které má stejný význam. Vyjmenované slovo </w:t>
      </w:r>
      <w:r w:rsidRPr="005365BF">
        <w:rPr>
          <w:b/>
          <w:color w:val="0070C0"/>
          <w:sz w:val="28"/>
        </w:rPr>
        <w:t>napiš</w:t>
      </w:r>
      <w:r>
        <w:rPr>
          <w:color w:val="0070C0"/>
          <w:sz w:val="28"/>
        </w:rPr>
        <w:t xml:space="preserve"> do </w:t>
      </w:r>
      <w:proofErr w:type="gramStart"/>
      <w:r>
        <w:rPr>
          <w:color w:val="0070C0"/>
          <w:sz w:val="28"/>
        </w:rPr>
        <w:t>rámečku .</w:t>
      </w:r>
      <w:proofErr w:type="gramEnd"/>
    </w:p>
    <w:p w:rsidR="000E3C1D" w:rsidRDefault="000E3C1D" w:rsidP="000E3C1D">
      <w:pPr>
        <w:spacing w:line="240" w:lineRule="auto"/>
        <w:ind w:left="709" w:right="-284"/>
        <w:rPr>
          <w:i/>
          <w:sz w:val="28"/>
        </w:rPr>
      </w:pPr>
      <w:r>
        <w:rPr>
          <w:b/>
          <w:i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9CDC90" wp14:editId="31C62FAB">
                <wp:simplePos x="0" y="0"/>
                <wp:positionH relativeFrom="column">
                  <wp:posOffset>976630</wp:posOffset>
                </wp:positionH>
                <wp:positionV relativeFrom="paragraph">
                  <wp:posOffset>253365</wp:posOffset>
                </wp:positionV>
                <wp:extent cx="1666875" cy="2571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571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76.9pt;margin-top:19.95pt;width:131.25pt;height:2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" fillcolor="white [3201]" strokecolor="#4f81bd [3204]" strokeweight="2pt"/>
            </w:pict>
          </mc:Fallback>
        </mc:AlternateContent>
      </w:r>
      <w:r w:rsidRPr="005365BF">
        <w:rPr>
          <w:i/>
          <w:sz w:val="28"/>
        </w:rPr>
        <w:t xml:space="preserve">Jen si to řekl, už shodil kabát, plivl si do dlaní, popadl svou sekeru a pilu a začal </w:t>
      </w:r>
    </w:p>
    <w:p w:rsidR="000E3C1D" w:rsidRPr="005365BF" w:rsidRDefault="000E3C1D" w:rsidP="000E3C1D">
      <w:pPr>
        <w:spacing w:line="240" w:lineRule="auto"/>
        <w:ind w:left="709" w:right="-284"/>
        <w:rPr>
          <w:i/>
          <w:sz w:val="28"/>
        </w:rPr>
      </w:pPr>
      <w:proofErr w:type="gramStart"/>
      <w:r w:rsidRPr="005365BF">
        <w:rPr>
          <w:b/>
          <w:i/>
          <w:sz w:val="28"/>
        </w:rPr>
        <w:t>kácet</w:t>
      </w:r>
      <w:r w:rsidRPr="005365BF">
        <w:rPr>
          <w:i/>
          <w:sz w:val="28"/>
        </w:rPr>
        <w:t xml:space="preserve"> </w:t>
      </w:r>
      <w:r>
        <w:rPr>
          <w:i/>
          <w:sz w:val="28"/>
        </w:rPr>
        <w:t xml:space="preserve">                                              </w:t>
      </w:r>
      <w:r w:rsidRPr="005365BF">
        <w:rPr>
          <w:i/>
          <w:sz w:val="28"/>
        </w:rPr>
        <w:t>stromy</w:t>
      </w:r>
      <w:proofErr w:type="gramEnd"/>
      <w:r w:rsidRPr="005365BF">
        <w:rPr>
          <w:i/>
          <w:sz w:val="28"/>
        </w:rPr>
        <w:t>, co rostly kolem sultánova zámku</w:t>
      </w:r>
      <w:r w:rsidRPr="005365BF">
        <w:rPr>
          <w:b/>
          <w:i/>
          <w:sz w:val="28"/>
        </w:rPr>
        <w:t>.</w:t>
      </w:r>
      <w:r w:rsidRPr="005365BF">
        <w:rPr>
          <w:i/>
          <w:sz w:val="28"/>
        </w:rPr>
        <w:t xml:space="preserve"> </w:t>
      </w:r>
    </w:p>
    <w:p w:rsidR="000E3C1D" w:rsidRPr="00E772E3" w:rsidRDefault="000E3C1D" w:rsidP="000E3C1D">
      <w:pPr>
        <w:rPr>
          <w:color w:val="0070C0"/>
          <w:sz w:val="28"/>
        </w:rPr>
      </w:pPr>
    </w:p>
    <w:p w:rsidR="000E3C1D" w:rsidRPr="00E772E3" w:rsidRDefault="000E3C1D" w:rsidP="000E3C1D">
      <w:pPr>
        <w:pStyle w:val="Odstavecseseznamem"/>
        <w:numPr>
          <w:ilvl w:val="0"/>
          <w:numId w:val="7"/>
        </w:numPr>
        <w:rPr>
          <w:b/>
          <w:sz w:val="28"/>
        </w:rPr>
      </w:pPr>
      <w:r>
        <w:rPr>
          <w:b/>
          <w:color w:val="0070C0"/>
          <w:sz w:val="28"/>
        </w:rPr>
        <w:t>Vymysli a napiš</w:t>
      </w:r>
      <w:r>
        <w:rPr>
          <w:color w:val="0070C0"/>
          <w:sz w:val="28"/>
        </w:rPr>
        <w:t xml:space="preserve"> nový název pro přečtenou pohádku.</w:t>
      </w:r>
    </w:p>
    <w:p w:rsidR="000E3C1D" w:rsidRPr="00F01E7C" w:rsidRDefault="000E3C1D" w:rsidP="000E3C1D">
      <w:pPr>
        <w:pStyle w:val="Odstavecseseznamem"/>
        <w:rPr>
          <w:b/>
          <w:sz w:val="28"/>
        </w:rPr>
      </w:pPr>
    </w:p>
    <w:p w:rsidR="000E3C1D" w:rsidRPr="00F83A74" w:rsidRDefault="000E3C1D" w:rsidP="000E3C1D">
      <w:pPr>
        <w:pStyle w:val="Odstavecseseznamem"/>
        <w:rPr>
          <w:color w:val="0070C0"/>
          <w:sz w:val="28"/>
        </w:rPr>
      </w:pPr>
      <w:r w:rsidRPr="00D53B3C">
        <w:rPr>
          <w:sz w:val="28"/>
        </w:rPr>
        <w:t>___________________________________________________________</w:t>
      </w:r>
    </w:p>
    <w:p w:rsidR="000E3C1D" w:rsidRPr="00E772E3" w:rsidRDefault="000E3C1D" w:rsidP="000E3C1D">
      <w:pPr>
        <w:rPr>
          <w:sz w:val="28"/>
        </w:rPr>
      </w:pPr>
    </w:p>
    <w:p w:rsidR="000E3C1D" w:rsidRPr="00F01E7C" w:rsidRDefault="000E3C1D" w:rsidP="000E3C1D">
      <w:pPr>
        <w:pStyle w:val="Odstavecseseznamem"/>
        <w:ind w:left="-284" w:firstLine="142"/>
        <w:rPr>
          <w:color w:val="00B050"/>
          <w:sz w:val="28"/>
          <w:u w:val="single"/>
        </w:rPr>
      </w:pPr>
      <w:r w:rsidRPr="008616EF">
        <w:rPr>
          <w:color w:val="E36C0A" w:themeColor="accent6" w:themeShade="BF"/>
          <w:sz w:val="72"/>
        </w:rPr>
        <w:sym w:font="Wingdings" w:char="F04A"/>
      </w:r>
      <w:r w:rsidRPr="008616EF">
        <w:rPr>
          <w:color w:val="E36C0A" w:themeColor="accent6" w:themeShade="BF"/>
          <w:sz w:val="72"/>
        </w:rPr>
        <w:t xml:space="preserve"> </w:t>
      </w:r>
      <w:r w:rsidRPr="00FE5837">
        <w:rPr>
          <w:b/>
          <w:color w:val="E36C0A" w:themeColor="accent6" w:themeShade="BF"/>
          <w:sz w:val="28"/>
          <w:u w:val="single"/>
        </w:rPr>
        <w:t>Nakresli,</w:t>
      </w:r>
      <w:r>
        <w:rPr>
          <w:color w:val="E36C0A" w:themeColor="accent6" w:themeShade="BF"/>
          <w:sz w:val="28"/>
          <w:u w:val="single"/>
        </w:rPr>
        <w:t xml:space="preserve"> co koupil sultán Zubejdě od obchodního cestujícího z Jablonce.</w:t>
      </w:r>
    </w:p>
    <w:p w:rsidR="000E3C1D" w:rsidRDefault="000E3C1D" w:rsidP="000E3C1D">
      <w:pPr>
        <w:rPr>
          <w:sz w:val="28"/>
        </w:rPr>
      </w:pPr>
    </w:p>
    <w:p w:rsidR="000E3C1D" w:rsidRPr="00F01E7C" w:rsidRDefault="000E3C1D" w:rsidP="000E3C1D">
      <w:pPr>
        <w:ind w:left="-567" w:right="-993" w:firstLine="141"/>
        <w:rPr>
          <w:sz w:val="28"/>
        </w:rPr>
      </w:pPr>
    </w:p>
    <w:p w:rsidR="000B4553" w:rsidRPr="000B4553" w:rsidRDefault="000B4553" w:rsidP="000E3C1D">
      <w:pPr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C89" w:rsidRDefault="002C5C89" w:rsidP="00777E1F">
      <w:pPr>
        <w:spacing w:after="0" w:line="240" w:lineRule="auto"/>
      </w:pPr>
      <w:r>
        <w:separator/>
      </w:r>
    </w:p>
  </w:endnote>
  <w:endnote w:type="continuationSeparator" w:id="0">
    <w:p w:rsidR="002C5C89" w:rsidRDefault="002C5C89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C89" w:rsidRDefault="002C5C89" w:rsidP="00777E1F">
      <w:pPr>
        <w:spacing w:after="0" w:line="240" w:lineRule="auto"/>
      </w:pPr>
      <w:r>
        <w:separator/>
      </w:r>
    </w:p>
  </w:footnote>
  <w:footnote w:type="continuationSeparator" w:id="0">
    <w:p w:rsidR="002C5C89" w:rsidRDefault="002C5C89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5"/>
  </w:num>
  <w:num w:numId="3">
    <w:abstractNumId w:val="12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16"/>
  </w:num>
  <w:num w:numId="10">
    <w:abstractNumId w:val="5"/>
  </w:num>
  <w:num w:numId="11">
    <w:abstractNumId w:val="11"/>
  </w:num>
  <w:num w:numId="12">
    <w:abstractNumId w:val="1"/>
  </w:num>
  <w:num w:numId="13">
    <w:abstractNumId w:val="6"/>
  </w:num>
  <w:num w:numId="14">
    <w:abstractNumId w:val="14"/>
  </w:num>
  <w:num w:numId="15">
    <w:abstractNumId w:val="0"/>
  </w:num>
  <w:num w:numId="16">
    <w:abstractNumId w:val="2"/>
  </w:num>
  <w:num w:numId="17">
    <w:abstractNumId w:val="20"/>
  </w:num>
  <w:num w:numId="18">
    <w:abstractNumId w:val="9"/>
  </w:num>
  <w:num w:numId="19">
    <w:abstractNumId w:val="19"/>
  </w:num>
  <w:num w:numId="20">
    <w:abstractNumId w:val="21"/>
  </w:num>
  <w:num w:numId="21">
    <w:abstractNumId w:val="1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71143"/>
    <w:rsid w:val="00283B3C"/>
    <w:rsid w:val="002C5C89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503B51"/>
    <w:rsid w:val="0053011B"/>
    <w:rsid w:val="00532461"/>
    <w:rsid w:val="005F7726"/>
    <w:rsid w:val="007015D9"/>
    <w:rsid w:val="0071150A"/>
    <w:rsid w:val="00777E1F"/>
    <w:rsid w:val="007856EF"/>
    <w:rsid w:val="007968D0"/>
    <w:rsid w:val="00803AE5"/>
    <w:rsid w:val="008A1663"/>
    <w:rsid w:val="009836C8"/>
    <w:rsid w:val="00A11F06"/>
    <w:rsid w:val="00A43A67"/>
    <w:rsid w:val="00A64224"/>
    <w:rsid w:val="00B50C11"/>
    <w:rsid w:val="00B53741"/>
    <w:rsid w:val="00BF1371"/>
    <w:rsid w:val="00C135F6"/>
    <w:rsid w:val="00C13D80"/>
    <w:rsid w:val="00C706A7"/>
    <w:rsid w:val="00C808F0"/>
    <w:rsid w:val="00C83FFC"/>
    <w:rsid w:val="00D031FC"/>
    <w:rsid w:val="00D14AA7"/>
    <w:rsid w:val="00D53CDD"/>
    <w:rsid w:val="00DC09A2"/>
    <w:rsid w:val="00E27F8A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4B7D3D8-4D3F-4758-AF9F-BBC7B1353DEF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73C14D6-D170-4226-8E21-F8702B0E3F04}" type="presOf" srcId="{39F8B381-5807-488E-AC22-73DD4140ED4A}" destId="{71045F8C-00FA-488E-A7BD-E2E6753D979D}" srcOrd="0" destOrd="0" presId="urn:microsoft.com/office/officeart/2005/8/layout/target3"/>
    <dgm:cxn modelId="{317EA47F-4D38-4E2B-8743-17F329CF0BA9}" type="presOf" srcId="{C73C7642-F245-4585-8F88-243F9FAEF6CA}" destId="{E213CEB3-AC26-46A5-B5EF-966295AE67FD}" srcOrd="0" destOrd="0" presId="urn:microsoft.com/office/officeart/2005/8/layout/target3"/>
    <dgm:cxn modelId="{38BE4AC6-FDC8-4574-9C8A-8A789C1396DF}" type="presOf" srcId="{C73C7642-F245-4585-8F88-243F9FAEF6CA}" destId="{84FF5322-1F04-4756-ACED-CA93D9AD61A4}" srcOrd="1" destOrd="0" presId="urn:microsoft.com/office/officeart/2005/8/layout/target3"/>
    <dgm:cxn modelId="{52530EFA-23BC-44F2-8512-0929B9D26E40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40420DC-275B-4922-A311-EF0908A78D0F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9589ACF-ED87-46AB-9BD8-900D14E85873}" type="presOf" srcId="{445C7998-7549-48B0-BD68-D4F0167F02E5}" destId="{BC35EE03-4121-4EF9-923D-7CB6D30D358D}" srcOrd="0" destOrd="0" presId="urn:microsoft.com/office/officeart/2005/8/layout/target3"/>
    <dgm:cxn modelId="{817BEEBB-9D0B-4DEB-93F2-86D1F27E955B}" type="presOf" srcId="{019433A1-1324-4DE1-9E6F-32B851095F74}" destId="{A3817367-F2BC-482F-8832-FA00B51DCCF3}" srcOrd="0" destOrd="0" presId="urn:microsoft.com/office/officeart/2005/8/layout/target3"/>
    <dgm:cxn modelId="{7C66B32D-AA1D-4AE6-B4E5-8CD44A3D3A60}" type="presOf" srcId="{EBC41103-E2E5-4D48-9B4B-425520D3D098}" destId="{A2474844-2EB7-46F1-B77E-38A6D8B3368D}" srcOrd="1" destOrd="0" presId="urn:microsoft.com/office/officeart/2005/8/layout/target3"/>
    <dgm:cxn modelId="{783461E9-D333-4620-8E96-50F143D2C232}" type="presOf" srcId="{EBC41103-E2E5-4D48-9B4B-425520D3D098}" destId="{C1E95C55-4B1A-4F71-B859-65D1F40A46E0}" srcOrd="0" destOrd="0" presId="urn:microsoft.com/office/officeart/2005/8/layout/target3"/>
    <dgm:cxn modelId="{4F87E993-0930-45F0-92FC-10A57DD66460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778D113-A188-44B3-92B5-1E912957E4AD}" type="presParOf" srcId="{71045F8C-00FA-488E-A7BD-E2E6753D979D}" destId="{3577EC6B-C980-4F34-8C69-4365E7B8FC8C}" srcOrd="0" destOrd="0" presId="urn:microsoft.com/office/officeart/2005/8/layout/target3"/>
    <dgm:cxn modelId="{F8028CD7-62A9-41C7-996A-20E11E86C22C}" type="presParOf" srcId="{71045F8C-00FA-488E-A7BD-E2E6753D979D}" destId="{6940EB87-DC1D-4BC3-9408-9AC2E1FFC039}" srcOrd="1" destOrd="0" presId="urn:microsoft.com/office/officeart/2005/8/layout/target3"/>
    <dgm:cxn modelId="{B4CC91E7-4BF1-447B-B738-22FE271A5839}" type="presParOf" srcId="{71045F8C-00FA-488E-A7BD-E2E6753D979D}" destId="{BC35EE03-4121-4EF9-923D-7CB6D30D358D}" srcOrd="2" destOrd="0" presId="urn:microsoft.com/office/officeart/2005/8/layout/target3"/>
    <dgm:cxn modelId="{5A3FA928-641B-4772-9864-4C5A10BEA4E2}" type="presParOf" srcId="{71045F8C-00FA-488E-A7BD-E2E6753D979D}" destId="{C95EEA27-3CBF-4645-A92D-9D8AF5C1CBFC}" srcOrd="3" destOrd="0" presId="urn:microsoft.com/office/officeart/2005/8/layout/target3"/>
    <dgm:cxn modelId="{84330258-62DB-4914-BA9C-2C2412F0B00E}" type="presParOf" srcId="{71045F8C-00FA-488E-A7BD-E2E6753D979D}" destId="{851BB866-B6AE-4566-893F-4C635BA974FC}" srcOrd="4" destOrd="0" presId="urn:microsoft.com/office/officeart/2005/8/layout/target3"/>
    <dgm:cxn modelId="{1F8BBAC7-16BE-4E1E-849C-5DC2F4C5E241}" type="presParOf" srcId="{71045F8C-00FA-488E-A7BD-E2E6753D979D}" destId="{643EA938-EDE0-4533-ACCC-D2BD6F3A527C}" srcOrd="5" destOrd="0" presId="urn:microsoft.com/office/officeart/2005/8/layout/target3"/>
    <dgm:cxn modelId="{D701605C-1B0C-49EB-9C8C-D839F19578E9}" type="presParOf" srcId="{71045F8C-00FA-488E-A7BD-E2E6753D979D}" destId="{92F31B18-D66D-4CC7-89B9-378928DE877D}" srcOrd="6" destOrd="0" presId="urn:microsoft.com/office/officeart/2005/8/layout/target3"/>
    <dgm:cxn modelId="{85E5FB0C-C513-4AA1-A24D-8BA2C08D658A}" type="presParOf" srcId="{71045F8C-00FA-488E-A7BD-E2E6753D979D}" destId="{902074E1-B931-4618-97F1-FADBE82E9C3C}" srcOrd="7" destOrd="0" presId="urn:microsoft.com/office/officeart/2005/8/layout/target3"/>
    <dgm:cxn modelId="{E1814CDC-C2B8-403A-A705-B5782E53A2CC}" type="presParOf" srcId="{71045F8C-00FA-488E-A7BD-E2E6753D979D}" destId="{A3817367-F2BC-482F-8832-FA00B51DCCF3}" srcOrd="8" destOrd="0" presId="urn:microsoft.com/office/officeart/2005/8/layout/target3"/>
    <dgm:cxn modelId="{4FE3FE19-C3E1-4104-A72F-ADCE5E0E43F9}" type="presParOf" srcId="{71045F8C-00FA-488E-A7BD-E2E6753D979D}" destId="{A73430F2-8247-4ED0-AA10-577C6B4449AD}" srcOrd="9" destOrd="0" presId="urn:microsoft.com/office/officeart/2005/8/layout/target3"/>
    <dgm:cxn modelId="{C808496A-B25A-4E2D-9334-531058023B6A}" type="presParOf" srcId="{71045F8C-00FA-488E-A7BD-E2E6753D979D}" destId="{2225F4B7-D5E5-4ABC-A74D-89DF612FD43B}" srcOrd="10" destOrd="0" presId="urn:microsoft.com/office/officeart/2005/8/layout/target3"/>
    <dgm:cxn modelId="{C8E431DD-3E86-4E75-B28F-2105987B7E16}" type="presParOf" srcId="{71045F8C-00FA-488E-A7BD-E2E6753D979D}" destId="{E213CEB3-AC26-46A5-B5EF-966295AE67FD}" srcOrd="11" destOrd="0" presId="urn:microsoft.com/office/officeart/2005/8/layout/target3"/>
    <dgm:cxn modelId="{10685EA6-C9DD-4C5E-9493-D95745D7C5CE}" type="presParOf" srcId="{71045F8C-00FA-488E-A7BD-E2E6753D979D}" destId="{8686AAFC-9326-4364-BC47-A59E252FDEAE}" srcOrd="12" destOrd="0" presId="urn:microsoft.com/office/officeart/2005/8/layout/target3"/>
    <dgm:cxn modelId="{73D967A4-1858-4A99-86C5-A53CD0AB6015}" type="presParOf" srcId="{71045F8C-00FA-488E-A7BD-E2E6753D979D}" destId="{48C8C429-3407-4AFD-B49F-99646D5DA08A}" srcOrd="13" destOrd="0" presId="urn:microsoft.com/office/officeart/2005/8/layout/target3"/>
    <dgm:cxn modelId="{9BEC0043-C4E8-461E-B50F-398363107B4A}" type="presParOf" srcId="{71045F8C-00FA-488E-A7BD-E2E6753D979D}" destId="{C1E95C55-4B1A-4F71-B859-65D1F40A46E0}" srcOrd="14" destOrd="0" presId="urn:microsoft.com/office/officeart/2005/8/layout/target3"/>
    <dgm:cxn modelId="{21850BC5-89F9-480B-ACF0-05CAC02ABE8C}" type="presParOf" srcId="{71045F8C-00FA-488E-A7BD-E2E6753D979D}" destId="{4D19AB04-24FA-40C2-B203-52AE3D15E171}" srcOrd="15" destOrd="0" presId="urn:microsoft.com/office/officeart/2005/8/layout/target3"/>
    <dgm:cxn modelId="{EAD51A65-4FA2-4865-80F4-83A43D0F212C}" type="presParOf" srcId="{71045F8C-00FA-488E-A7BD-E2E6753D979D}" destId="{832BF48F-0145-4429-9E02-8FCA946CCE9E}" srcOrd="16" destOrd="0" presId="urn:microsoft.com/office/officeart/2005/8/layout/target3"/>
    <dgm:cxn modelId="{FB5988FC-0E05-489E-BA0F-FCB861EFFB2C}" type="presParOf" srcId="{71045F8C-00FA-488E-A7BD-E2E6753D979D}" destId="{E7297F21-D4FD-4A41-AE58-814D01A6B5E7}" srcOrd="17" destOrd="0" presId="urn:microsoft.com/office/officeart/2005/8/layout/target3"/>
    <dgm:cxn modelId="{8E9F27DE-B827-4FB3-8423-4B8925906DD2}" type="presParOf" srcId="{71045F8C-00FA-488E-A7BD-E2E6753D979D}" destId="{84FF5322-1F04-4756-ACED-CA93D9AD61A4}" srcOrd="18" destOrd="0" presId="urn:microsoft.com/office/officeart/2005/8/layout/target3"/>
    <dgm:cxn modelId="{5F842B36-1618-47F9-B7DE-51DC7E8E661C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75DEA-82A0-4828-BF51-A4277CE0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2012-08-09T13:03:00Z</cp:lastPrinted>
  <dcterms:created xsi:type="dcterms:W3CDTF">2012-08-09T13:00:00Z</dcterms:created>
  <dcterms:modified xsi:type="dcterms:W3CDTF">2012-08-09T13:03:00Z</dcterms:modified>
</cp:coreProperties>
</file>