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F61" w:rsidRDefault="005309CD" w:rsidP="00206F6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1C45DBF5" wp14:editId="7EA3FAD7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9CD" w:rsidRDefault="005309CD" w:rsidP="00206F61">
      <w:pPr>
        <w:jc w:val="center"/>
        <w:rPr>
          <w:rFonts w:cs="Calibri"/>
          <w:sz w:val="28"/>
          <w:szCs w:val="28"/>
        </w:rPr>
      </w:pPr>
    </w:p>
    <w:p w:rsidR="005309CD" w:rsidRDefault="005309CD" w:rsidP="00206F61">
      <w:pPr>
        <w:jc w:val="center"/>
        <w:rPr>
          <w:rFonts w:cs="Calibri"/>
          <w:sz w:val="28"/>
          <w:szCs w:val="28"/>
        </w:rPr>
      </w:pPr>
    </w:p>
    <w:p w:rsidR="005309CD" w:rsidRDefault="005309CD" w:rsidP="00206F61">
      <w:pPr>
        <w:jc w:val="center"/>
        <w:rPr>
          <w:rFonts w:cs="Calibri"/>
          <w:sz w:val="28"/>
          <w:szCs w:val="28"/>
        </w:rPr>
      </w:pPr>
    </w:p>
    <w:p w:rsidR="005309CD" w:rsidRDefault="005309CD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031328B" wp14:editId="4A6CC7B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rPr>
          <w:rFonts w:cs="Calibri"/>
          <w:sz w:val="28"/>
          <w:szCs w:val="28"/>
        </w:rPr>
      </w:pPr>
    </w:p>
    <w:p w:rsidR="00206F61" w:rsidRDefault="00206F61" w:rsidP="00206F61">
      <w:pPr>
        <w:rPr>
          <w:rFonts w:cs="Calibri"/>
          <w:sz w:val="28"/>
          <w:szCs w:val="28"/>
        </w:rPr>
      </w:pPr>
    </w:p>
    <w:p w:rsidR="00206F61" w:rsidRDefault="00206F61" w:rsidP="00206F61">
      <w:pPr>
        <w:rPr>
          <w:rFonts w:cs="Calibri"/>
          <w:sz w:val="28"/>
          <w:szCs w:val="28"/>
        </w:rPr>
      </w:pPr>
    </w:p>
    <w:p w:rsidR="00206F61" w:rsidRDefault="00206F61" w:rsidP="00206F61">
      <w:pPr>
        <w:rPr>
          <w:rFonts w:cs="Calibri"/>
          <w:sz w:val="28"/>
          <w:szCs w:val="28"/>
        </w:rPr>
      </w:pPr>
    </w:p>
    <w:p w:rsidR="00206F61" w:rsidRDefault="00206F61" w:rsidP="00206F6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06F61" w:rsidRPr="00A21FAA" w:rsidRDefault="00206F61" w:rsidP="00206F6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4D232A">
        <w:rPr>
          <w:rFonts w:cs="Calibri"/>
          <w:sz w:val="28"/>
          <w:szCs w:val="28"/>
        </w:rPr>
        <w:t>01_</w:t>
      </w:r>
      <w:r>
        <w:rPr>
          <w:rFonts w:cs="Calibri"/>
          <w:sz w:val="28"/>
          <w:szCs w:val="28"/>
        </w:rPr>
        <w:t>Člověk a příroda_6.ročník - HLAVONOŽCI</w:t>
      </w: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jc w:val="center"/>
        <w:rPr>
          <w:rFonts w:cs="Calibri"/>
          <w:sz w:val="28"/>
          <w:szCs w:val="28"/>
        </w:rPr>
      </w:pPr>
    </w:p>
    <w:p w:rsidR="00206F61" w:rsidRDefault="00206F61" w:rsidP="00206F6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206F61" w:rsidRDefault="00206F61" w:rsidP="00206F61">
      <w:pPr>
        <w:rPr>
          <w:rFonts w:cs="Calibri"/>
          <w:sz w:val="28"/>
          <w:szCs w:val="28"/>
        </w:rPr>
      </w:pPr>
    </w:p>
    <w:p w:rsidR="00206F61" w:rsidRDefault="00206F61" w:rsidP="00206F61">
      <w:pPr>
        <w:rPr>
          <w:rFonts w:cs="Calibri"/>
          <w:sz w:val="28"/>
          <w:szCs w:val="28"/>
        </w:rPr>
      </w:pPr>
    </w:p>
    <w:p w:rsidR="00206F61" w:rsidRDefault="0081434C" w:rsidP="00206F6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81434C" w:rsidRDefault="0081434C" w:rsidP="00206F61">
      <w:pPr>
        <w:rPr>
          <w:rFonts w:cs="Calibri"/>
          <w:sz w:val="28"/>
          <w:szCs w:val="28"/>
        </w:rPr>
      </w:pPr>
    </w:p>
    <w:p w:rsidR="0081434C" w:rsidRDefault="0081434C" w:rsidP="00206F61">
      <w:pPr>
        <w:rPr>
          <w:rFonts w:cs="Calibri"/>
          <w:sz w:val="28"/>
          <w:szCs w:val="28"/>
        </w:rPr>
      </w:pPr>
    </w:p>
    <w:p w:rsidR="00206F61" w:rsidRDefault="00206F61" w:rsidP="00206F6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 w:rsidP="0081434C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81434C" w:rsidRDefault="0081434C" w:rsidP="0081434C">
      <w:pPr>
        <w:rPr>
          <w:sz w:val="28"/>
          <w:szCs w:val="28"/>
        </w:rPr>
      </w:pPr>
    </w:p>
    <w:p w:rsidR="0081434C" w:rsidRDefault="0081434C" w:rsidP="0081434C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81434C" w:rsidRDefault="0081434C" w:rsidP="0081434C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81434C" w:rsidRDefault="0081434C" w:rsidP="0081434C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81434C" w:rsidRDefault="0081434C">
      <w:pPr>
        <w:spacing w:after="200" w:line="276" w:lineRule="auto"/>
        <w:rPr>
          <w:rFonts w:cs="Calibri"/>
          <w:sz w:val="28"/>
          <w:szCs w:val="28"/>
        </w:rPr>
      </w:pPr>
    </w:p>
    <w:p w:rsidR="00206F61" w:rsidRDefault="00206F61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F411AC" w:rsidRDefault="003253DA" w:rsidP="00F411AC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23.25pt;height:71.25pt" fillcolor="#06c" strokecolor="#9cf" strokeweight="1.5pt">
            <v:shadow on="t" color="#900"/>
            <v:textpath style="font-family:&quot;Impact&quot;;v-text-kern:t" trim="t" fitpath="t" string="Hlavonožci"/>
          </v:shape>
        </w:pict>
      </w:r>
    </w:p>
    <w:p w:rsidR="00F411AC" w:rsidRDefault="00F411AC" w:rsidP="00F411AC"/>
    <w:p w:rsidR="00F411AC" w:rsidRDefault="00F411AC" w:rsidP="00F411AC"/>
    <w:p w:rsidR="00F411AC" w:rsidRDefault="00F411AC" w:rsidP="00F411AC"/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nejdokonaleji vyvinutí měkkýši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vyvinutá nervová soustava + smysly (komorové oko)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srdce 2 předsíně a 1 komora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 xml:space="preserve">- dýchají </w:t>
      </w:r>
      <w:r>
        <w:rPr>
          <w:b/>
          <w:sz w:val="40"/>
          <w:szCs w:val="40"/>
        </w:rPr>
        <w:t>žábrami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pohyb reaktivní</w:t>
      </w:r>
      <w:r>
        <w:rPr>
          <w:sz w:val="40"/>
          <w:szCs w:val="40"/>
        </w:rPr>
        <w:t xml:space="preserve"> = stah plášťové dutiny – voda vystříknuta dopředu – tělo se pohybuje opačně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odděleného pohlaví – spermie na zvláštním rameni, které se oddělí, vyhledá samičku a dojde k </w:t>
      </w:r>
      <w:r w:rsidR="00043480">
        <w:rPr>
          <w:sz w:val="40"/>
          <w:szCs w:val="40"/>
        </w:rPr>
        <w:t>oplodnění (rameno</w:t>
      </w:r>
      <w:r>
        <w:rPr>
          <w:sz w:val="40"/>
          <w:szCs w:val="40"/>
        </w:rPr>
        <w:t xml:space="preserve"> samcům znovu dorůstá)</w:t>
      </w:r>
    </w:p>
    <w:p w:rsidR="00F411AC" w:rsidRDefault="00F411AC" w:rsidP="00F411AC">
      <w:pPr>
        <w:rPr>
          <w:sz w:val="40"/>
          <w:szCs w:val="40"/>
        </w:rPr>
      </w:pPr>
    </w:p>
    <w:p w:rsidR="00F411AC" w:rsidRDefault="00F411AC" w:rsidP="00F411A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Sépie obecná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mořský živ.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dravá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vakovité tělo, kolem ústního otvoru 10 ramen (2 dlouhá a 8 krátkých)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rohovité čelisti (jako zobák papoušků)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opora těla = destička z uhličitanu vápenatého (sépiová kost)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ohrožení – vystříknutí tmavohnědého barviva</w:t>
      </w:r>
    </w:p>
    <w:p w:rsidR="00F411AC" w:rsidRDefault="00F411AC" w:rsidP="00F411AC">
      <w:pPr>
        <w:rPr>
          <w:sz w:val="40"/>
          <w:szCs w:val="40"/>
        </w:rPr>
      </w:pPr>
    </w:p>
    <w:p w:rsidR="003253DA" w:rsidRDefault="003253DA" w:rsidP="00F411AC">
      <w:pPr>
        <w:rPr>
          <w:sz w:val="40"/>
          <w:szCs w:val="40"/>
        </w:rPr>
      </w:pPr>
    </w:p>
    <w:p w:rsidR="003253DA" w:rsidRDefault="003253DA" w:rsidP="00F411AC">
      <w:pPr>
        <w:rPr>
          <w:sz w:val="40"/>
          <w:szCs w:val="40"/>
        </w:rPr>
      </w:pPr>
    </w:p>
    <w:p w:rsidR="003253DA" w:rsidRDefault="003253DA" w:rsidP="00F411AC">
      <w:pPr>
        <w:rPr>
          <w:sz w:val="40"/>
          <w:szCs w:val="40"/>
        </w:rPr>
      </w:pPr>
    </w:p>
    <w:p w:rsidR="003253DA" w:rsidRDefault="003253DA" w:rsidP="00F411AC">
      <w:pPr>
        <w:rPr>
          <w:sz w:val="40"/>
          <w:szCs w:val="40"/>
        </w:rPr>
      </w:pPr>
    </w:p>
    <w:p w:rsidR="00F411AC" w:rsidRDefault="00F411AC" w:rsidP="00F411AC">
      <w:pPr>
        <w:rPr>
          <w:sz w:val="40"/>
          <w:szCs w:val="40"/>
        </w:rPr>
      </w:pPr>
    </w:p>
    <w:p w:rsidR="00F411AC" w:rsidRDefault="00F411AC" w:rsidP="00F411A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Chobotnice pobřežní</w:t>
      </w:r>
    </w:p>
    <w:p w:rsidR="00F411AC" w:rsidRDefault="00F411AC" w:rsidP="00F411AC">
      <w:pPr>
        <w:rPr>
          <w:color w:val="FF0000"/>
          <w:sz w:val="40"/>
          <w:szCs w:val="40"/>
        </w:rPr>
      </w:pPr>
    </w:p>
    <w:p w:rsidR="00F411AC" w:rsidRDefault="00F411AC" w:rsidP="00F411AC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- vakovité tělo + nezřetelně oddělená hlava </w:t>
      </w:r>
    </w:p>
    <w:p w:rsidR="00F411AC" w:rsidRDefault="00F411AC" w:rsidP="00F411AC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- jeden pár očí</w:t>
      </w:r>
    </w:p>
    <w:p w:rsidR="00F411AC" w:rsidRDefault="00F411AC" w:rsidP="00F411AC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- 8 ramen s četnými přísavkami (udržení k podkladu, uchopení kořisti)</w:t>
      </w:r>
    </w:p>
    <w:p w:rsidR="00F411AC" w:rsidRDefault="00F411AC" w:rsidP="00F411AC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- potravou mořští měkkýši a korýši</w:t>
      </w:r>
    </w:p>
    <w:p w:rsidR="00F411AC" w:rsidRDefault="00F411AC" w:rsidP="00F411AC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- výskyt: teplá moře a oceány</w:t>
      </w:r>
    </w:p>
    <w:p w:rsidR="00F411AC" w:rsidRDefault="00F411AC" w:rsidP="00F411AC">
      <w:pPr>
        <w:rPr>
          <w:color w:val="000000"/>
          <w:sz w:val="40"/>
          <w:szCs w:val="40"/>
        </w:rPr>
      </w:pPr>
    </w:p>
    <w:p w:rsidR="00F411AC" w:rsidRDefault="00F411AC" w:rsidP="00F411AC">
      <w:pPr>
        <w:rPr>
          <w:color w:val="FF0000"/>
          <w:sz w:val="40"/>
          <w:szCs w:val="40"/>
        </w:rPr>
      </w:pPr>
    </w:p>
    <w:p w:rsidR="00F411AC" w:rsidRDefault="00F411AC" w:rsidP="00F411AC">
      <w:r>
        <w:rPr>
          <w:color w:val="FF0000"/>
          <w:sz w:val="40"/>
          <w:szCs w:val="40"/>
        </w:rPr>
        <w:t>Krakatice</w:t>
      </w:r>
    </w:p>
    <w:p w:rsidR="00F411AC" w:rsidRDefault="00F411AC" w:rsidP="00F411AC">
      <w:pPr>
        <w:rPr>
          <w:sz w:val="40"/>
          <w:szCs w:val="40"/>
        </w:rPr>
      </w:pP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 xml:space="preserve">- mnoho druhů (několik cm – </w:t>
      </w:r>
      <w:smartTag w:uri="urn:schemas-microsoft-com:office:smarttags" w:element="metricconverter">
        <w:smartTagPr>
          <w:attr w:name="ProductID" w:val="18 m"/>
        </w:smartTagPr>
        <w:r>
          <w:rPr>
            <w:sz w:val="40"/>
            <w:szCs w:val="40"/>
          </w:rPr>
          <w:t>18 m</w:t>
        </w:r>
      </w:smartTag>
      <w:r>
        <w:rPr>
          <w:sz w:val="40"/>
          <w:szCs w:val="40"/>
        </w:rPr>
        <w:t>)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hlubinné druhy mají světélkující ústrojí</w:t>
      </w:r>
    </w:p>
    <w:p w:rsidR="00F411AC" w:rsidRDefault="00F411AC" w:rsidP="00F411AC">
      <w:pPr>
        <w:rPr>
          <w:sz w:val="40"/>
          <w:szCs w:val="40"/>
        </w:rPr>
      </w:pPr>
    </w:p>
    <w:p w:rsidR="00F411AC" w:rsidRDefault="00F411AC" w:rsidP="00F411A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Oliheň obecná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Středozemní moře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chutná i pro člověka</w:t>
      </w:r>
    </w:p>
    <w:p w:rsidR="00F411AC" w:rsidRDefault="00F411AC" w:rsidP="00F411AC">
      <w:pPr>
        <w:rPr>
          <w:sz w:val="40"/>
          <w:szCs w:val="40"/>
        </w:rPr>
      </w:pPr>
      <w:r>
        <w:rPr>
          <w:sz w:val="40"/>
          <w:szCs w:val="40"/>
        </w:rPr>
        <w:t>- 40 – 50 cm</w:t>
      </w:r>
    </w:p>
    <w:p w:rsidR="00F411AC" w:rsidRDefault="00F411AC" w:rsidP="00F411AC">
      <w:pPr>
        <w:rPr>
          <w:sz w:val="40"/>
          <w:szCs w:val="40"/>
        </w:rPr>
      </w:pPr>
    </w:p>
    <w:p w:rsidR="00F411AC" w:rsidRDefault="00F411AC" w:rsidP="00F411AC">
      <w:pPr>
        <w:rPr>
          <w:sz w:val="40"/>
          <w:szCs w:val="40"/>
        </w:rPr>
      </w:pPr>
      <w:bookmarkStart w:id="0" w:name="_GoBack"/>
      <w:bookmarkEnd w:id="0"/>
    </w:p>
    <w:sectPr w:rsidR="00F41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1AC"/>
    <w:rsid w:val="00026D0E"/>
    <w:rsid w:val="00043480"/>
    <w:rsid w:val="00052488"/>
    <w:rsid w:val="000B0E18"/>
    <w:rsid w:val="00206F61"/>
    <w:rsid w:val="003253DA"/>
    <w:rsid w:val="004D232A"/>
    <w:rsid w:val="005309CD"/>
    <w:rsid w:val="0081434C"/>
    <w:rsid w:val="00F41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11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11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1A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11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11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1A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28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6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9465">
                      <w:marLeft w:val="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78087">
                          <w:marLeft w:val="3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33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97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662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74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333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1202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774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8229450">
                                                          <w:marLeft w:val="0"/>
                                                          <w:marRight w:val="0"/>
                                                          <w:marTop w:val="4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9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204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7</cp:revision>
  <dcterms:created xsi:type="dcterms:W3CDTF">2012-02-29T14:30:00Z</dcterms:created>
  <dcterms:modified xsi:type="dcterms:W3CDTF">2012-08-28T06:38:00Z</dcterms:modified>
</cp:coreProperties>
</file>