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79" w:rsidRDefault="00126A79" w:rsidP="00126A7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CF9A3CB" wp14:editId="200D8966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5CE20D" wp14:editId="0058D7F4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VY_32_INOVACE_17_Člověk a příroda_8.ročník – Kůže</w:t>
      </w: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jc w:val="center"/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</w:p>
    <w:p w:rsidR="00126A79" w:rsidRDefault="006B4F9C" w:rsidP="00126A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6B4F9C" w:rsidRDefault="006B4F9C" w:rsidP="00126A79">
      <w:pPr>
        <w:rPr>
          <w:rFonts w:cs="Calibri"/>
          <w:sz w:val="28"/>
          <w:szCs w:val="28"/>
        </w:rPr>
      </w:pPr>
    </w:p>
    <w:p w:rsidR="006B4F9C" w:rsidRDefault="006B4F9C" w:rsidP="00126A79">
      <w:pPr>
        <w:rPr>
          <w:rFonts w:cs="Calibri"/>
          <w:sz w:val="28"/>
          <w:szCs w:val="28"/>
        </w:rPr>
      </w:pPr>
    </w:p>
    <w:p w:rsidR="00126A79" w:rsidRDefault="00126A79" w:rsidP="00126A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26A79" w:rsidRDefault="00126A79" w:rsidP="00126A79"/>
    <w:p w:rsidR="00126A79" w:rsidRDefault="00126A79" w:rsidP="00126A79"/>
    <w:p w:rsidR="00126A79" w:rsidRDefault="00126A79" w:rsidP="00126A79"/>
    <w:p w:rsidR="00126A79" w:rsidRDefault="00126A79" w:rsidP="00126A79"/>
    <w:p w:rsidR="00126A79" w:rsidRDefault="00126A79" w:rsidP="00126A79"/>
    <w:p w:rsidR="00126A79" w:rsidRDefault="00126A79" w:rsidP="00126A79"/>
    <w:p w:rsidR="0025051C" w:rsidRDefault="0025051C"/>
    <w:p w:rsidR="00126A79" w:rsidRDefault="00126A79"/>
    <w:p w:rsidR="006B4F9C" w:rsidRDefault="006B4F9C" w:rsidP="006B4F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B4F9C" w:rsidRDefault="006B4F9C" w:rsidP="006B4F9C">
      <w:pPr>
        <w:rPr>
          <w:sz w:val="28"/>
          <w:szCs w:val="28"/>
        </w:rPr>
      </w:pPr>
    </w:p>
    <w:p w:rsidR="006B4F9C" w:rsidRDefault="006B4F9C" w:rsidP="006B4F9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B4F9C" w:rsidRDefault="006B4F9C" w:rsidP="006B4F9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B4F9C" w:rsidRPr="003068F4" w:rsidRDefault="006B4F9C" w:rsidP="006B4F9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44718A" w:rsidRDefault="0044718A" w:rsidP="0044718A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6B4F9C" w:rsidRDefault="006B4F9C"/>
    <w:p w:rsidR="00126A79" w:rsidRDefault="0044718A" w:rsidP="00126A79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32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Kůže"/>
          </v:shape>
        </w:pict>
      </w:r>
    </w:p>
    <w:p w:rsidR="00126A79" w:rsidRDefault="00126A79" w:rsidP="00126A79"/>
    <w:p w:rsidR="00126A79" w:rsidRDefault="00126A79" w:rsidP="00126A79">
      <w:pPr>
        <w:rPr>
          <w:rFonts w:ascii="Arial" w:hAnsi="Arial" w:cs="Arial"/>
          <w:sz w:val="16"/>
          <w:szCs w:val="16"/>
        </w:rPr>
      </w:pPr>
    </w:p>
    <w:p w:rsidR="00126A79" w:rsidRDefault="00126A79" w:rsidP="00126A79"/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= pokryv těla</w:t>
      </w:r>
    </w:p>
    <w:p w:rsidR="00126A79" w:rsidRPr="00444073" w:rsidRDefault="00126A79" w:rsidP="00126A79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dospělý člověk – 1,75 </w:t>
      </w:r>
      <w:proofErr w:type="gramStart"/>
      <w:r>
        <w:rPr>
          <w:sz w:val="40"/>
          <w:szCs w:val="40"/>
        </w:rPr>
        <w:t>m</w:t>
      </w:r>
      <w:r w:rsidR="0044718A">
        <w:rPr>
          <w:sz w:val="40"/>
          <w:szCs w:val="40"/>
        </w:rPr>
        <w:t>2</w:t>
      </w:r>
      <w:r>
        <w:t xml:space="preserve">  </w:t>
      </w:r>
      <w:r>
        <w:rPr>
          <w:sz w:val="40"/>
          <w:szCs w:val="40"/>
        </w:rPr>
        <w:t>kůže</w:t>
      </w:r>
      <w:proofErr w:type="gramEnd"/>
      <w:r>
        <w:rPr>
          <w:sz w:val="40"/>
          <w:szCs w:val="40"/>
        </w:rPr>
        <w:t xml:space="preserve"> (7 – 10 % tělesné hmotnosti)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Funkce kůže: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sz w:val="40"/>
          <w:szCs w:val="40"/>
        </w:rPr>
      </w:pPr>
      <w:r w:rsidRPr="00444073">
        <w:rPr>
          <w:b/>
          <w:sz w:val="40"/>
          <w:szCs w:val="40"/>
        </w:rPr>
        <w:t>1) obranná</w:t>
      </w:r>
      <w:r>
        <w:rPr>
          <w:sz w:val="40"/>
          <w:szCs w:val="40"/>
        </w:rPr>
        <w:t>: před – poraněním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- pronikáním mikrobů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- vysušením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- ztrátou tekutin </w:t>
      </w:r>
    </w:p>
    <w:p w:rsidR="00126A79" w:rsidRDefault="00126A79" w:rsidP="00126A79">
      <w:pPr>
        <w:rPr>
          <w:sz w:val="40"/>
          <w:szCs w:val="40"/>
        </w:rPr>
      </w:pPr>
      <w:r w:rsidRPr="00444073">
        <w:rPr>
          <w:b/>
          <w:sz w:val="40"/>
          <w:szCs w:val="40"/>
        </w:rPr>
        <w:t>2) metabolická</w:t>
      </w:r>
      <w:r>
        <w:rPr>
          <w:sz w:val="40"/>
          <w:szCs w:val="40"/>
        </w:rPr>
        <w:t xml:space="preserve"> - výměna kyslíku za oxid uhličitý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- vylučování odpadních látek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- vstřebávání látek z okolí</w:t>
      </w:r>
    </w:p>
    <w:p w:rsidR="00126A79" w:rsidRDefault="00126A79" w:rsidP="00126A79">
      <w:pPr>
        <w:rPr>
          <w:sz w:val="40"/>
          <w:szCs w:val="40"/>
        </w:rPr>
      </w:pPr>
      <w:r w:rsidRPr="00444073">
        <w:rPr>
          <w:b/>
          <w:sz w:val="40"/>
          <w:szCs w:val="40"/>
        </w:rPr>
        <w:t>3) regulační</w:t>
      </w:r>
      <w:r>
        <w:rPr>
          <w:sz w:val="40"/>
          <w:szCs w:val="40"/>
        </w:rPr>
        <w:t xml:space="preserve">  - regulace tepla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- regulace tekutin</w:t>
      </w:r>
    </w:p>
    <w:p w:rsidR="00126A79" w:rsidRDefault="00126A79" w:rsidP="00126A79">
      <w:pPr>
        <w:rPr>
          <w:sz w:val="40"/>
          <w:szCs w:val="40"/>
        </w:rPr>
      </w:pPr>
      <w:r w:rsidRPr="00444073">
        <w:rPr>
          <w:b/>
          <w:sz w:val="40"/>
          <w:szCs w:val="40"/>
        </w:rPr>
        <w:t>4) smyslová</w:t>
      </w:r>
      <w:r>
        <w:rPr>
          <w:sz w:val="40"/>
          <w:szCs w:val="40"/>
        </w:rPr>
        <w:t xml:space="preserve"> – dotek, teplo, bolest, tlak, svědění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kůže nemá stejnou tloušťku po celém těle</w:t>
      </w:r>
    </w:p>
    <w:p w:rsidR="00126A79" w:rsidRDefault="00126A79" w:rsidP="00126A79">
      <w:pPr>
        <w:rPr>
          <w:sz w:val="40"/>
          <w:szCs w:val="40"/>
        </w:rPr>
      </w:pPr>
    </w:p>
    <w:p w:rsidR="00126A79" w:rsidRPr="00815AE4" w:rsidRDefault="00126A79" w:rsidP="00126A79">
      <w:pPr>
        <w:rPr>
          <w:b/>
          <w:sz w:val="40"/>
          <w:szCs w:val="40"/>
        </w:rPr>
      </w:pPr>
      <w:r w:rsidRPr="00815AE4">
        <w:rPr>
          <w:b/>
          <w:sz w:val="40"/>
          <w:szCs w:val="40"/>
        </w:rPr>
        <w:t>3 vrstvy kůže: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sz w:val="40"/>
          <w:szCs w:val="40"/>
        </w:rPr>
      </w:pPr>
      <w:r>
        <w:rPr>
          <w:color w:val="3366FF"/>
          <w:sz w:val="40"/>
          <w:szCs w:val="40"/>
        </w:rPr>
        <w:t>1) POKOŽKA</w:t>
      </w:r>
      <w:r>
        <w:rPr>
          <w:sz w:val="40"/>
          <w:szCs w:val="40"/>
        </w:rPr>
        <w:t xml:space="preserve"> 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 mm"/>
        </w:smartTagPr>
        <w:r>
          <w:rPr>
            <w:sz w:val="40"/>
            <w:szCs w:val="40"/>
          </w:rPr>
          <w:t>1 mm</w:t>
        </w:r>
      </w:smartTag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– nejsvrchnější vrstva</w:t>
      </w:r>
    </w:p>
    <w:p w:rsidR="00126A79" w:rsidRDefault="00126A79" w:rsidP="00126A79">
      <w:pPr>
        <w:rPr>
          <w:sz w:val="40"/>
          <w:szCs w:val="40"/>
        </w:rPr>
      </w:pPr>
      <w:r w:rsidRPr="008B77A1">
        <w:rPr>
          <w:sz w:val="40"/>
          <w:szCs w:val="40"/>
        </w:rPr>
        <w:lastRenderedPageBreak/>
        <w:t>-</w:t>
      </w:r>
      <w:r>
        <w:rPr>
          <w:sz w:val="40"/>
          <w:szCs w:val="40"/>
        </w:rPr>
        <w:t xml:space="preserve"> několik vrstev plochých buněk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vrchní buňky zrohovatělé, odlupují se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- za život </w:t>
      </w:r>
      <w:smartTag w:uri="urn:schemas-microsoft-com:office:smarttags" w:element="metricconverter">
        <w:smartTagPr>
          <w:attr w:name="ProductID" w:val="20 kg"/>
        </w:smartTagPr>
        <w:r>
          <w:rPr>
            <w:sz w:val="40"/>
            <w:szCs w:val="40"/>
          </w:rPr>
          <w:t>20 kg</w:t>
        </w:r>
      </w:smartTag>
      <w:r>
        <w:rPr>
          <w:sz w:val="40"/>
          <w:szCs w:val="40"/>
        </w:rPr>
        <w:t xml:space="preserve"> odumřelých buněk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výměn celé pokožky – 3-4 týdny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rozrýhování v oblasti dlani – otisky prstů (daktyloskopie)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mozoly = zroh</w:t>
      </w:r>
      <w:r w:rsidR="0044718A">
        <w:rPr>
          <w:sz w:val="40"/>
          <w:szCs w:val="40"/>
        </w:rPr>
        <w:t>ova</w:t>
      </w:r>
      <w:bookmarkStart w:id="0" w:name="_GoBack"/>
      <w:bookmarkEnd w:id="0"/>
      <w:r>
        <w:rPr>
          <w:sz w:val="40"/>
          <w:szCs w:val="40"/>
        </w:rPr>
        <w:t>tění buněk do větší hloubky vlivem tlaku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součástí pigmentové buňky – ochrana před UV zářením (nadměrné opalování – spálení, rakovina kůže)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color w:val="3366FF"/>
          <w:sz w:val="40"/>
          <w:szCs w:val="40"/>
        </w:rPr>
      </w:pPr>
      <w:r>
        <w:rPr>
          <w:color w:val="3366FF"/>
          <w:sz w:val="40"/>
          <w:szCs w:val="40"/>
        </w:rPr>
        <w:t>2) ŠKÁRA</w:t>
      </w:r>
    </w:p>
    <w:p w:rsidR="00126A79" w:rsidRPr="00444073" w:rsidRDefault="00126A79" w:rsidP="00126A79">
      <w:pPr>
        <w:rPr>
          <w:sz w:val="40"/>
          <w:szCs w:val="40"/>
        </w:rPr>
      </w:pPr>
      <w:r w:rsidRPr="00444073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3 mm"/>
        </w:smartTagPr>
        <w:r>
          <w:rPr>
            <w:sz w:val="40"/>
            <w:szCs w:val="40"/>
          </w:rPr>
          <w:t>3 mm</w:t>
        </w:r>
      </w:smartTag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obsahuje pružná vazivová vlákna, mazové a potní žlázy (odolná, pružná)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vyrůstají z ní vlasy a chlupy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- prostoupena cévami ( zajišťují přísun živin a dýchání kůže, průtok krve reguluje teplotu) a nervy  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při pocení se potními žlázami vylučuje sůl a některé odpadní látky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pocení</w:t>
      </w:r>
      <w:r>
        <w:rPr>
          <w:sz w:val="40"/>
          <w:szCs w:val="40"/>
        </w:rPr>
        <w:t xml:space="preserve"> – důležitá obrana organismu proti přehřátí (za 24 hod se normálně odpaří až 500 ml vody) – úbytek v organismu nutno doplnit</w:t>
      </w:r>
    </w:p>
    <w:p w:rsidR="00126A79" w:rsidRPr="00444073" w:rsidRDefault="00126A79" w:rsidP="00126A79">
      <w:pPr>
        <w:rPr>
          <w:i/>
          <w:sz w:val="40"/>
          <w:szCs w:val="40"/>
        </w:rPr>
      </w:pPr>
      <w:r>
        <w:rPr>
          <w:b/>
          <w:sz w:val="40"/>
          <w:szCs w:val="40"/>
        </w:rPr>
        <w:t>- mazové žlázy</w:t>
      </w:r>
      <w:r>
        <w:rPr>
          <w:sz w:val="40"/>
          <w:szCs w:val="40"/>
        </w:rPr>
        <w:t xml:space="preserve"> – ústí do pochvy vlasů – mastí vlasy a chrání pokožku před vysycháním – </w:t>
      </w:r>
      <w:r w:rsidRPr="00444073">
        <w:rPr>
          <w:i/>
          <w:sz w:val="40"/>
          <w:szCs w:val="40"/>
        </w:rPr>
        <w:t>nejsou v dlaních  na chodidlech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color w:val="3366FF"/>
          <w:sz w:val="40"/>
          <w:szCs w:val="40"/>
        </w:rPr>
      </w:pPr>
      <w:r>
        <w:rPr>
          <w:color w:val="3366FF"/>
          <w:sz w:val="40"/>
          <w:szCs w:val="40"/>
        </w:rPr>
        <w:t>3) PODKOŽNÍ VAZIVO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 pružné, ukládá se v něm tuk</w:t>
      </w:r>
    </w:p>
    <w:p w:rsidR="00126A79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>- izolace a ochrana svalů a nervů</w:t>
      </w: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sz w:val="40"/>
          <w:szCs w:val="40"/>
        </w:rPr>
      </w:pPr>
    </w:p>
    <w:p w:rsidR="00126A79" w:rsidRDefault="00126A79" w:rsidP="00126A79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Nervová  zakončení </w:t>
      </w:r>
      <w:r>
        <w:rPr>
          <w:sz w:val="40"/>
          <w:szCs w:val="40"/>
        </w:rPr>
        <w:t xml:space="preserve">– v různé hloubce, nepravidelné rozložení, nejvíce na dlaních a konečcích prstů, nejméně na zádech </w:t>
      </w:r>
    </w:p>
    <w:p w:rsidR="00126A79" w:rsidRDefault="00126A79" w:rsidP="00126A79">
      <w:pPr>
        <w:rPr>
          <w:sz w:val="40"/>
          <w:szCs w:val="40"/>
        </w:rPr>
      </w:pPr>
    </w:p>
    <w:p w:rsidR="00126A79" w:rsidRPr="00444073" w:rsidRDefault="00126A79" w:rsidP="00126A79">
      <w:pPr>
        <w:rPr>
          <w:sz w:val="40"/>
          <w:szCs w:val="40"/>
        </w:rPr>
      </w:pPr>
      <w:r>
        <w:rPr>
          <w:sz w:val="40"/>
          <w:szCs w:val="40"/>
        </w:rPr>
        <w:t xml:space="preserve">- každý vlas nebo chlup svůj sval – reakce na chlad, psychické podráždění – </w:t>
      </w:r>
      <w:r>
        <w:rPr>
          <w:sz w:val="40"/>
          <w:szCs w:val="40"/>
          <w:u w:val="single"/>
        </w:rPr>
        <w:t>husí kůže</w:t>
      </w:r>
      <w:r>
        <w:rPr>
          <w:sz w:val="40"/>
          <w:szCs w:val="40"/>
        </w:rPr>
        <w:t xml:space="preserve"> </w:t>
      </w:r>
    </w:p>
    <w:p w:rsidR="00126A79" w:rsidRDefault="00126A79"/>
    <w:sectPr w:rsidR="00126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A79"/>
    <w:rsid w:val="00126A79"/>
    <w:rsid w:val="0025051C"/>
    <w:rsid w:val="0044718A"/>
    <w:rsid w:val="006B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A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A7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A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A7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6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2012-08-11T20:59:00Z</cp:lastPrinted>
  <dcterms:created xsi:type="dcterms:W3CDTF">2012-03-15T08:20:00Z</dcterms:created>
  <dcterms:modified xsi:type="dcterms:W3CDTF">2012-08-11T20:59:00Z</dcterms:modified>
</cp:coreProperties>
</file>