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2.jpeg" ContentType="image/jpeg"/>
  <Override PartName="/word/media/image1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/>
        <w:drawing>
          <wp:inline distB="0" distL="0" distR="0" distT="0">
            <wp:extent cx="3971925" cy="8667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1868805</wp:posOffset>
            </wp:positionH>
            <wp:positionV relativeFrom="line">
              <wp:posOffset>-510540</wp:posOffset>
            </wp:positionV>
            <wp:extent cx="2023110" cy="1090930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36"/>
          <w:szCs w:val="36"/>
          <w:u w:val="single"/>
        </w:rPr>
        <w:t>Název a číslo materiálu:</w:t>
      </w:r>
    </w:p>
    <w:p>
      <w:pPr>
        <w:pStyle w:val="style0"/>
        <w:jc w:val="center"/>
      </w:pPr>
      <w:r>
        <w:rPr>
          <w:rFonts w:cs="Calibri"/>
          <w:sz w:val="28"/>
          <w:szCs w:val="28"/>
        </w:rPr>
        <w:t>VY_32_INOVACE_16_Člověk a příroda_9.ročník – PRACOVNÍ LIST – VNĚJŠÍ GEOLOGICKÉ JEVY</w:t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  <w:t>Autor: Mgr. Martina Kolečkářová</w:t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  <w:t>Datum vypracování: prosinec 2011</w:t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</w:r>
    </w:p>
    <w:p>
      <w:pPr>
        <w:pStyle w:val="style0"/>
      </w:pPr>
      <w:r>
        <w:rPr>
          <w:rFonts w:cs="Calibri"/>
          <w:sz w:val="28"/>
          <w:szCs w:val="28"/>
        </w:rPr>
        <w:t>Číslo projektu: CZ.1.07/1.4.00/21.1185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sz w:val="28"/>
          <w:szCs w:val="28"/>
        </w:rPr>
        <w:t>METODICKÝ POKYN: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- SAMOSTATNÁ PRÁCE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 VYUŽÍTÍM PC</w:t>
      </w:r>
    </w:p>
    <w:p>
      <w:pPr>
        <w:pStyle w:val="style0"/>
      </w:pPr>
      <w:r>
        <w:rPr>
          <w:sz w:val="28"/>
          <w:szCs w:val="28"/>
        </w:rPr>
        <w:t xml:space="preserve">- ČASOVÁ DOTACE – 20 – 25 </w:t>
      </w:r>
      <w:bookmarkStart w:id="0" w:name="_GoBack"/>
      <w:bookmarkEnd w:id="0"/>
      <w:r>
        <w:rPr>
          <w:sz w:val="28"/>
          <w:szCs w:val="28"/>
        </w:rPr>
        <w:t xml:space="preserve"> MINUT (PODLE POTŘEBY ŽÁKŮ)</w:t>
      </w:r>
    </w:p>
    <w:p>
      <w:pPr>
        <w:pStyle w:val="style0"/>
      </w:pPr>
      <w:r>
        <w:rPr>
          <w:sz w:val="28"/>
          <w:szCs w:val="28"/>
        </w:rPr>
        <w:t xml:space="preserve">- ŘEŠENÍ SOUČÁSTÍ 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b/>
          <w:sz w:val="28"/>
          <w:szCs w:val="28"/>
        </w:rPr>
      </w:r>
    </w:p>
    <w:p>
      <w:pPr>
        <w:pStyle w:val="style0"/>
      </w:pPr>
      <w:r>
        <w:rPr>
          <w:b/>
          <w:sz w:val="28"/>
          <w:szCs w:val="28"/>
        </w:rPr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b/>
          <w:sz w:val="28"/>
          <w:szCs w:val="28"/>
        </w:rPr>
        <w:t>Pracovní list – Vnější geologické jevy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1. Čím se projevují vnější geologické jevy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2. Kde jsou u nás skalní města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3. Co jsou hlavní činitelé vnějších geologických jevů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4. Co jsou bludné balvany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5. Co je eroze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6. Které druhy zvětrávání známe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7. Co tvoří pláž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8. Ve kterých lesích se v ČR nachází naváté písky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9. Co jsou spraše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10.Čemu pomáhají procesy zvětrávání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11.Co je lavina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12.Ron = ……..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13.Jak bys zabránil  účinkům ronu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14.Vypiš druhy krápníků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15.Co je moréna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16.Které útvary vznikají větrnou erozí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17.Kde se v Evropě nachází duny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18.Který z organismů má největší podíl na rušivé činnosti a čím – uveď 4 příklady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b/>
          <w:sz w:val="28"/>
          <w:szCs w:val="28"/>
        </w:rPr>
      </w:r>
    </w:p>
    <w:p>
      <w:pPr>
        <w:pStyle w:val="style0"/>
      </w:pPr>
      <w:r>
        <w:rPr>
          <w:b/>
          <w:sz w:val="28"/>
          <w:szCs w:val="28"/>
        </w:rPr>
      </w:r>
    </w:p>
    <w:p>
      <w:pPr>
        <w:pStyle w:val="style0"/>
      </w:pPr>
      <w:r>
        <w:rPr>
          <w:b/>
          <w:sz w:val="28"/>
          <w:szCs w:val="28"/>
        </w:rPr>
        <w:t>Řešení pracovního listu – Vnější geologické jevy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1. Čím se projevují vnější geologické jevy</w:t>
      </w:r>
    </w:p>
    <w:p>
      <w:pPr>
        <w:pStyle w:val="style0"/>
      </w:pPr>
      <w:r>
        <w:rPr>
          <w:i/>
          <w:sz w:val="28"/>
          <w:szCs w:val="28"/>
        </w:rPr>
        <w:t>přetvářením zemského povrchu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2. Kde jsou u nás skalní města</w:t>
      </w:r>
    </w:p>
    <w:p>
      <w:pPr>
        <w:pStyle w:val="style0"/>
      </w:pPr>
      <w:r>
        <w:rPr>
          <w:i/>
          <w:sz w:val="28"/>
          <w:szCs w:val="28"/>
        </w:rPr>
        <w:t>Prachovské skály, Adršpašsko-broumovské skály, Labské pískovce, Český Ráj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3. Co jsou hlavní činitelé vnějších geologických jevů</w:t>
      </w:r>
    </w:p>
    <w:p>
      <w:pPr>
        <w:pStyle w:val="style0"/>
      </w:pPr>
      <w:r>
        <w:rPr>
          <w:i/>
          <w:sz w:val="28"/>
          <w:szCs w:val="28"/>
        </w:rPr>
        <w:t>zemská tíže, voda, vítr, organismy (i člověk)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4. Co jsou bludné balvany</w:t>
      </w:r>
    </w:p>
    <w:p>
      <w:pPr>
        <w:pStyle w:val="style0"/>
      </w:pPr>
      <w:r>
        <w:rPr>
          <w:i/>
          <w:sz w:val="28"/>
          <w:szCs w:val="28"/>
        </w:rPr>
        <w:t>blok horniny, který byl v době ledové přemístěn na velkou vzdálenost a po roztátí ledovce tak umístěn ve zcela jiném geologickém prostředí, název z latinského erare = bloudit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5. Co je eroze</w:t>
      </w:r>
    </w:p>
    <w:p>
      <w:pPr>
        <w:pStyle w:val="style0"/>
      </w:pPr>
      <w:r>
        <w:rPr>
          <w:i/>
          <w:sz w:val="28"/>
          <w:szCs w:val="28"/>
        </w:rPr>
        <w:t>výmolná rušivá činnost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6. Které druhy zvětrávání známe</w:t>
      </w:r>
    </w:p>
    <w:p>
      <w:pPr>
        <w:pStyle w:val="style0"/>
      </w:pPr>
      <w:r>
        <w:rPr>
          <w:i/>
          <w:sz w:val="28"/>
          <w:szCs w:val="28"/>
        </w:rPr>
        <w:t>1) mechanické = rozpad hornin</w:t>
      </w:r>
    </w:p>
    <w:p>
      <w:pPr>
        <w:pStyle w:val="style0"/>
      </w:pPr>
      <w:r>
        <w:rPr>
          <w:i/>
          <w:sz w:val="28"/>
          <w:szCs w:val="28"/>
        </w:rPr>
        <w:t>2) chemické = látkové změny nerostů a hornin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7. Co tvoří pláž</w:t>
      </w:r>
    </w:p>
    <w:p>
      <w:pPr>
        <w:pStyle w:val="style0"/>
      </w:pPr>
      <w:r>
        <w:rPr>
          <w:i/>
          <w:sz w:val="28"/>
          <w:szCs w:val="28"/>
        </w:rPr>
        <w:t>při rušivé činnosti moře ukládání úlomků na pobřeží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8. Ve kterých lesích se v ČR nachází naváté písky</w:t>
      </w:r>
    </w:p>
    <w:p>
      <w:pPr>
        <w:pStyle w:val="style0"/>
      </w:pPr>
      <w:r>
        <w:rPr>
          <w:i/>
          <w:sz w:val="28"/>
          <w:szCs w:val="28"/>
        </w:rPr>
        <w:t>Polabí a Jižní Morava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9. Co jsou spraše</w:t>
      </w:r>
    </w:p>
    <w:p>
      <w:pPr>
        <w:pStyle w:val="style0"/>
      </w:pPr>
      <w:r>
        <w:rPr>
          <w:i/>
          <w:sz w:val="28"/>
          <w:szCs w:val="28"/>
        </w:rPr>
        <w:t xml:space="preserve">úlomkovitá </w:t>
      </w:r>
      <w:hyperlink r:id="rId4">
        <w:r>
          <w:rPr>
            <w:rStyle w:val="style17"/>
            <w:i/>
            <w:sz w:val="28"/>
            <w:szCs w:val="28"/>
          </w:rPr>
          <w:t>usazená</w:t>
        </w:r>
      </w:hyperlink>
      <w:r>
        <w:rPr>
          <w:i/>
          <w:sz w:val="28"/>
          <w:szCs w:val="28"/>
        </w:rPr>
        <w:t xml:space="preserve"> </w:t>
      </w:r>
      <w:hyperlink r:id="rId5">
        <w:r>
          <w:rPr>
            <w:rStyle w:val="style17"/>
            <w:i/>
            <w:sz w:val="28"/>
            <w:szCs w:val="28"/>
          </w:rPr>
          <w:t>hornina</w:t>
        </w:r>
      </w:hyperlink>
      <w:r>
        <w:rPr>
          <w:i/>
          <w:sz w:val="28"/>
          <w:szCs w:val="28"/>
        </w:rPr>
        <w:t xml:space="preserve"> </w:t>
      </w:r>
      <w:hyperlink r:id="rId6">
        <w:r>
          <w:rPr>
            <w:rStyle w:val="style17"/>
            <w:i/>
            <w:sz w:val="28"/>
            <w:szCs w:val="28"/>
          </w:rPr>
          <w:t>navátá</w:t>
        </w:r>
      </w:hyperlink>
      <w:r>
        <w:rPr>
          <w:i/>
          <w:sz w:val="28"/>
          <w:szCs w:val="28"/>
        </w:rPr>
        <w:t xml:space="preserve"> větrem</w:t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10.Čemu pomáhají procesy zvětrávání</w:t>
      </w:r>
    </w:p>
    <w:p>
      <w:pPr>
        <w:pStyle w:val="style0"/>
      </w:pPr>
      <w:r>
        <w:rPr>
          <w:i/>
          <w:sz w:val="28"/>
          <w:szCs w:val="28"/>
        </w:rPr>
        <w:t>procesy zvětrávání jsou předpokladem vzniku půdy</w:t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11.Co je lavina</w:t>
      </w:r>
    </w:p>
    <w:p>
      <w:pPr>
        <w:pStyle w:val="style0"/>
      </w:pPr>
      <w:r>
        <w:rPr>
          <w:i/>
          <w:sz w:val="28"/>
          <w:szCs w:val="28"/>
        </w:rPr>
        <w:t xml:space="preserve">rychlý a náhlý </w:t>
      </w:r>
      <w:hyperlink r:id="rId7">
        <w:r>
          <w:rPr>
            <w:rStyle w:val="style17"/>
            <w:i/>
            <w:sz w:val="28"/>
            <w:szCs w:val="28"/>
          </w:rPr>
          <w:t>sesuv</w:t>
        </w:r>
      </w:hyperlink>
      <w:r>
        <w:rPr>
          <w:i/>
          <w:sz w:val="28"/>
          <w:szCs w:val="28"/>
        </w:rPr>
        <w:t xml:space="preserve"> většího množství </w:t>
      </w:r>
      <w:hyperlink r:id="rId8">
        <w:r>
          <w:rPr>
            <w:rStyle w:val="style17"/>
            <w:i/>
            <w:sz w:val="28"/>
            <w:szCs w:val="28"/>
          </w:rPr>
          <w:t>sněhu</w:t>
        </w:r>
      </w:hyperlink>
      <w:r>
        <w:rPr>
          <w:i/>
          <w:sz w:val="28"/>
          <w:szCs w:val="28"/>
        </w:rPr>
        <w:t xml:space="preserve"> po svahu na dráze delší než 50 metrů</w:t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 xml:space="preserve">12.Ron = </w:t>
      </w:r>
      <w:r>
        <w:rPr>
          <w:i/>
          <w:sz w:val="28"/>
          <w:szCs w:val="28"/>
        </w:rPr>
        <w:t>plošný odtok vody hlavně po velkém dešti</w:t>
      </w:r>
    </w:p>
    <w:p>
      <w:pPr>
        <w:pStyle w:val="style0"/>
      </w:pPr>
      <w:r>
        <w:rPr>
          <w:sz w:val="28"/>
          <w:szCs w:val="28"/>
        </w:rPr>
        <w:t xml:space="preserve"> </w:t>
      </w:r>
    </w:p>
    <w:p>
      <w:pPr>
        <w:pStyle w:val="style0"/>
      </w:pPr>
      <w:r>
        <w:rPr>
          <w:sz w:val="28"/>
          <w:szCs w:val="28"/>
        </w:rPr>
        <w:t>13.Jak bys zabránil  účinkům ronu</w:t>
      </w:r>
    </w:p>
    <w:p>
      <w:pPr>
        <w:pStyle w:val="style0"/>
      </w:pPr>
      <w:r>
        <w:rPr>
          <w:i/>
          <w:color w:val="555555"/>
          <w:sz w:val="28"/>
          <w:szCs w:val="28"/>
        </w:rPr>
        <w:t>zabránit plošnému odlesňování v horských oblastech</w:t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14.Vypiš druhy krápníků</w:t>
      </w:r>
    </w:p>
    <w:p>
      <w:pPr>
        <w:pStyle w:val="style0"/>
      </w:pPr>
      <w:r>
        <w:rPr>
          <w:i/>
          <w:sz w:val="28"/>
          <w:szCs w:val="28"/>
        </w:rPr>
        <w:t>stalaktit  (ze stropu),  stalagmit (ze dna) ,  stalagnát (spojení obou)</w:t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15.Co je moréna</w:t>
      </w:r>
    </w:p>
    <w:p>
      <w:pPr>
        <w:pStyle w:val="style0"/>
      </w:pPr>
      <w:r>
        <w:rPr>
          <w:i/>
          <w:sz w:val="28"/>
          <w:szCs w:val="28"/>
        </w:rPr>
        <w:t xml:space="preserve">kamenný val vzniklý </w:t>
      </w:r>
      <w:hyperlink r:id="rId9">
        <w:r>
          <w:rPr>
            <w:rStyle w:val="style17"/>
            <w:i/>
            <w:sz w:val="28"/>
            <w:szCs w:val="28"/>
          </w:rPr>
          <w:t>ledovcovou</w:t>
        </w:r>
      </w:hyperlink>
      <w:r>
        <w:rPr>
          <w:i/>
          <w:sz w:val="28"/>
          <w:szCs w:val="28"/>
        </w:rPr>
        <w:t xml:space="preserve"> činností</w:t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16.Které útvary vznikají větrnou erozí</w:t>
      </w:r>
    </w:p>
    <w:p>
      <w:pPr>
        <w:pStyle w:val="style0"/>
      </w:pPr>
      <w:r>
        <w:rPr>
          <w:i/>
          <w:sz w:val="28"/>
          <w:szCs w:val="28"/>
        </w:rPr>
        <w:t>převisy, dutiny, hřibovité tvary, viklany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17.Kde se v Evropě nachází duny</w:t>
      </w:r>
    </w:p>
    <w:p>
      <w:pPr>
        <w:pStyle w:val="style0"/>
      </w:pPr>
      <w:r>
        <w:rPr>
          <w:i/>
          <w:sz w:val="28"/>
          <w:szCs w:val="28"/>
        </w:rPr>
        <w:t>Francie</w:t>
      </w:r>
    </w:p>
    <w:p>
      <w:pPr>
        <w:pStyle w:val="style0"/>
      </w:pPr>
      <w:r>
        <w:rPr>
          <w:i/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18.Který z organismů má největší podíl na rušivé činnosti a čím – uveď 4 příklady</w:t>
      </w:r>
    </w:p>
    <w:p>
      <w:pPr>
        <w:pStyle w:val="style0"/>
      </w:pPr>
      <w:r>
        <w:rPr/>
      </w:r>
    </w:p>
    <w:p>
      <w:pPr>
        <w:pStyle w:val="style0"/>
      </w:pPr>
      <w:r>
        <w:rPr>
          <w:i/>
          <w:sz w:val="28"/>
          <w:szCs w:val="28"/>
        </w:rPr>
        <w:t>mikroorganismy, houby, rostliny, živočichové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Times New Roman" w:cs="Times New Roman" w:eastAsia="Times New Roman" w:hAnsi="Times New Roman"/>
      <w:color w:val="auto"/>
      <w:sz w:val="24"/>
      <w:szCs w:val="24"/>
      <w:lang w:bidi="ar-SA" w:eastAsia="cs-CZ" w:val="cs-CZ"/>
    </w:rPr>
  </w:style>
  <w:style w:styleId="style15" w:type="character">
    <w:name w:val="Default Paragraph Font"/>
    <w:next w:val="style15"/>
    <w:rPr/>
  </w:style>
  <w:style w:styleId="style16" w:type="character">
    <w:name w:val="Text bubliny Char"/>
    <w:basedOn w:val="style15"/>
    <w:next w:val="style16"/>
    <w:rPr>
      <w:rFonts w:ascii="Tahoma" w:cs="Tahoma" w:eastAsia="Times New Roman" w:hAnsi="Tahoma"/>
      <w:sz w:val="16"/>
      <w:szCs w:val="16"/>
      <w:lang w:eastAsia="cs-CZ"/>
    </w:rPr>
  </w:style>
  <w:style w:styleId="style17" w:type="character">
    <w:name w:val="Internetový odkaz"/>
    <w:basedOn w:val="style15"/>
    <w:next w:val="style17"/>
    <w:rPr>
      <w:color w:val="0000FF"/>
      <w:u w:val="single"/>
      <w:lang w:bidi="cs-CZ" w:eastAsia="cs-CZ" w:val="cs-CZ"/>
    </w:rPr>
  </w:style>
  <w:style w:styleId="style18" w:type="paragraph">
    <w:name w:val="Nadpis"/>
    <w:basedOn w:val="style0"/>
    <w:next w:val="style19"/>
    <w:pPr>
      <w:keepNext/>
      <w:spacing w:after="120" w:before="240"/>
    </w:pPr>
    <w:rPr>
      <w:rFonts w:ascii="Arial" w:cs="Mangal" w:eastAsia="Lucida Sans Unicode" w:hAnsi="Arial"/>
      <w:sz w:val="28"/>
      <w:szCs w:val="28"/>
    </w:rPr>
  </w:style>
  <w:style w:styleId="style19" w:type="paragraph">
    <w:name w:val="Tělo textu"/>
    <w:basedOn w:val="style0"/>
    <w:next w:val="style19"/>
    <w:pPr>
      <w:spacing w:after="120" w:before="0"/>
    </w:pPr>
    <w:rPr/>
  </w:style>
  <w:style w:styleId="style20" w:type="paragraph">
    <w:name w:val="Seznam"/>
    <w:basedOn w:val="style19"/>
    <w:next w:val="style20"/>
    <w:pPr/>
    <w:rPr>
      <w:rFonts w:cs="Mangal"/>
    </w:rPr>
  </w:style>
  <w:style w:styleId="style21" w:type="paragraph">
    <w:name w:val="Popisek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Rejstřík"/>
    <w:basedOn w:val="style0"/>
    <w:next w:val="style22"/>
    <w:pPr>
      <w:suppressLineNumbers/>
    </w:pPr>
    <w:rPr>
      <w:rFonts w:cs="Mangal"/>
    </w:rPr>
  </w:style>
  <w:style w:styleId="style23" w:type="paragraph">
    <w:name w:val="Balloon Text"/>
    <w:basedOn w:val="style0"/>
    <w:next w:val="style23"/>
    <w:pPr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http://cs.wikipedia.org/wiki/Sediment" TargetMode="External"/><Relationship Id="rId5" Type="http://schemas.openxmlformats.org/officeDocument/2006/relationships/hyperlink" Target="http://cs.wikipedia.org/wiki/Hornina" TargetMode="External"/><Relationship Id="rId6" Type="http://schemas.openxmlformats.org/officeDocument/2006/relationships/hyperlink" Target="http://cs.wikipedia.org/w/index.php?title=Eolick&#225;_&#269;innost&amp;action=edit&amp;redlink=1" TargetMode="External"/><Relationship Id="rId7" Type="http://schemas.openxmlformats.org/officeDocument/2006/relationships/hyperlink" Target="http://cs.wikipedia.org/wiki/Sesuv" TargetMode="External"/><Relationship Id="rId8" Type="http://schemas.openxmlformats.org/officeDocument/2006/relationships/hyperlink" Target="http://cs.wikipedia.org/wiki/Sn&#237;h" TargetMode="External"/><Relationship Id="rId9" Type="http://schemas.openxmlformats.org/officeDocument/2006/relationships/hyperlink" Target="http://cs.wikipedia.org/wiki/Ledovec" TargetMode="External"/><Relationship Id="rId10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2012-03-26T11:03:00.00Z</dcterms:created>
  <dc:creator>Martina Kolečkářová</dc:creator>
  <cp:lastModifiedBy>Masarykova ZŠ Debř - učitel</cp:lastModifiedBy>
  <cp:lastPrinted>2012-08-11T22:21:00.00Z</cp:lastPrinted>
  <dcterms:modified xsi:type="dcterms:W3CDTF">2012-08-11T22:21:00.00Z</dcterms:modified>
  <cp:revision>2</cp:revision>
</cp:coreProperties>
</file>