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876" w:rsidRDefault="00394876" w:rsidP="00394876">
      <w:pPr>
        <w:rPr>
          <w:rFonts w:ascii="Times New Roman" w:hAnsi="Times New Roman"/>
          <w:sz w:val="28"/>
          <w:szCs w:val="28"/>
        </w:rPr>
      </w:pPr>
    </w:p>
    <w:p w:rsidR="00394876" w:rsidRDefault="00394876" w:rsidP="00394876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73772D54" wp14:editId="3E12E275">
            <wp:extent cx="3971925" cy="8667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876" w:rsidRDefault="00394876" w:rsidP="00394876">
      <w:pPr>
        <w:jc w:val="center"/>
        <w:rPr>
          <w:rFonts w:cs="Calibri"/>
          <w:sz w:val="28"/>
          <w:szCs w:val="28"/>
        </w:rPr>
      </w:pPr>
    </w:p>
    <w:p w:rsidR="00394876" w:rsidRDefault="00394876" w:rsidP="00394876">
      <w:pPr>
        <w:jc w:val="center"/>
        <w:rPr>
          <w:rFonts w:cs="Calibri"/>
          <w:sz w:val="28"/>
          <w:szCs w:val="28"/>
        </w:rPr>
      </w:pPr>
    </w:p>
    <w:p w:rsidR="00394876" w:rsidRDefault="00394876" w:rsidP="00394876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5866E8E" wp14:editId="414C2570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4876" w:rsidRDefault="00394876" w:rsidP="00394876">
      <w:pPr>
        <w:jc w:val="center"/>
        <w:rPr>
          <w:rFonts w:cs="Calibri"/>
          <w:sz w:val="28"/>
          <w:szCs w:val="28"/>
        </w:rPr>
      </w:pPr>
    </w:p>
    <w:p w:rsidR="00394876" w:rsidRDefault="00394876" w:rsidP="00394876">
      <w:pPr>
        <w:jc w:val="center"/>
        <w:rPr>
          <w:rFonts w:cs="Calibri"/>
          <w:sz w:val="28"/>
          <w:szCs w:val="28"/>
        </w:rPr>
      </w:pPr>
    </w:p>
    <w:p w:rsidR="00394876" w:rsidRPr="00797E5D" w:rsidRDefault="00394876" w:rsidP="00394876">
      <w:pPr>
        <w:jc w:val="center"/>
        <w:rPr>
          <w:rFonts w:ascii="Times New Roman" w:hAnsi="Times New Roman"/>
          <w:sz w:val="28"/>
          <w:szCs w:val="28"/>
        </w:rPr>
      </w:pPr>
    </w:p>
    <w:p w:rsidR="00394876" w:rsidRPr="00797E5D" w:rsidRDefault="00394876" w:rsidP="00394876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394876" w:rsidRPr="00797E5D" w:rsidRDefault="00394876" w:rsidP="00394876">
      <w:pPr>
        <w:rPr>
          <w:rFonts w:ascii="Times New Roman" w:hAnsi="Times New Roman"/>
          <w:sz w:val="28"/>
          <w:szCs w:val="28"/>
        </w:rPr>
      </w:pPr>
    </w:p>
    <w:p w:rsidR="00394876" w:rsidRPr="00797E5D" w:rsidRDefault="00394876" w:rsidP="00394876">
      <w:pPr>
        <w:rPr>
          <w:rFonts w:ascii="Times New Roman" w:hAnsi="Times New Roman"/>
          <w:sz w:val="28"/>
          <w:szCs w:val="28"/>
        </w:rPr>
      </w:pPr>
    </w:p>
    <w:p w:rsidR="00394876" w:rsidRPr="00797E5D" w:rsidRDefault="00394876" w:rsidP="00394876">
      <w:pPr>
        <w:rPr>
          <w:rFonts w:ascii="Times New Roman" w:hAnsi="Times New Roman"/>
          <w:sz w:val="28"/>
          <w:szCs w:val="28"/>
        </w:rPr>
      </w:pPr>
    </w:p>
    <w:p w:rsidR="00394876" w:rsidRPr="00797E5D" w:rsidRDefault="00394876" w:rsidP="00394876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394876" w:rsidRPr="00797E5D" w:rsidRDefault="00394876" w:rsidP="00394876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 w:rsidR="00911119">
        <w:rPr>
          <w:rFonts w:ascii="Times New Roman" w:hAnsi="Times New Roman"/>
          <w:sz w:val="28"/>
          <w:szCs w:val="28"/>
        </w:rPr>
        <w:t>1</w:t>
      </w:r>
      <w:r w:rsidRPr="00797E5D">
        <w:rPr>
          <w:rFonts w:ascii="Times New Roman" w:hAnsi="Times New Roman"/>
          <w:sz w:val="28"/>
          <w:szCs w:val="28"/>
        </w:rPr>
        <w:t>_Člověk a příroda_</w:t>
      </w:r>
      <w:r>
        <w:rPr>
          <w:rFonts w:ascii="Times New Roman" w:hAnsi="Times New Roman"/>
          <w:sz w:val="28"/>
          <w:szCs w:val="28"/>
        </w:rPr>
        <w:t>9</w:t>
      </w:r>
      <w:r w:rsidRPr="00797E5D">
        <w:rPr>
          <w:rFonts w:ascii="Times New Roman" w:hAnsi="Times New Roman"/>
          <w:sz w:val="28"/>
          <w:szCs w:val="28"/>
        </w:rPr>
        <w:t xml:space="preserve">.ročník – </w:t>
      </w:r>
      <w:r>
        <w:rPr>
          <w:rFonts w:ascii="Times New Roman" w:hAnsi="Times New Roman"/>
          <w:sz w:val="28"/>
          <w:szCs w:val="28"/>
        </w:rPr>
        <w:t>Koroze (CH 9)</w:t>
      </w:r>
    </w:p>
    <w:p w:rsidR="00394876" w:rsidRPr="00797E5D" w:rsidRDefault="00394876" w:rsidP="00394876">
      <w:pPr>
        <w:jc w:val="center"/>
        <w:rPr>
          <w:rFonts w:ascii="Times New Roman" w:hAnsi="Times New Roman"/>
          <w:sz w:val="28"/>
          <w:szCs w:val="28"/>
        </w:rPr>
      </w:pPr>
    </w:p>
    <w:p w:rsidR="00394876" w:rsidRPr="00797E5D" w:rsidRDefault="00394876" w:rsidP="00394876">
      <w:pPr>
        <w:jc w:val="center"/>
        <w:rPr>
          <w:rFonts w:ascii="Times New Roman" w:hAnsi="Times New Roman"/>
          <w:sz w:val="28"/>
          <w:szCs w:val="28"/>
        </w:rPr>
      </w:pPr>
    </w:p>
    <w:p w:rsidR="00394876" w:rsidRPr="00797E5D" w:rsidRDefault="00394876" w:rsidP="00394876">
      <w:pPr>
        <w:jc w:val="center"/>
        <w:rPr>
          <w:rFonts w:ascii="Times New Roman" w:hAnsi="Times New Roman"/>
          <w:sz w:val="28"/>
          <w:szCs w:val="28"/>
        </w:rPr>
      </w:pPr>
    </w:p>
    <w:p w:rsidR="00394876" w:rsidRPr="00797E5D" w:rsidRDefault="00394876" w:rsidP="00394876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394876" w:rsidRPr="00797E5D" w:rsidRDefault="00394876" w:rsidP="00394876">
      <w:pPr>
        <w:rPr>
          <w:rFonts w:ascii="Times New Roman" w:hAnsi="Times New Roman"/>
          <w:sz w:val="28"/>
          <w:szCs w:val="28"/>
        </w:rPr>
      </w:pPr>
    </w:p>
    <w:p w:rsidR="00394876" w:rsidRPr="00797E5D" w:rsidRDefault="00394876" w:rsidP="00394876">
      <w:pPr>
        <w:rPr>
          <w:rFonts w:ascii="Times New Roman" w:hAnsi="Times New Roman"/>
          <w:sz w:val="28"/>
          <w:szCs w:val="28"/>
        </w:rPr>
      </w:pPr>
    </w:p>
    <w:p w:rsidR="00394876" w:rsidRPr="00797E5D" w:rsidRDefault="00394876" w:rsidP="00394876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394876" w:rsidRPr="00797E5D" w:rsidRDefault="00394876" w:rsidP="00394876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394876" w:rsidRDefault="00394876" w:rsidP="00394876">
      <w:pPr>
        <w:rPr>
          <w:rFonts w:ascii="Times New Roman" w:hAnsi="Times New Roman"/>
          <w:sz w:val="28"/>
          <w:szCs w:val="28"/>
        </w:rPr>
      </w:pPr>
    </w:p>
    <w:p w:rsidR="00394876" w:rsidRDefault="00394876" w:rsidP="003948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METODICKÝ POKYN:</w:t>
      </w:r>
    </w:p>
    <w:p w:rsidR="00394876" w:rsidRDefault="00394876" w:rsidP="00394876">
      <w:pPr>
        <w:rPr>
          <w:rFonts w:ascii="Times New Roman" w:hAnsi="Times New Roman"/>
          <w:sz w:val="28"/>
          <w:szCs w:val="28"/>
        </w:rPr>
      </w:pPr>
    </w:p>
    <w:p w:rsidR="00394876" w:rsidRDefault="00394876" w:rsidP="003948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394876" w:rsidRDefault="00394876" w:rsidP="003948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394876" w:rsidRDefault="00394876" w:rsidP="003948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377A9A" w:rsidRDefault="00377A9A" w:rsidP="00394876">
      <w:pPr>
        <w:rPr>
          <w:rFonts w:ascii="Times New Roman" w:hAnsi="Times New Roman"/>
          <w:sz w:val="28"/>
          <w:szCs w:val="28"/>
        </w:rPr>
      </w:pPr>
    </w:p>
    <w:p w:rsidR="00377A9A" w:rsidRDefault="00377A9A" w:rsidP="00377A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377A9A" w:rsidRPr="003068F4" w:rsidRDefault="00377A9A" w:rsidP="00394876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Koroze</w:t>
      </w:r>
    </w:p>
    <w:p w:rsidR="00394876" w:rsidRDefault="00394876" w:rsidP="00394876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394876" w:rsidRDefault="00394876" w:rsidP="0039487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= soubor chemických dějů, kdy dochází </w:t>
      </w:r>
      <w:proofErr w:type="gramStart"/>
      <w:r>
        <w:rPr>
          <w:rFonts w:ascii="Times New Roman" w:hAnsi="Times New Roman"/>
          <w:sz w:val="40"/>
          <w:szCs w:val="40"/>
        </w:rPr>
        <w:t>vlivem  okolního</w:t>
      </w:r>
      <w:proofErr w:type="gramEnd"/>
      <w:r>
        <w:rPr>
          <w:rFonts w:ascii="Times New Roman" w:hAnsi="Times New Roman"/>
          <w:sz w:val="40"/>
          <w:szCs w:val="40"/>
        </w:rPr>
        <w:t xml:space="preserve"> prostředí k rozrušení povrchu různých materiálů, způsobeno vzdušným kyslíkem vodou a dalšími látkami</w:t>
      </w:r>
    </w:p>
    <w:p w:rsidR="00394876" w:rsidRDefault="00394876" w:rsidP="00394876">
      <w:pPr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 vytváří se při ní vrstvička látek, které mění vlastnosti kovových materiálů</w:t>
      </w:r>
    </w:p>
    <w:p w:rsidR="00394876" w:rsidRDefault="00394876" w:rsidP="00394876">
      <w:pPr>
        <w:rPr>
          <w:rFonts w:ascii="Times New Roman" w:eastAsia="Times New Roman" w:hAnsi="Times New Roman"/>
          <w:sz w:val="40"/>
          <w:szCs w:val="40"/>
          <w:u w:val="single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některé kovy (např. hliník, měď, zinek) se na vzduchu pokrývají tenkou, ale souvislou vrstvou sloučenin, která kov chrání před další korozí (např. hliník) </w:t>
      </w:r>
      <w:r>
        <w:rPr>
          <w:rFonts w:ascii="Times New Roman" w:eastAsia="Times New Roman" w:hAnsi="Times New Roman"/>
          <w:sz w:val="40"/>
          <w:szCs w:val="40"/>
          <w:lang w:eastAsia="cs-CZ"/>
        </w:rPr>
        <w:br/>
        <w:t xml:space="preserve">= </w:t>
      </w:r>
      <w:r>
        <w:rPr>
          <w:rFonts w:ascii="Times New Roman" w:eastAsia="Times New Roman" w:hAnsi="Times New Roman"/>
          <w:sz w:val="40"/>
          <w:szCs w:val="40"/>
          <w:u w:val="single"/>
          <w:lang w:eastAsia="cs-CZ"/>
        </w:rPr>
        <w:t>pasivace kovů</w:t>
      </w:r>
    </w:p>
    <w:p w:rsidR="00394876" w:rsidRDefault="00394876" w:rsidP="00394876">
      <w:pPr>
        <w:rPr>
          <w:rFonts w:ascii="Times New Roman" w:hAnsi="Times New Roman"/>
          <w:sz w:val="40"/>
          <w:szCs w:val="40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br/>
        <w:t xml:space="preserve">- železo se ve vlhkém prostředí na povrchu pokrývá pórovitou vrstvičkou </w:t>
      </w:r>
      <w:proofErr w:type="gramStart"/>
      <w:r>
        <w:rPr>
          <w:rFonts w:ascii="Times New Roman" w:eastAsia="Times New Roman" w:hAnsi="Times New Roman"/>
          <w:sz w:val="40"/>
          <w:szCs w:val="40"/>
          <w:lang w:eastAsia="cs-CZ"/>
        </w:rPr>
        <w:t>rzi , která</w:t>
      </w:r>
      <w:proofErr w:type="gramEnd"/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proniká hlouběji do kovu</w:t>
      </w:r>
    </w:p>
    <w:p w:rsidR="00394876" w:rsidRDefault="00394876" w:rsidP="0039487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při korozi hmota kovu ubývá, tato nežádoucí přeměna je trvalá</w:t>
      </w:r>
    </w:p>
    <w:p w:rsidR="00394876" w:rsidRDefault="00394876" w:rsidP="00394876">
      <w:pPr>
        <w:rPr>
          <w:rFonts w:ascii="Times New Roman" w:hAnsi="Times New Roman"/>
          <w:sz w:val="40"/>
          <w:szCs w:val="40"/>
        </w:rPr>
      </w:pPr>
    </w:p>
    <w:p w:rsidR="00394876" w:rsidRDefault="00394876" w:rsidP="00394876">
      <w:pPr>
        <w:rPr>
          <w:rFonts w:ascii="Times New Roman" w:hAnsi="Times New Roman"/>
          <w:sz w:val="40"/>
          <w:szCs w:val="40"/>
        </w:rPr>
      </w:pPr>
    </w:p>
    <w:p w:rsidR="00394876" w:rsidRDefault="00394876" w:rsidP="00394876">
      <w:pPr>
        <w:rPr>
          <w:rFonts w:ascii="Times New Roman" w:hAnsi="Times New Roman"/>
          <w:sz w:val="40"/>
          <w:szCs w:val="40"/>
        </w:rPr>
      </w:pPr>
    </w:p>
    <w:p w:rsidR="00394876" w:rsidRDefault="00394876" w:rsidP="00394876">
      <w:pPr>
        <w:rPr>
          <w:rFonts w:ascii="Times New Roman" w:hAnsi="Times New Roman"/>
          <w:sz w:val="40"/>
          <w:szCs w:val="40"/>
        </w:rPr>
      </w:pPr>
    </w:p>
    <w:p w:rsidR="00394876" w:rsidRDefault="00394876" w:rsidP="00394876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ochrana proti korozi:</w:t>
      </w:r>
    </w:p>
    <w:p w:rsidR="00394876" w:rsidRDefault="00394876" w:rsidP="0039487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= zabránit přístupu vzduchu a vlhkosti k povrchu materiálu</w:t>
      </w:r>
    </w:p>
    <w:p w:rsidR="00394876" w:rsidRDefault="00394876" w:rsidP="0039487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1. ochranný nátěr </w:t>
      </w:r>
    </w:p>
    <w:p w:rsidR="00394876" w:rsidRDefault="00394876" w:rsidP="0039487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2. olejování, mazání</w:t>
      </w:r>
    </w:p>
    <w:p w:rsidR="00394876" w:rsidRDefault="00394876" w:rsidP="0039487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3. izolace materiálu (pogumování)</w:t>
      </w:r>
    </w:p>
    <w:p w:rsidR="00394876" w:rsidRDefault="00394876" w:rsidP="00394876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4. pokovování (pozinkování, poniklování, pochromování)</w:t>
      </w:r>
    </w:p>
    <w:sectPr w:rsidR="00394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B4969"/>
    <w:multiLevelType w:val="multilevel"/>
    <w:tmpl w:val="E68E5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876"/>
    <w:rsid w:val="00377A9A"/>
    <w:rsid w:val="00394876"/>
    <w:rsid w:val="003F66E9"/>
    <w:rsid w:val="00911119"/>
    <w:rsid w:val="00F3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487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4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487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487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4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487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184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4</cp:revision>
  <cp:lastPrinted>2012-08-11T19:06:00Z</cp:lastPrinted>
  <dcterms:created xsi:type="dcterms:W3CDTF">2012-04-26T08:12:00Z</dcterms:created>
  <dcterms:modified xsi:type="dcterms:W3CDTF">2012-08-11T19:06:00Z</dcterms:modified>
</cp:coreProperties>
</file>