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B917A50" wp14:editId="270E3065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" name="Obrázek 1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rPr>
          <w:rFonts w:cs="Calibri"/>
          <w:sz w:val="28"/>
          <w:szCs w:val="28"/>
        </w:rPr>
      </w:pPr>
    </w:p>
    <w:p w:rsidR="00AD7FEE" w:rsidRDefault="00AD7FEE" w:rsidP="00AD7FEE">
      <w:pPr>
        <w:rPr>
          <w:rFonts w:cs="Calibri"/>
          <w:sz w:val="28"/>
          <w:szCs w:val="28"/>
        </w:rPr>
      </w:pPr>
    </w:p>
    <w:p w:rsidR="00AD7FEE" w:rsidRDefault="00AD7FEE" w:rsidP="00AD7FEE">
      <w:pPr>
        <w:rPr>
          <w:rFonts w:cs="Calibri"/>
          <w:sz w:val="28"/>
          <w:szCs w:val="28"/>
        </w:rPr>
      </w:pPr>
    </w:p>
    <w:p w:rsidR="00AD7FEE" w:rsidRDefault="00AD7FEE" w:rsidP="00AD7FEE">
      <w:pPr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VY_32_INOVACE_06_Člověk a příroda_6.ročník - PLŽI</w:t>
      </w: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jc w:val="center"/>
        <w:rPr>
          <w:rFonts w:cs="Calibri"/>
          <w:sz w:val="28"/>
          <w:szCs w:val="28"/>
        </w:rPr>
      </w:pPr>
    </w:p>
    <w:p w:rsidR="00AD7FEE" w:rsidRDefault="00AD7FEE" w:rsidP="00AD7FE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AD7FEE" w:rsidRDefault="00AD7FEE" w:rsidP="00AD7FEE">
      <w:pPr>
        <w:rPr>
          <w:rFonts w:cs="Calibri"/>
          <w:sz w:val="28"/>
          <w:szCs w:val="28"/>
        </w:rPr>
      </w:pPr>
    </w:p>
    <w:p w:rsidR="00AD7FEE" w:rsidRDefault="00AD7FEE" w:rsidP="00AD7FEE">
      <w:pPr>
        <w:rPr>
          <w:rFonts w:cs="Calibri"/>
          <w:sz w:val="28"/>
          <w:szCs w:val="28"/>
        </w:rPr>
      </w:pPr>
    </w:p>
    <w:p w:rsidR="00AD7FEE" w:rsidRDefault="006738F1" w:rsidP="00AD7FE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6738F1" w:rsidRDefault="006738F1" w:rsidP="00AD7FEE">
      <w:pPr>
        <w:rPr>
          <w:rFonts w:cs="Calibri"/>
          <w:sz w:val="28"/>
          <w:szCs w:val="28"/>
        </w:rPr>
      </w:pPr>
    </w:p>
    <w:p w:rsidR="006738F1" w:rsidRDefault="006738F1" w:rsidP="00AD7FEE">
      <w:pPr>
        <w:rPr>
          <w:rFonts w:cs="Calibri"/>
          <w:sz w:val="28"/>
          <w:szCs w:val="28"/>
        </w:rPr>
      </w:pPr>
    </w:p>
    <w:p w:rsidR="00AD7FEE" w:rsidRDefault="00AD7FEE" w:rsidP="00AD7FE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D7FEE" w:rsidRDefault="00AD7FEE" w:rsidP="00AD7FEE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6738F1" w:rsidRDefault="006738F1" w:rsidP="006738F1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6738F1" w:rsidRDefault="006738F1" w:rsidP="006738F1">
      <w:pPr>
        <w:rPr>
          <w:sz w:val="28"/>
          <w:szCs w:val="28"/>
        </w:rPr>
      </w:pPr>
    </w:p>
    <w:p w:rsidR="006738F1" w:rsidRDefault="006738F1" w:rsidP="006738F1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6738F1" w:rsidRDefault="006738F1" w:rsidP="006738F1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6738F1" w:rsidRDefault="006738F1" w:rsidP="006738F1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740727" w:rsidRDefault="00740727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6738F1" w:rsidRDefault="006738F1" w:rsidP="00740727"/>
    <w:p w:rsidR="00740727" w:rsidRDefault="00A53A10" w:rsidP="00740727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06.25pt;height:75.75pt" adj="6924" fillcolor="#60c" strokecolor="#c9f">
            <v:fill color2="#c0c" focus="100%" type="gradient"/>
            <v:shadow on="t" color="#99f" opacity="52429f" offset="3pt,3pt"/>
            <v:textpath style="font-family:&quot;Impact&quot;;font-size:28pt;v-text-kern:t" trim="t" fitpath="t" string="Plži"/>
          </v:shape>
        </w:pic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tělo tvoří: hlava + svalnatá noha + plášť + plášťová dutina (někdy chráněna ulitou)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dýchání: plicní vaky nebo žábry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hermafroditi nebo oddělené pohlaví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color w:val="FF0000"/>
          <w:sz w:val="40"/>
          <w:szCs w:val="40"/>
        </w:rPr>
        <w:t>Hlemýžď zahradní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výskyt: vlhká, stinná místa</w:t>
      </w:r>
    </w:p>
    <w:p w:rsidR="00740727" w:rsidRDefault="00740727" w:rsidP="00740727">
      <w:pPr>
        <w:rPr>
          <w:b/>
          <w:sz w:val="40"/>
          <w:szCs w:val="40"/>
        </w:rPr>
      </w:pPr>
      <w:r>
        <w:rPr>
          <w:b/>
          <w:sz w:val="40"/>
          <w:szCs w:val="40"/>
        </w:rPr>
        <w:t>- stavba těla:</w:t>
      </w:r>
    </w:p>
    <w:p w:rsidR="00740727" w:rsidRDefault="00740727" w:rsidP="00740727">
      <w:pPr>
        <w:rPr>
          <w:sz w:val="40"/>
          <w:szCs w:val="40"/>
        </w:rPr>
      </w:pPr>
      <w:r>
        <w:rPr>
          <w:b/>
          <w:sz w:val="40"/>
          <w:szCs w:val="40"/>
        </w:rPr>
        <w:t>1)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pravotočivá nepárová schránka</w:t>
      </w:r>
      <w:r>
        <w:rPr>
          <w:sz w:val="40"/>
          <w:szCs w:val="40"/>
        </w:rPr>
        <w:t xml:space="preserve"> – z jednoho kusu, zvětšuje se s růstem hlemýždě = </w:t>
      </w:r>
      <w:r>
        <w:rPr>
          <w:b/>
          <w:sz w:val="40"/>
          <w:szCs w:val="40"/>
        </w:rPr>
        <w:t>ulita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(v zimě se ulita uzavírá vápenatým víčkem, za sucha blankou </w:t>
      </w:r>
      <w:proofErr w:type="gramStart"/>
      <w:r>
        <w:rPr>
          <w:sz w:val="40"/>
          <w:szCs w:val="40"/>
        </w:rPr>
        <w:t>ze  ztuhlého</w:t>
      </w:r>
      <w:proofErr w:type="gramEnd"/>
      <w:r>
        <w:rPr>
          <w:sz w:val="40"/>
          <w:szCs w:val="40"/>
        </w:rPr>
        <w:t xml:space="preserve"> slizu)  </w:t>
      </w:r>
    </w:p>
    <w:p w:rsidR="00740727" w:rsidRDefault="00740727" w:rsidP="00740727">
      <w:pPr>
        <w:rPr>
          <w:sz w:val="40"/>
          <w:szCs w:val="40"/>
        </w:rPr>
      </w:pPr>
      <w:r>
        <w:rPr>
          <w:b/>
          <w:sz w:val="40"/>
          <w:szCs w:val="40"/>
        </w:rPr>
        <w:t>2) svalnatá noha</w:t>
      </w:r>
      <w:r>
        <w:rPr>
          <w:sz w:val="40"/>
          <w:szCs w:val="40"/>
        </w:rPr>
        <w:t xml:space="preserve"> – sliz na spodní straně umožňuje klouzavý pohyb (pomocí příčných vln svalů) </w:t>
      </w:r>
    </w:p>
    <w:p w:rsidR="00740727" w:rsidRDefault="00740727" w:rsidP="0074072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3) tělo - </w:t>
      </w:r>
      <w:r>
        <w:rPr>
          <w:sz w:val="40"/>
          <w:szCs w:val="40"/>
        </w:rPr>
        <w:t>vpředu hlava + 2 páry zatažitelných tykadel (kratší sídlo hmatu, delší sídlo zraku)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naspodu ústní otvor</w:t>
      </w:r>
    </w:p>
    <w:p w:rsidR="00740727" w:rsidRDefault="00740727" w:rsidP="00740727">
      <w:pPr>
        <w:rPr>
          <w:sz w:val="40"/>
          <w:szCs w:val="40"/>
        </w:rPr>
      </w:pPr>
      <w:r>
        <w:rPr>
          <w:b/>
          <w:sz w:val="40"/>
          <w:szCs w:val="40"/>
        </w:rPr>
        <w:t>4) plášť</w:t>
      </w:r>
      <w:r>
        <w:rPr>
          <w:sz w:val="40"/>
          <w:szCs w:val="40"/>
        </w:rPr>
        <w:t xml:space="preserve"> – vylučuje na vnější stranu látky, ze kterých se tvoří ulita</w:t>
      </w:r>
    </w:p>
    <w:p w:rsidR="00740727" w:rsidRDefault="00740727" w:rsidP="00740727">
      <w:pPr>
        <w:rPr>
          <w:i/>
          <w:sz w:val="40"/>
          <w:szCs w:val="40"/>
        </w:rPr>
      </w:pPr>
      <w:r>
        <w:rPr>
          <w:sz w:val="40"/>
          <w:szCs w:val="40"/>
        </w:rPr>
        <w:t xml:space="preserve">- mezi pláštěm a tělem – </w:t>
      </w:r>
      <w:r>
        <w:rPr>
          <w:b/>
          <w:sz w:val="40"/>
          <w:szCs w:val="40"/>
        </w:rPr>
        <w:t xml:space="preserve">plášťová </w:t>
      </w:r>
      <w:proofErr w:type="gramStart"/>
      <w:r>
        <w:rPr>
          <w:b/>
          <w:sz w:val="40"/>
          <w:szCs w:val="40"/>
        </w:rPr>
        <w:t>dutina</w:t>
      </w:r>
      <w:proofErr w:type="gramEnd"/>
      <w:r>
        <w:rPr>
          <w:sz w:val="40"/>
          <w:szCs w:val="40"/>
        </w:rPr>
        <w:t xml:space="preserve"> –</w:t>
      </w:r>
      <w:proofErr w:type="gramStart"/>
      <w:r>
        <w:rPr>
          <w:sz w:val="40"/>
          <w:szCs w:val="40"/>
        </w:rPr>
        <w:t>navenek</w:t>
      </w:r>
      <w:proofErr w:type="gramEnd"/>
      <w:r>
        <w:rPr>
          <w:sz w:val="40"/>
          <w:szCs w:val="40"/>
        </w:rPr>
        <w:t xml:space="preserve"> se otevírá </w:t>
      </w:r>
      <w:r>
        <w:rPr>
          <w:i/>
          <w:sz w:val="40"/>
          <w:szCs w:val="40"/>
        </w:rPr>
        <w:t>dýchacím otvorem</w:t>
      </w:r>
      <w:r>
        <w:rPr>
          <w:sz w:val="40"/>
          <w:szCs w:val="40"/>
        </w:rPr>
        <w:t xml:space="preserve"> – vyúsťuje zde </w:t>
      </w:r>
      <w:r>
        <w:rPr>
          <w:i/>
          <w:sz w:val="40"/>
          <w:szCs w:val="40"/>
        </w:rPr>
        <w:t>otvor řitní a vylučovací</w:t>
      </w:r>
    </w:p>
    <w:p w:rsidR="00740727" w:rsidRDefault="00740727" w:rsidP="00740727">
      <w:pPr>
        <w:rPr>
          <w:i/>
          <w:sz w:val="40"/>
          <w:szCs w:val="40"/>
        </w:rPr>
      </w:pPr>
    </w:p>
    <w:p w:rsidR="00740727" w:rsidRDefault="00740727" w:rsidP="00740727">
      <w:pPr>
        <w:rPr>
          <w:i/>
          <w:sz w:val="40"/>
          <w:szCs w:val="40"/>
        </w:rPr>
      </w:pPr>
    </w:p>
    <w:p w:rsidR="00740727" w:rsidRDefault="00740727" w:rsidP="00740727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Trávicí soustava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- dutina ústní – chrupavčitý jazýček – na něm páska s jemnými zoubky = </w:t>
      </w:r>
      <w:r>
        <w:rPr>
          <w:b/>
          <w:sz w:val="40"/>
          <w:szCs w:val="40"/>
        </w:rPr>
        <w:t xml:space="preserve">radula </w:t>
      </w:r>
      <w:r>
        <w:rPr>
          <w:sz w:val="40"/>
          <w:szCs w:val="40"/>
        </w:rPr>
        <w:t>(krouhání potravy)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hltan, jícen, svalnaté vole, žaludek, střevo, řitní otvor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spellStart"/>
      <w:r>
        <w:rPr>
          <w:sz w:val="40"/>
          <w:szCs w:val="40"/>
        </w:rPr>
        <w:t>slinivkojaterní</w:t>
      </w:r>
      <w:proofErr w:type="spellEnd"/>
      <w:r>
        <w:rPr>
          <w:sz w:val="40"/>
          <w:szCs w:val="40"/>
        </w:rPr>
        <w:t xml:space="preserve"> žláza – přispívá k trávení potravy </w:t>
      </w:r>
    </w:p>
    <w:p w:rsidR="00740727" w:rsidRDefault="00740727" w:rsidP="00740727">
      <w:pPr>
        <w:rPr>
          <w:sz w:val="40"/>
          <w:szCs w:val="40"/>
        </w:rPr>
      </w:pPr>
      <w:bookmarkStart w:id="0" w:name="_GoBack"/>
      <w:bookmarkEnd w:id="0"/>
    </w:p>
    <w:p w:rsidR="00740727" w:rsidRDefault="00740727" w:rsidP="00740727">
      <w:pPr>
        <w:rPr>
          <w:sz w:val="40"/>
          <w:szCs w:val="40"/>
        </w:rPr>
      </w:pPr>
      <w:r>
        <w:rPr>
          <w:color w:val="FF0000"/>
          <w:sz w:val="40"/>
          <w:szCs w:val="40"/>
        </w:rPr>
        <w:t>Dýchací soustava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plicní vak – vytvářen plášťovou dutinou – výměna oxidu uhličitého za kyslík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color w:val="FF0000"/>
          <w:sz w:val="40"/>
          <w:szCs w:val="40"/>
        </w:rPr>
        <w:t>Cévní soustava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rozvětvená síť tepen, žil, vlásečnic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srdce – síň + komora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740727" w:rsidRDefault="00740727" w:rsidP="00740727">
      <w:pPr>
        <w:rPr>
          <w:sz w:val="40"/>
          <w:szCs w:val="40"/>
        </w:rPr>
      </w:pPr>
      <w:r>
        <w:rPr>
          <w:color w:val="FF0000"/>
          <w:sz w:val="40"/>
          <w:szCs w:val="40"/>
        </w:rPr>
        <w:t>Vylučovací soustava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trojúhelníkovitá ledvina – v plášťové dutině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močová trubice – ústí u dýchacího otvoru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color w:val="FF0000"/>
          <w:sz w:val="40"/>
          <w:szCs w:val="40"/>
        </w:rPr>
        <w:t>Nervová soustava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uzliny propojené nervovými vlákny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vedou i ke smyslovým orgánům (oči, hmatové buňky)</w:t>
      </w:r>
    </w:p>
    <w:p w:rsidR="00740727" w:rsidRDefault="00740727" w:rsidP="00740727">
      <w:pPr>
        <w:rPr>
          <w:color w:val="FF0000"/>
          <w:sz w:val="40"/>
          <w:szCs w:val="40"/>
        </w:rPr>
      </w:pPr>
    </w:p>
    <w:p w:rsidR="00740727" w:rsidRDefault="00740727" w:rsidP="00740727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Rozmnožovací soustava 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hermafrodit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při páření na jaře výměna samčích pohlavních buněk – vystřelují „šíp lásky“ – oplodnění – vývoj přímý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vajíčka kladena do vlhké půdy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A53A10" w:rsidP="00740727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24pt;height:76.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font-size:24pt;v-text-kern:t" trim="t" fitpath="t" string="Další zástupci"/>
          </v:shape>
        </w:pic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color w:val="008000"/>
          <w:sz w:val="40"/>
          <w:szCs w:val="40"/>
        </w:rPr>
        <w:t>Páskovka keřová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- cca </w:t>
      </w:r>
      <w:smartTag w:uri="urn:schemas-microsoft-com:office:smarttags" w:element="metricconverter">
        <w:smartTagPr>
          <w:attr w:name="ProductID" w:val="2 cm"/>
        </w:smartTagPr>
        <w:r>
          <w:rPr>
            <w:sz w:val="40"/>
            <w:szCs w:val="40"/>
          </w:rPr>
          <w:t>2 cm</w:t>
        </w:r>
      </w:smartTag>
      <w:r>
        <w:rPr>
          <w:sz w:val="40"/>
          <w:szCs w:val="40"/>
        </w:rPr>
        <w:t xml:space="preserve"> ulita – žlutavá s tmavými pásky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teplé, vlhké oblasti</w:t>
      </w:r>
    </w:p>
    <w:p w:rsidR="00740727" w:rsidRDefault="00740727" w:rsidP="00740727">
      <w:pPr>
        <w:rPr>
          <w:color w:val="008000"/>
          <w:sz w:val="40"/>
          <w:szCs w:val="40"/>
        </w:rPr>
      </w:pPr>
      <w:r>
        <w:rPr>
          <w:color w:val="008000"/>
          <w:sz w:val="40"/>
          <w:szCs w:val="40"/>
        </w:rPr>
        <w:t>Plzák lesní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- 12 – </w:t>
      </w:r>
      <w:smartTag w:uri="urn:schemas-microsoft-com:office:smarttags" w:element="metricconverter">
        <w:smartTagPr>
          <w:attr w:name="ProductID" w:val="15 cm"/>
        </w:smartTagPr>
        <w:r>
          <w:rPr>
            <w:sz w:val="40"/>
            <w:szCs w:val="40"/>
          </w:rPr>
          <w:t>15 cm</w:t>
        </w:r>
      </w:smartTag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tělo bez  ulity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ve vlhkých lesích</w:t>
      </w:r>
    </w:p>
    <w:p w:rsidR="00740727" w:rsidRDefault="00740727" w:rsidP="00740727">
      <w:pPr>
        <w:rPr>
          <w:color w:val="008000"/>
          <w:sz w:val="40"/>
          <w:szCs w:val="40"/>
        </w:rPr>
      </w:pPr>
      <w:r>
        <w:rPr>
          <w:color w:val="008000"/>
          <w:sz w:val="40"/>
          <w:szCs w:val="40"/>
        </w:rPr>
        <w:t>Slimáček polní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- 3 – </w:t>
      </w:r>
      <w:smartTag w:uri="urn:schemas-microsoft-com:office:smarttags" w:element="metricconverter">
        <w:smartTagPr>
          <w:attr w:name="ProductID" w:val="5 cm"/>
        </w:smartTagPr>
        <w:r>
          <w:rPr>
            <w:sz w:val="40"/>
            <w:szCs w:val="40"/>
          </w:rPr>
          <w:t>5 cm</w:t>
        </w:r>
      </w:smartTag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pole, zahrady – škody na plodinách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color w:val="008000"/>
          <w:sz w:val="40"/>
          <w:szCs w:val="40"/>
        </w:rPr>
        <w:t xml:space="preserve">Plovatka bahenní 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ve stojatých vodách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potravou vodní rostliny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vystupuje k hladině, aby se nadechla (má plicní vak)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do špičky protáhlá ulita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color w:val="008000"/>
          <w:sz w:val="40"/>
          <w:szCs w:val="40"/>
        </w:rPr>
        <w:t>Okružák ploský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stojaté vody (tůně, rybníky)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- průměr ulity cca </w:t>
      </w:r>
      <w:smartTag w:uri="urn:schemas-microsoft-com:office:smarttags" w:element="metricconverter">
        <w:smartTagPr>
          <w:attr w:name="ProductID" w:val="3 cm"/>
        </w:smartTagPr>
        <w:r>
          <w:rPr>
            <w:sz w:val="40"/>
            <w:szCs w:val="40"/>
          </w:rPr>
          <w:t>3 cm</w:t>
        </w:r>
      </w:smartTag>
      <w:r>
        <w:rPr>
          <w:sz w:val="40"/>
          <w:szCs w:val="40"/>
        </w:rPr>
        <w:t>, všechny závity v jedné rovině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potravou řasy a organické zbytky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vyšlechtěné formy  v akváriích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proofErr w:type="spellStart"/>
      <w:r>
        <w:rPr>
          <w:color w:val="008000"/>
          <w:sz w:val="40"/>
          <w:szCs w:val="40"/>
        </w:rPr>
        <w:t>Bahnatka</w:t>
      </w:r>
      <w:proofErr w:type="spellEnd"/>
      <w:r>
        <w:rPr>
          <w:color w:val="008000"/>
          <w:sz w:val="40"/>
          <w:szCs w:val="40"/>
        </w:rPr>
        <w:t xml:space="preserve"> malá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na bažinatých loukách, v zatopených příkopech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lastRenderedPageBreak/>
        <w:t>- hostitel motolice jaterní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color w:val="008000"/>
          <w:sz w:val="40"/>
          <w:szCs w:val="40"/>
        </w:rPr>
        <w:t xml:space="preserve">Bahenka živorodá 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plně přizpůsobena životu ve vodě – dýchá žábrami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stojaté vody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>- při zasunutí uzavírá ulitu víčkem</w:t>
      </w: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</w:p>
    <w:p w:rsidR="00740727" w:rsidRDefault="00740727" w:rsidP="00740727">
      <w:pPr>
        <w:rPr>
          <w:sz w:val="40"/>
          <w:szCs w:val="40"/>
        </w:rPr>
      </w:pPr>
      <w:r>
        <w:rPr>
          <w:color w:val="FF6600"/>
          <w:sz w:val="40"/>
          <w:szCs w:val="40"/>
        </w:rPr>
        <w:t>Zástupci mořských plžů:</w:t>
      </w:r>
      <w:r>
        <w:rPr>
          <w:sz w:val="40"/>
          <w:szCs w:val="40"/>
        </w:rPr>
        <w:t xml:space="preserve"> křídlatec, ostranka, </w:t>
      </w:r>
      <w:proofErr w:type="spellStart"/>
      <w:r>
        <w:rPr>
          <w:sz w:val="40"/>
          <w:szCs w:val="40"/>
        </w:rPr>
        <w:t>šišán</w:t>
      </w:r>
      <w:proofErr w:type="spellEnd"/>
      <w:r>
        <w:rPr>
          <w:sz w:val="40"/>
          <w:szCs w:val="40"/>
        </w:rPr>
        <w:t xml:space="preserve">, zavinutec tygrovaný </w:t>
      </w:r>
    </w:p>
    <w:p w:rsidR="00740727" w:rsidRDefault="00740727" w:rsidP="00740727">
      <w:pPr>
        <w:rPr>
          <w:sz w:val="40"/>
          <w:szCs w:val="40"/>
        </w:rPr>
      </w:pPr>
    </w:p>
    <w:p w:rsidR="00740727" w:rsidRPr="00740727" w:rsidRDefault="00740727" w:rsidP="0074072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samostatná práce s PC – najdi obrázky jednotlivých zástupců sladkovodních a mořských a porovnej jejich ulity</w:t>
      </w:r>
    </w:p>
    <w:p w:rsidR="00740727" w:rsidRDefault="00740727" w:rsidP="00740727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BB3187" w:rsidRDefault="00BB3187"/>
    <w:sectPr w:rsidR="00BB3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376B4"/>
    <w:multiLevelType w:val="hybridMultilevel"/>
    <w:tmpl w:val="F9AAAB36"/>
    <w:lvl w:ilvl="0" w:tplc="32BA66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727"/>
    <w:rsid w:val="006738F1"/>
    <w:rsid w:val="00740727"/>
    <w:rsid w:val="00A53A10"/>
    <w:rsid w:val="00AD7FEE"/>
    <w:rsid w:val="00BB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07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072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407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07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072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407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427</Words>
  <Characters>2521</Characters>
  <Application>Microsoft Office Word</Application>
  <DocSecurity>0</DocSecurity>
  <Lines>21</Lines>
  <Paragraphs>5</Paragraphs>
  <ScaleCrop>false</ScaleCrop>
  <Company>Masarykova ZŠ Debř</Company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2012-02-29T14:37:00Z</dcterms:created>
  <dcterms:modified xsi:type="dcterms:W3CDTF">2012-08-29T05:59:00Z</dcterms:modified>
</cp:coreProperties>
</file>