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4A" w:rsidRDefault="00E7114A" w:rsidP="00231949">
      <w:pPr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14A" w:rsidRDefault="00E7114A" w:rsidP="00E7114A">
      <w:pPr>
        <w:jc w:val="center"/>
        <w:rPr>
          <w:rFonts w:cs="Calibri"/>
          <w:sz w:val="28"/>
          <w:szCs w:val="28"/>
        </w:rPr>
      </w:pPr>
    </w:p>
    <w:p w:rsidR="00E7114A" w:rsidRDefault="00E7114A" w:rsidP="00E7114A">
      <w:pPr>
        <w:jc w:val="center"/>
        <w:rPr>
          <w:rFonts w:cs="Calibri"/>
          <w:sz w:val="28"/>
          <w:szCs w:val="28"/>
        </w:rPr>
      </w:pPr>
    </w:p>
    <w:p w:rsidR="00E7114A" w:rsidRDefault="00E7114A" w:rsidP="00E7114A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114A" w:rsidRDefault="00E7114A" w:rsidP="00E7114A">
      <w:pPr>
        <w:jc w:val="center"/>
        <w:rPr>
          <w:rFonts w:cs="Calibri"/>
          <w:sz w:val="28"/>
          <w:szCs w:val="28"/>
        </w:rPr>
      </w:pPr>
    </w:p>
    <w:p w:rsidR="00E7114A" w:rsidRDefault="00E7114A" w:rsidP="00E7114A">
      <w:pPr>
        <w:jc w:val="center"/>
        <w:rPr>
          <w:rFonts w:cs="Calibri"/>
          <w:sz w:val="28"/>
          <w:szCs w:val="28"/>
        </w:rPr>
      </w:pP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E7114A" w:rsidRDefault="00E7114A" w:rsidP="00E7114A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>
        <w:rPr>
          <w:rFonts w:ascii="Times New Roman" w:hAnsi="Times New Roman"/>
          <w:sz w:val="28"/>
          <w:szCs w:val="28"/>
        </w:rPr>
        <w:t>5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Organické sloučeniny</w:t>
      </w: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(CH 9)</w:t>
      </w: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jc w:val="center"/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Datum vypracování: </w:t>
      </w:r>
      <w:r>
        <w:rPr>
          <w:rFonts w:ascii="Times New Roman" w:hAnsi="Times New Roman"/>
          <w:sz w:val="28"/>
          <w:szCs w:val="28"/>
        </w:rPr>
        <w:t>září</w:t>
      </w:r>
      <w:r w:rsidRPr="00797E5D">
        <w:rPr>
          <w:rFonts w:ascii="Times New Roman" w:hAnsi="Times New Roman"/>
          <w:sz w:val="28"/>
          <w:szCs w:val="28"/>
        </w:rPr>
        <w:t xml:space="preserve"> 2011</w:t>
      </w:r>
    </w:p>
    <w:p w:rsidR="00E7114A" w:rsidRPr="00797E5D" w:rsidRDefault="00E7114A" w:rsidP="00E7114A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E7114A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Default="00E7114A" w:rsidP="00E711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E7114A" w:rsidRDefault="00E7114A" w:rsidP="00E7114A">
      <w:pPr>
        <w:rPr>
          <w:rFonts w:ascii="Times New Roman" w:hAnsi="Times New Roman"/>
          <w:sz w:val="28"/>
          <w:szCs w:val="28"/>
        </w:rPr>
      </w:pPr>
    </w:p>
    <w:p w:rsidR="00E7114A" w:rsidRDefault="00E7114A" w:rsidP="00E711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E7114A" w:rsidRDefault="00E7114A" w:rsidP="00E711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E7114A" w:rsidRPr="003068F4" w:rsidRDefault="00E7114A" w:rsidP="00E711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485198" w:rsidRDefault="00485198"/>
    <w:p w:rsidR="00E7114A" w:rsidRDefault="00E7114A"/>
    <w:p w:rsidR="00E7114A" w:rsidRDefault="00E7114A"/>
    <w:p w:rsidR="00E7114A" w:rsidRDefault="00E7114A"/>
    <w:p w:rsidR="00231949" w:rsidRDefault="00231949" w:rsidP="0023194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E7114A" w:rsidRDefault="00E7114A">
      <w:bookmarkStart w:id="0" w:name="_GoBack"/>
      <w:bookmarkEnd w:id="0"/>
    </w:p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Default="00E7114A"/>
    <w:p w:rsidR="00E7114A" w:rsidRPr="004573A4" w:rsidRDefault="00E7114A" w:rsidP="00E7114A">
      <w:pPr>
        <w:rPr>
          <w:rFonts w:ascii="Times New Roman" w:hAnsi="Times New Roman"/>
          <w:b/>
          <w:sz w:val="40"/>
          <w:szCs w:val="40"/>
        </w:rPr>
      </w:pPr>
      <w:r w:rsidRPr="004573A4">
        <w:rPr>
          <w:rFonts w:ascii="Times New Roman" w:hAnsi="Times New Roman"/>
          <w:b/>
          <w:sz w:val="40"/>
          <w:szCs w:val="40"/>
        </w:rPr>
        <w:lastRenderedPageBreak/>
        <w:t xml:space="preserve">Látky v přírodě: </w: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  <w:r w:rsidRPr="004573A4">
        <w:rPr>
          <w:rFonts w:ascii="Times New Roman" w:hAnsi="Times New Roman"/>
          <w:color w:val="FF0000"/>
          <w:sz w:val="40"/>
          <w:szCs w:val="40"/>
        </w:rPr>
        <w:t>1. organické</w:t>
      </w:r>
      <w:r>
        <w:rPr>
          <w:rFonts w:ascii="Times New Roman" w:hAnsi="Times New Roman"/>
          <w:sz w:val="40"/>
          <w:szCs w:val="40"/>
        </w:rPr>
        <w:t xml:space="preserve"> = ústrojné – uhlovodíky, cukry, tuky, organické kyseliny (mravenčí, octová)</w:t>
      </w:r>
    </w:p>
    <w:p w:rsidR="00E7114A" w:rsidRPr="004573A4" w:rsidRDefault="00E7114A" w:rsidP="00E7114A">
      <w:pPr>
        <w:rPr>
          <w:rFonts w:ascii="Times New Roman" w:hAnsi="Times New Roman"/>
          <w:sz w:val="40"/>
          <w:szCs w:val="40"/>
        </w:rPr>
      </w:pPr>
      <w:r w:rsidRPr="004573A4">
        <w:rPr>
          <w:rFonts w:ascii="Times New Roman" w:hAnsi="Times New Roman"/>
          <w:color w:val="FF0000"/>
          <w:sz w:val="40"/>
          <w:szCs w:val="40"/>
        </w:rPr>
        <w:t>2. anorganické</w:t>
      </w:r>
      <w:r>
        <w:rPr>
          <w:rFonts w:ascii="Times New Roman" w:hAnsi="Times New Roman"/>
          <w:color w:val="FF0000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= neústrojné – oxidy, sulfidy, halogenidy, hydroxidy, anorganické kyseliny (chlorovodíková, dusičná, sírová, siřičitá, uhličitá) + soli těchto kyselin</w: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Default="00685439" w:rsidP="00E7114A">
      <w:pPr>
        <w:rPr>
          <w:rFonts w:ascii="Times New Roman" w:hAnsi="Times New Roman"/>
          <w:sz w:val="40"/>
          <w:szCs w:val="40"/>
        </w:rPr>
      </w:pPr>
      <w:r w:rsidRPr="00685439">
        <w:rPr>
          <w:rFonts w:ascii="Times New Roman" w:hAnsi="Times New Roman"/>
          <w:sz w:val="40"/>
          <w:szCs w:val="40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54.5pt;height:61.5pt" fillcolor="#3cf" strokecolor="#009" strokeweight="1pt">
            <v:shadow on="t" color="#009" offset="7pt,-7pt"/>
            <v:textpath style="font-family:&quot;Impact&quot;;v-text-spacing:52429f;v-text-kern:t" trim="t" fitpath="t" xscale="f" string="Organické sloučeniny"/>
          </v:shape>
        </w:pic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vznikají přeměnou rostlinných a živočišných těl</w: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patří sem i </w:t>
      </w:r>
      <w:r w:rsidR="00C474D5">
        <w:rPr>
          <w:rFonts w:ascii="Times New Roman" w:hAnsi="Times New Roman"/>
          <w:sz w:val="40"/>
          <w:szCs w:val="40"/>
        </w:rPr>
        <w:t xml:space="preserve">uměle vyrobené látky – některé </w:t>
      </w:r>
      <w:r>
        <w:rPr>
          <w:rFonts w:ascii="Times New Roman" w:hAnsi="Times New Roman"/>
          <w:sz w:val="40"/>
          <w:szCs w:val="40"/>
        </w:rPr>
        <w:t>plasty, léky, barviva</w: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jsou to </w:t>
      </w:r>
      <w:r w:rsidRPr="004573A4">
        <w:rPr>
          <w:rFonts w:ascii="Times New Roman" w:hAnsi="Times New Roman"/>
          <w:b/>
          <w:sz w:val="40"/>
          <w:szCs w:val="40"/>
        </w:rPr>
        <w:t>sloučeniny, ve kterých jsou vázané atomy uhlíku a většinou i vodíku</w:t>
      </w:r>
      <w:r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– některé obsahují vázaný kyslík, dusík, fosfor, síru</w:t>
      </w: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jednoduché sloučeniny C (oxid uhelnatý, oxid uhličitý, kyselina uhličitá a uhličitany) – </w:t>
      </w:r>
      <w:proofErr w:type="gramStart"/>
      <w:r>
        <w:rPr>
          <w:rFonts w:ascii="Times New Roman" w:hAnsi="Times New Roman"/>
          <w:sz w:val="40"/>
          <w:szCs w:val="40"/>
        </w:rPr>
        <w:t>anorganické !!!!!!!!!!!!!</w:t>
      </w:r>
      <w:proofErr w:type="gramEnd"/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Pr="003C2185" w:rsidRDefault="00E7114A" w:rsidP="00E7114A">
      <w:pPr>
        <w:shd w:val="clear" w:color="auto" w:fill="ECFEFE"/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7114A" w:rsidRPr="003C2185" w:rsidRDefault="00E7114A" w:rsidP="00E7114A">
      <w:pPr>
        <w:shd w:val="clear" w:color="auto" w:fill="ECFEFE"/>
        <w:spacing w:after="24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3C2185">
        <w:rPr>
          <w:rFonts w:ascii="Times New Roman" w:eastAsia="Times New Roman" w:hAnsi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/>
          <w:sz w:val="40"/>
          <w:szCs w:val="40"/>
          <w:lang w:eastAsia="cs-CZ"/>
        </w:rPr>
        <w:t>- v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 xml:space="preserve">e všech organických sloučeninách je každý atom uhlíku vázán vždy </w:t>
      </w:r>
      <w:r w:rsidRPr="003C2185">
        <w:rPr>
          <w:rFonts w:ascii="Times New Roman" w:eastAsia="Times New Roman" w:hAnsi="Times New Roman"/>
          <w:b/>
          <w:sz w:val="40"/>
          <w:szCs w:val="40"/>
          <w:lang w:eastAsia="cs-CZ"/>
        </w:rPr>
        <w:t>čtyřmi vazbami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 xml:space="preserve"> - </w:t>
      </w:r>
      <w:r w:rsidRPr="003C2185">
        <w:rPr>
          <w:rFonts w:ascii="Times New Roman" w:eastAsia="Times New Roman" w:hAnsi="Times New Roman"/>
          <w:b/>
          <w:i/>
          <w:iCs/>
          <w:color w:val="FF0000"/>
          <w:sz w:val="40"/>
          <w:szCs w:val="40"/>
          <w:lang w:eastAsia="cs-CZ"/>
        </w:rPr>
        <w:t>atomy uhlíku jsou čtyřvazné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br/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>např.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>vazbu mezi atomy uhlíku značíme C - C, mezi atomy uhlíku a vodíku C - H</w:t>
      </w:r>
    </w:p>
    <w:p w:rsidR="00E7114A" w:rsidRPr="003C2185" w:rsidRDefault="00E7114A" w:rsidP="00E7114A">
      <w:pPr>
        <w:shd w:val="clear" w:color="auto" w:fill="ECFEFE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</w:pPr>
      <w:r w:rsidRPr="003C2185"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Vzorce: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1"/>
        <w:gridCol w:w="4371"/>
      </w:tblGrid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u w:val="single"/>
                <w:lang w:eastAsia="cs-CZ"/>
              </w:rPr>
              <w:t>molekulové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br/>
              <w:t>- vyjadřují počet a druh atomů v molekule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E711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oxid uhličitý CO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vertAlign w:val="subscript"/>
                <w:lang w:eastAsia="cs-CZ"/>
              </w:rPr>
              <w:t>2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br/>
              <w:t>metan CH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vertAlign w:val="subscript"/>
                <w:lang w:eastAsia="cs-CZ"/>
              </w:rPr>
              <w:t>4</w:t>
            </w:r>
          </w:p>
        </w:tc>
      </w:tr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u w:val="single"/>
                <w:lang w:eastAsia="cs-CZ"/>
              </w:rPr>
              <w:t>strukturní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br/>
              <w:t>- z</w:t>
            </w:r>
            <w:r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n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 xml:space="preserve">ázorňují vazby mezi atomy a jejich uspořádání 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E711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 xml:space="preserve">oxid uhličitý O = C = O </w:t>
            </w: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br/>
              <w:t xml:space="preserve">metan 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62000" cy="838200"/>
                  <wp:effectExtent l="0" t="0" r="0" b="0"/>
                  <wp:docPr id="9" name="Obrázek 9" descr="meth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th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14A" w:rsidRPr="003C2185" w:rsidRDefault="00E7114A" w:rsidP="00E7114A">
      <w:pPr>
        <w:shd w:val="clear" w:color="auto" w:fill="ECFEFE"/>
        <w:spacing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3C2185">
        <w:rPr>
          <w:rFonts w:ascii="Times New Roman" w:eastAsia="Times New Roman" w:hAnsi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/>
          <w:sz w:val="40"/>
          <w:szCs w:val="40"/>
          <w:lang w:eastAsia="cs-CZ"/>
        </w:rPr>
        <w:t>- v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>e s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t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>rukturních vzorcích organických látek z každého atom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u uhlíku vycházejí čtyři vazby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br/>
      </w:r>
      <w:r>
        <w:rPr>
          <w:rFonts w:ascii="Times New Roman" w:eastAsia="Times New Roman" w:hAnsi="Times New Roman"/>
          <w:sz w:val="40"/>
          <w:szCs w:val="40"/>
          <w:lang w:eastAsia="cs-CZ"/>
        </w:rPr>
        <w:t>- h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>lavním důvodem, proč uhlík vytváří takové množství sloučenin, je schopnost jeho atomů s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e vzájemně vázat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 xml:space="preserve">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- - v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 xml:space="preserve">znikají tak </w:t>
      </w:r>
      <w:r w:rsidRPr="003C2185">
        <w:rPr>
          <w:rFonts w:ascii="Times New Roman" w:eastAsia="Times New Roman" w:hAnsi="Times New Roman"/>
          <w:sz w:val="40"/>
          <w:szCs w:val="40"/>
          <w:u w:val="single"/>
          <w:lang w:eastAsia="cs-CZ"/>
        </w:rPr>
        <w:t>uhlíkaté řetězce</w:t>
      </w:r>
      <w:r w:rsidRPr="003C2185">
        <w:rPr>
          <w:rFonts w:ascii="Times New Roman" w:eastAsia="Times New Roman" w:hAnsi="Times New Roman"/>
          <w:sz w:val="40"/>
          <w:szCs w:val="40"/>
          <w:lang w:eastAsia="cs-CZ"/>
        </w:rPr>
        <w:t xml:space="preserve"> různých tvarů. </w:t>
      </w:r>
    </w:p>
    <w:p w:rsidR="00E7114A" w:rsidRPr="003C2185" w:rsidRDefault="00E7114A" w:rsidP="00E7114A">
      <w:pPr>
        <w:shd w:val="clear" w:color="auto" w:fill="ECFEFE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</w:pPr>
      <w:r w:rsidRPr="003C2185"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Uhlíkaté řetězce: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3"/>
        <w:gridCol w:w="3135"/>
        <w:gridCol w:w="2894"/>
      </w:tblGrid>
      <w:tr w:rsidR="00E7114A" w:rsidRPr="003C2185" w:rsidTr="008C04FF">
        <w:trPr>
          <w:tblCellSpacing w:w="15" w:type="dxa"/>
        </w:trPr>
        <w:tc>
          <w:tcPr>
            <w:tcW w:w="1050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otevřený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uzavřený</w:t>
            </w:r>
          </w:p>
        </w:tc>
      </w:tr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přímý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rozvětvený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kruhový</w:t>
            </w:r>
          </w:p>
        </w:tc>
      </w:tr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90625" cy="685800"/>
                  <wp:effectExtent l="0" t="0" r="9525" b="0"/>
                  <wp:docPr id="8" name="Obrázek 8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90625" cy="933450"/>
                  <wp:effectExtent l="0" t="0" r="0" b="0"/>
                  <wp:docPr id="7" name="Obrázek 7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33450" cy="933450"/>
                  <wp:effectExtent l="0" t="0" r="0" b="0"/>
                  <wp:docPr id="6" name="Obrázek 6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14A" w:rsidRPr="003C2185" w:rsidRDefault="00E7114A" w:rsidP="00E7114A">
      <w:pPr>
        <w:shd w:val="clear" w:color="auto" w:fill="ECFEFE"/>
        <w:spacing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</w:p>
    <w:p w:rsidR="00E7114A" w:rsidRPr="003C2185" w:rsidRDefault="00E7114A" w:rsidP="00E7114A">
      <w:pPr>
        <w:shd w:val="clear" w:color="auto" w:fill="ECFEFE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</w:pPr>
      <w:r w:rsidRPr="003C2185"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Vazby v organických sloučen</w:t>
      </w:r>
      <w:r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i</w:t>
      </w:r>
      <w:r w:rsidRPr="003C2185"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nách</w:t>
      </w:r>
      <w:r>
        <w:rPr>
          <w:rFonts w:ascii="Times New Roman" w:eastAsia="Times New Roman" w:hAnsi="Times New Roman"/>
          <w:b/>
          <w:bCs/>
          <w:color w:val="7F1ED9"/>
          <w:sz w:val="40"/>
          <w:szCs w:val="40"/>
          <w:lang w:eastAsia="cs-CZ"/>
        </w:rPr>
        <w:t>: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48"/>
        <w:gridCol w:w="2742"/>
        <w:gridCol w:w="3002"/>
      </w:tblGrid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jednoduchá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dvojná</w:t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DE7"/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 w:rsidRPr="003C2185"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  <w:t>trojná</w:t>
            </w:r>
          </w:p>
        </w:tc>
      </w:tr>
      <w:tr w:rsidR="00E7114A" w:rsidRPr="003C2185" w:rsidTr="008C04FF">
        <w:trPr>
          <w:tblCellSpacing w:w="15" w:type="dxa"/>
        </w:trPr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190625" cy="685800"/>
                  <wp:effectExtent l="0" t="0" r="9525" b="0"/>
                  <wp:docPr id="3" name="Obrázek 3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14350" cy="685800"/>
                  <wp:effectExtent l="0" t="0" r="0" b="0"/>
                  <wp:docPr id="2" name="Obrázek 2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7114A" w:rsidRPr="003C2185" w:rsidRDefault="00E7114A" w:rsidP="008C04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33450" cy="323850"/>
                  <wp:effectExtent l="0" t="0" r="0" b="0"/>
                  <wp:docPr id="1" name="Obrázek 1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114A" w:rsidRPr="003C2185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Pr="003C2185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Default="00E7114A" w:rsidP="00E7114A">
      <w:pPr>
        <w:rPr>
          <w:rFonts w:ascii="Times New Roman" w:hAnsi="Times New Roman"/>
          <w:sz w:val="40"/>
          <w:szCs w:val="40"/>
        </w:rPr>
      </w:pPr>
    </w:p>
    <w:p w:rsidR="00E7114A" w:rsidRDefault="00E7114A"/>
    <w:sectPr w:rsidR="00E7114A" w:rsidSect="00685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114A"/>
    <w:rsid w:val="00231949"/>
    <w:rsid w:val="00485198"/>
    <w:rsid w:val="00685439"/>
    <w:rsid w:val="00C474D5"/>
    <w:rsid w:val="00E71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14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14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14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1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1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Dum</cp:lastModifiedBy>
  <cp:revision>3</cp:revision>
  <cp:lastPrinted>2012-08-11T19:34:00Z</cp:lastPrinted>
  <dcterms:created xsi:type="dcterms:W3CDTF">2012-08-29T18:53:00Z</dcterms:created>
  <dcterms:modified xsi:type="dcterms:W3CDTF">2012-08-29T18:53:00Z</dcterms:modified>
</cp:coreProperties>
</file>