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74" w:rsidRDefault="004D7D74" w:rsidP="004D7D7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85684" w:rsidRPr="00A67DB4" w:rsidRDefault="00DE5219" w:rsidP="004D7D74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4D7D74">
        <w:rPr>
          <w:rFonts w:cs="Calibri"/>
          <w:sz w:val="28"/>
          <w:szCs w:val="28"/>
        </w:rPr>
        <w:t>2_INOVACE_</w:t>
      </w:r>
      <w:r w:rsidR="00B85684">
        <w:rPr>
          <w:rFonts w:cs="Calibri"/>
          <w:sz w:val="28"/>
          <w:szCs w:val="28"/>
        </w:rPr>
        <w:t>1 Jazyk a jazyková komunikace</w:t>
      </w:r>
      <w:r w:rsidR="00BA2ECA">
        <w:rPr>
          <w:rFonts w:cs="Calibri"/>
          <w:sz w:val="28"/>
          <w:szCs w:val="28"/>
        </w:rPr>
        <w:t xml:space="preserve"> – český jazyk</w:t>
      </w:r>
      <w:r w:rsidR="00B85684">
        <w:rPr>
          <w:rFonts w:cs="Calibri"/>
          <w:sz w:val="28"/>
          <w:szCs w:val="28"/>
        </w:rPr>
        <w:t xml:space="preserve"> (8. ročník)</w:t>
      </w:r>
      <w:r>
        <w:rPr>
          <w:rFonts w:cs="Calibri"/>
          <w:sz w:val="28"/>
          <w:szCs w:val="28"/>
        </w:rPr>
        <w:t>_</w:t>
      </w:r>
      <w:r w:rsidR="00B85684" w:rsidRPr="00A67DB4">
        <w:rPr>
          <w:rFonts w:cs="Calibri"/>
          <w:b/>
          <w:sz w:val="28"/>
          <w:szCs w:val="28"/>
        </w:rPr>
        <w:t>BOŽENA NĚMCOVÁ</w:t>
      </w:r>
      <w:r w:rsidR="00A67DB4" w:rsidRPr="00A67DB4">
        <w:rPr>
          <w:rFonts w:cs="Calibri"/>
          <w:b/>
          <w:sz w:val="28"/>
          <w:szCs w:val="28"/>
        </w:rPr>
        <w:t xml:space="preserve"> - Babička</w:t>
      </w:r>
      <w:bookmarkEnd w:id="0"/>
    </w:p>
    <w:p w:rsidR="004D7D74" w:rsidRPr="00A67DB4" w:rsidRDefault="004D7D74" w:rsidP="004D7D74">
      <w:pPr>
        <w:jc w:val="center"/>
        <w:rPr>
          <w:rFonts w:cs="Calibri"/>
          <w:b/>
          <w:sz w:val="28"/>
          <w:szCs w:val="28"/>
        </w:rPr>
      </w:pPr>
    </w:p>
    <w:p w:rsidR="00B85684" w:rsidRDefault="00B8568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jc w:val="center"/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4D7D74" w:rsidRDefault="004D7D74" w:rsidP="004D7D7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AB3A1C">
        <w:rPr>
          <w:rFonts w:cs="Calibri"/>
          <w:sz w:val="28"/>
          <w:szCs w:val="28"/>
        </w:rPr>
        <w:t xml:space="preserve"> </w:t>
      </w:r>
      <w:proofErr w:type="gramStart"/>
      <w:r w:rsidR="00AB3A1C">
        <w:rPr>
          <w:rFonts w:cs="Calibri"/>
          <w:sz w:val="28"/>
          <w:szCs w:val="28"/>
        </w:rPr>
        <w:t>20</w:t>
      </w:r>
      <w:r>
        <w:rPr>
          <w:rFonts w:cs="Calibri"/>
          <w:sz w:val="28"/>
          <w:szCs w:val="28"/>
        </w:rPr>
        <w:t>.0</w:t>
      </w:r>
      <w:r w:rsidR="00AB3A1C">
        <w:rPr>
          <w:rFonts w:cs="Calibri"/>
          <w:sz w:val="28"/>
          <w:szCs w:val="28"/>
        </w:rPr>
        <w:t>9</w:t>
      </w:r>
      <w:r>
        <w:rPr>
          <w:rFonts w:cs="Calibri"/>
          <w:sz w:val="28"/>
          <w:szCs w:val="28"/>
        </w:rPr>
        <w:t>. 2012</w:t>
      </w:r>
      <w:proofErr w:type="gramEnd"/>
    </w:p>
    <w:p w:rsidR="004D7D74" w:rsidRDefault="004D7D74" w:rsidP="004D7D74">
      <w:pPr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cs="Calibri"/>
          <w:sz w:val="28"/>
          <w:szCs w:val="28"/>
        </w:rPr>
      </w:pPr>
    </w:p>
    <w:p w:rsidR="004D7D74" w:rsidRDefault="004D7D74" w:rsidP="004D7D74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49131A" w:rsidRDefault="0049131A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>
      <w:r>
        <w:t>ANOTACE:</w:t>
      </w:r>
    </w:p>
    <w:p w:rsidR="004D7D74" w:rsidRDefault="004D7D74"/>
    <w:p w:rsidR="004D7D74" w:rsidRDefault="004D7D74" w:rsidP="004D7D74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4D7D74" w:rsidRDefault="004D7D74" w:rsidP="004D7D74">
      <w:pPr>
        <w:pStyle w:val="Odstavecseseznamem"/>
        <w:numPr>
          <w:ilvl w:val="0"/>
          <w:numId w:val="1"/>
        </w:numPr>
      </w:pPr>
      <w:r>
        <w:t>určeno pro žáky 8. ročníku</w:t>
      </w:r>
    </w:p>
    <w:p w:rsidR="004D7D74" w:rsidRDefault="004D7D74" w:rsidP="004D7D74">
      <w:pPr>
        <w:pStyle w:val="Odstavecseseznamem"/>
        <w:numPr>
          <w:ilvl w:val="0"/>
          <w:numId w:val="1"/>
        </w:numPr>
      </w:pPr>
      <w:r>
        <w:lastRenderedPageBreak/>
        <w:t>doporučuji nejprve žáky seznámit s osobností Boženy Němcové (zaměřit se nejen na známé pohádky, ale především na její život)</w:t>
      </w:r>
    </w:p>
    <w:p w:rsidR="004D7D74" w:rsidRDefault="004D7D74" w:rsidP="004D7D74">
      <w:pPr>
        <w:pStyle w:val="Odstavecseseznamem"/>
        <w:numPr>
          <w:ilvl w:val="0"/>
          <w:numId w:val="1"/>
        </w:numPr>
      </w:pPr>
      <w:r>
        <w:t>připomenout dobu, ve které své stěžejní dílo psala</w:t>
      </w:r>
    </w:p>
    <w:p w:rsidR="00623D43" w:rsidRDefault="00623D43" w:rsidP="004D7D74">
      <w:pPr>
        <w:pStyle w:val="Odstavecseseznamem"/>
        <w:numPr>
          <w:ilvl w:val="0"/>
          <w:numId w:val="1"/>
        </w:numPr>
      </w:pPr>
      <w:r>
        <w:t>následně přečíst ukázku nahlas</w:t>
      </w:r>
    </w:p>
    <w:p w:rsidR="004D7D74" w:rsidRDefault="004D7D74" w:rsidP="004D7D74">
      <w:pPr>
        <w:pStyle w:val="Odstavecseseznamem"/>
        <w:numPr>
          <w:ilvl w:val="0"/>
          <w:numId w:val="1"/>
        </w:numPr>
      </w:pPr>
      <w:r>
        <w:t>vypracovat úkoly k</w:t>
      </w:r>
      <w:r w:rsidR="00BE393F">
        <w:t> </w:t>
      </w:r>
      <w:r>
        <w:t>ukázce</w:t>
      </w:r>
      <w:r w:rsidR="00BE393F">
        <w:t xml:space="preserve"> (individuálně)</w:t>
      </w:r>
    </w:p>
    <w:p w:rsidR="004D7D74" w:rsidRDefault="004D7D74" w:rsidP="004D7D74">
      <w:pPr>
        <w:pStyle w:val="Odstavecseseznamem"/>
        <w:numPr>
          <w:ilvl w:val="0"/>
          <w:numId w:val="1"/>
        </w:numPr>
      </w:pPr>
      <w:r>
        <w:t>časová dotace 30 minut</w:t>
      </w:r>
    </w:p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/>
    <w:p w:rsidR="004D7D74" w:rsidRDefault="004D7D74" w:rsidP="004D7D74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     </w:t>
      </w:r>
      <w:r w:rsidRPr="00E95917">
        <w:rPr>
          <w:color w:val="FF0000"/>
          <w:sz w:val="36"/>
          <w:szCs w:val="36"/>
        </w:rPr>
        <w:t xml:space="preserve">BOŽENA NĚMCOVÁ ( 4.2. 1820 – </w:t>
      </w:r>
      <w:proofErr w:type="gramStart"/>
      <w:r w:rsidRPr="00E95917">
        <w:rPr>
          <w:color w:val="FF0000"/>
          <w:sz w:val="36"/>
          <w:szCs w:val="36"/>
        </w:rPr>
        <w:t>21.1. 1862</w:t>
      </w:r>
      <w:proofErr w:type="gramEnd"/>
      <w:r w:rsidRPr="00E95917">
        <w:rPr>
          <w:color w:val="FF0000"/>
          <w:sz w:val="36"/>
          <w:szCs w:val="36"/>
        </w:rPr>
        <w:t>)</w:t>
      </w:r>
    </w:p>
    <w:p w:rsidR="004D7D74" w:rsidRDefault="004D7D74" w:rsidP="004D7D74"/>
    <w:p w:rsidR="004D7D74" w:rsidRDefault="004D7D74" w:rsidP="004D7D74"/>
    <w:p w:rsidR="004D7D74" w:rsidRDefault="004D7D74" w:rsidP="004D7D74">
      <w:r>
        <w:lastRenderedPageBreak/>
        <w:t xml:space="preserve">                                                              </w:t>
      </w:r>
      <w:r>
        <w:rPr>
          <w:noProof/>
          <w:color w:val="0000FF"/>
        </w:rPr>
        <w:drawing>
          <wp:inline distT="0" distB="0" distL="0" distR="0">
            <wp:extent cx="1429385" cy="1905635"/>
            <wp:effectExtent l="19050" t="0" r="0" b="0"/>
            <wp:docPr id="10" name="obrázek 10" descr="http://upload.wikimedia.org/wikipedia/commons/thumb/b/b2/Bo%C5%BEena_N%C4%9Bmcov%C3%A1_1850.jpg/150px-Bo%C5%BEena_N%C4%9Bmcov%C3%A1_1850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b/b2/Bo%C5%BEena_N%C4%9Bmcov%C3%A1_1850.jpg/150px-Bo%C5%BEena_N%C4%9Bmcov%C3%A1_1850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D74" w:rsidRPr="004D7D74" w:rsidRDefault="004D7D74" w:rsidP="004D7D7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4D7D74">
        <w:rPr>
          <w:sz w:val="16"/>
          <w:szCs w:val="16"/>
        </w:rPr>
        <w:t>Zdroj:</w:t>
      </w:r>
      <w:r w:rsidRPr="004D7D74">
        <w:t xml:space="preserve"> </w:t>
      </w:r>
      <w:r w:rsidRPr="004D7D74">
        <w:rPr>
          <w:sz w:val="16"/>
          <w:szCs w:val="16"/>
        </w:rPr>
        <w:t>http://www.spisovatele.cz/bozena-nemcova</w:t>
      </w:r>
    </w:p>
    <w:p w:rsidR="004D7D74" w:rsidRPr="00CA32CA" w:rsidRDefault="004D7D74" w:rsidP="004D7D74">
      <w:pPr>
        <w:jc w:val="center"/>
        <w:rPr>
          <w:rFonts w:cs="Arial"/>
          <w:caps/>
          <w:noProof/>
          <w:sz w:val="16"/>
          <w:szCs w:val="16"/>
        </w:rPr>
      </w:pPr>
    </w:p>
    <w:p w:rsidR="004D7D74" w:rsidRDefault="004D7D74" w:rsidP="004D7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Božena Němcová</w:t>
      </w:r>
    </w:p>
    <w:p w:rsidR="004D7D74" w:rsidRPr="00DF7739" w:rsidRDefault="004D7D74" w:rsidP="004D7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Babička</w:t>
      </w:r>
    </w:p>
    <w:p w:rsidR="004D7D74" w:rsidRPr="004D740E" w:rsidRDefault="004D7D74" w:rsidP="004D7D7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D7D74" w:rsidRDefault="004D7D74" w:rsidP="004D7D74">
      <w:pPr>
        <w:ind w:firstLine="397"/>
        <w:jc w:val="both"/>
        <w:rPr>
          <w:sz w:val="22"/>
          <w:szCs w:val="22"/>
        </w:rPr>
      </w:pP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 xml:space="preserve"> „Co ti to vlezlo do hlavy? Máš snad doma zlou vůli, že ses tak zbrkla a že by se ti už ani u nás nelíbilo?“</w:t>
      </w:r>
      <w:proofErr w:type="gramStart"/>
      <w:r w:rsidRPr="00291A65">
        <w:rPr>
          <w:sz w:val="22"/>
          <w:szCs w:val="22"/>
        </w:rPr>
        <w:t>ozvaly</w:t>
      </w:r>
      <w:proofErr w:type="gramEnd"/>
      <w:r w:rsidRPr="00291A65">
        <w:rPr>
          <w:sz w:val="22"/>
          <w:szCs w:val="22"/>
        </w:rPr>
        <w:t xml:space="preserve"> se děvčata. 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 xml:space="preserve">„Nemyslete si to o mně. Ale já tu nemohu vydržet, dokud tu bude ten černý voják. Vy si to nemůžete ani pomyslit, jak mne ten člověk dotěravý trápí a zlobí. Už se ani s pokojem vyspat ani pomodlit nemohu, všude mne ty oči </w:t>
      </w:r>
      <w:proofErr w:type="spellStart"/>
      <w:r w:rsidRPr="00291A65">
        <w:rPr>
          <w:sz w:val="22"/>
          <w:szCs w:val="22"/>
        </w:rPr>
        <w:t>pronásledujou</w:t>
      </w:r>
      <w:proofErr w:type="spellEnd"/>
      <w:r w:rsidRPr="00291A65">
        <w:rPr>
          <w:sz w:val="22"/>
          <w:szCs w:val="22"/>
        </w:rPr>
        <w:t>,“ žalovala s pláčem Viktorka děvčatům.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>„Ale božínku, pročpak mu to nezakážeš, ať za tebou nechodí? Proč mu neřekneš, že ho nemůžeš vystát, že je ti sůl v očích?“radily jí holky.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>„Copak jsem to neudělala? S ním jsem nemluvila; jakpak naň promluvit, když jde za mnou jako stín. Ale vzkázala jsem mu to po jeho kamarádu.“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 xml:space="preserve">„No, a neposlechl?“ </w:t>
      </w:r>
      <w:proofErr w:type="gramStart"/>
      <w:r w:rsidRPr="00291A65">
        <w:rPr>
          <w:sz w:val="22"/>
          <w:szCs w:val="22"/>
        </w:rPr>
        <w:t>ptaly</w:t>
      </w:r>
      <w:proofErr w:type="gramEnd"/>
      <w:r w:rsidRPr="00291A65">
        <w:rPr>
          <w:sz w:val="22"/>
          <w:szCs w:val="22"/>
        </w:rPr>
        <w:t xml:space="preserve"> se děvčata.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>„Baže ne; povídal tomu jistému, že mu nemá nikdo co poroučet, že on si může chodit, kam chce a ke komu chce. Ostatně že mně ještě neřekl, jestli mě má rád, abych mu tedy nevzkazovala, že ho nechci!“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 xml:space="preserve">„Považme </w:t>
      </w:r>
      <w:proofErr w:type="spellStart"/>
      <w:r w:rsidRPr="00291A65">
        <w:rPr>
          <w:sz w:val="22"/>
          <w:szCs w:val="22"/>
        </w:rPr>
        <w:t>nezdvořáka,“durdily</w:t>
      </w:r>
      <w:proofErr w:type="spellEnd"/>
      <w:r w:rsidRPr="00291A65">
        <w:rPr>
          <w:sz w:val="22"/>
          <w:szCs w:val="22"/>
        </w:rPr>
        <w:t xml:space="preserve"> se holky; „copak si o sobě myslí? Měly bychom se mu pomstít za to.“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 xml:space="preserve">„Jen si s takovým nic nezačínejte, mohl by vám udělat,“ mínily </w:t>
      </w:r>
      <w:proofErr w:type="spellStart"/>
      <w:r w:rsidRPr="00291A65">
        <w:rPr>
          <w:sz w:val="22"/>
          <w:szCs w:val="22"/>
        </w:rPr>
        <w:t>povážnější</w:t>
      </w:r>
      <w:proofErr w:type="spellEnd"/>
      <w:r w:rsidRPr="00291A65">
        <w:rPr>
          <w:sz w:val="22"/>
          <w:szCs w:val="22"/>
        </w:rPr>
        <w:t>.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>„</w:t>
      </w:r>
      <w:proofErr w:type="spellStart"/>
      <w:r w:rsidRPr="00291A65">
        <w:rPr>
          <w:sz w:val="22"/>
          <w:szCs w:val="22"/>
        </w:rPr>
        <w:t>Láryfáry</w:t>
      </w:r>
      <w:proofErr w:type="spellEnd"/>
      <w:r w:rsidRPr="00291A65">
        <w:rPr>
          <w:sz w:val="22"/>
          <w:szCs w:val="22"/>
        </w:rPr>
        <w:t xml:space="preserve">, co nám může udělat. K tomu by musel mít něco, co jsme na těle nosily, a to žádná </w:t>
      </w:r>
      <w:r>
        <w:rPr>
          <w:sz w:val="22"/>
          <w:szCs w:val="22"/>
        </w:rPr>
        <w:br/>
      </w:r>
      <w:r w:rsidRPr="00291A65">
        <w:rPr>
          <w:sz w:val="22"/>
          <w:szCs w:val="22"/>
        </w:rPr>
        <w:t xml:space="preserve">z nás nedá, a od něho také ničeho </w:t>
      </w:r>
      <w:proofErr w:type="spellStart"/>
      <w:r w:rsidRPr="00291A65">
        <w:rPr>
          <w:sz w:val="22"/>
          <w:szCs w:val="22"/>
        </w:rPr>
        <w:t>nepřijmem</w:t>
      </w:r>
      <w:proofErr w:type="spellEnd"/>
      <w:r w:rsidRPr="00291A65">
        <w:rPr>
          <w:sz w:val="22"/>
          <w:szCs w:val="22"/>
        </w:rPr>
        <w:t xml:space="preserve">, jaképak tedy strachy? - Jen ty se, Viktorko, nic neboj, však my </w:t>
      </w:r>
      <w:proofErr w:type="spellStart"/>
      <w:r w:rsidRPr="00291A65">
        <w:rPr>
          <w:sz w:val="22"/>
          <w:szCs w:val="22"/>
        </w:rPr>
        <w:t>budem</w:t>
      </w:r>
      <w:proofErr w:type="spellEnd"/>
      <w:r w:rsidRPr="00291A65">
        <w:rPr>
          <w:sz w:val="22"/>
          <w:szCs w:val="22"/>
        </w:rPr>
        <w:t xml:space="preserve"> s tebou chodit a jednou toho čerta přece vyplatíme,“ křičely smělejší z děvčat. </w:t>
      </w:r>
    </w:p>
    <w:p w:rsidR="004D7D74" w:rsidRPr="00291A65" w:rsidRDefault="004D7D74" w:rsidP="004D7D74">
      <w:pPr>
        <w:ind w:firstLine="397"/>
        <w:jc w:val="both"/>
        <w:rPr>
          <w:sz w:val="22"/>
          <w:szCs w:val="22"/>
        </w:rPr>
      </w:pPr>
      <w:r w:rsidRPr="00291A65">
        <w:rPr>
          <w:sz w:val="22"/>
          <w:szCs w:val="22"/>
        </w:rPr>
        <w:t>Ale Viktorka bázlivě kolem sebe se ohlížela a nepotěšena jejich domluvou vzdychla si: „Kdyby mi jen Pánbůh z toho kříže pomohl.“</w:t>
      </w:r>
    </w:p>
    <w:p w:rsidR="004D7D74" w:rsidRDefault="004D7D74" w:rsidP="004D7D74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Zdroj: Němcová, B.: Babička. Ottovo nakladatelství, 2007.</w:t>
      </w:r>
    </w:p>
    <w:p w:rsidR="004D7D74" w:rsidRPr="00EE7E3B" w:rsidRDefault="004D7D74" w:rsidP="004D7D74">
      <w:pPr>
        <w:autoSpaceDE w:val="0"/>
        <w:autoSpaceDN w:val="0"/>
        <w:adjustRightInd w:val="0"/>
        <w:jc w:val="both"/>
        <w:rPr>
          <w:iCs/>
          <w:sz w:val="16"/>
          <w:szCs w:val="16"/>
        </w:rPr>
      </w:pPr>
      <w:r w:rsidRPr="00C74BA1">
        <w:rPr>
          <w:sz w:val="28"/>
          <w:szCs w:val="28"/>
        </w:rPr>
        <w:t>Otázky k ukázce:</w:t>
      </w:r>
    </w:p>
    <w:p w:rsidR="004D7D74" w:rsidRDefault="004D7D74" w:rsidP="004D7D7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zasaďte úryvek do kontextu díla Babička</w:t>
      </w:r>
    </w:p>
    <w:p w:rsidR="004D7D74" w:rsidRDefault="004D7D74" w:rsidP="004D7D7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81617">
        <w:rPr>
          <w:bCs/>
          <w:color w:val="000000"/>
        </w:rPr>
        <w:t>charakteriz</w:t>
      </w:r>
      <w:r>
        <w:rPr>
          <w:bCs/>
          <w:color w:val="000000"/>
        </w:rPr>
        <w:t>ujte způsob vyprávění</w:t>
      </w:r>
    </w:p>
    <w:p w:rsidR="004D7D74" w:rsidRPr="004D740E" w:rsidRDefault="004D7D74" w:rsidP="004D7D7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charakterizujte jednání Viktorky</w:t>
      </w:r>
    </w:p>
    <w:p w:rsidR="004D7D74" w:rsidRDefault="004D7D74" w:rsidP="004D7D7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F666C4">
        <w:rPr>
          <w:bCs/>
          <w:color w:val="000000"/>
        </w:rPr>
        <w:t>charakteriz</w:t>
      </w:r>
      <w:r>
        <w:rPr>
          <w:bCs/>
          <w:color w:val="000000"/>
        </w:rPr>
        <w:t>ujte</w:t>
      </w:r>
      <w:r w:rsidRPr="00F666C4">
        <w:rPr>
          <w:bCs/>
          <w:color w:val="000000"/>
        </w:rPr>
        <w:t xml:space="preserve"> </w:t>
      </w:r>
      <w:r>
        <w:rPr>
          <w:bCs/>
          <w:color w:val="000000"/>
        </w:rPr>
        <w:t>j</w:t>
      </w:r>
      <w:r w:rsidRPr="00F666C4">
        <w:rPr>
          <w:bCs/>
          <w:color w:val="000000"/>
        </w:rPr>
        <w:t>azykové prostředky, tvrzení dolož</w:t>
      </w:r>
      <w:r>
        <w:rPr>
          <w:bCs/>
          <w:color w:val="000000"/>
        </w:rPr>
        <w:t>te</w:t>
      </w:r>
      <w:r w:rsidRPr="00F666C4">
        <w:rPr>
          <w:bCs/>
          <w:color w:val="000000"/>
        </w:rPr>
        <w:t xml:space="preserve"> na konkrétních textových pasážích</w:t>
      </w:r>
    </w:p>
    <w:p w:rsidR="004D7D74" w:rsidRDefault="004D7D74" w:rsidP="004D7D7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zasaďte dílo B. Němcové do kontextu české prózy</w:t>
      </w:r>
    </w:p>
    <w:p w:rsidR="004D7D74" w:rsidRDefault="004D7D74"/>
    <w:sectPr w:rsidR="004D7D74" w:rsidSect="00EA4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152F"/>
    <w:multiLevelType w:val="hybridMultilevel"/>
    <w:tmpl w:val="CD6E700E"/>
    <w:lvl w:ilvl="0" w:tplc="233E5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74"/>
    <w:rsid w:val="002C6E3A"/>
    <w:rsid w:val="0049131A"/>
    <w:rsid w:val="00494220"/>
    <w:rsid w:val="004D7D74"/>
    <w:rsid w:val="00623D43"/>
    <w:rsid w:val="00A53388"/>
    <w:rsid w:val="00A67DB4"/>
    <w:rsid w:val="00AB3A1C"/>
    <w:rsid w:val="00B85684"/>
    <w:rsid w:val="00BA2ECA"/>
    <w:rsid w:val="00BE2F6B"/>
    <w:rsid w:val="00BE393F"/>
    <w:rsid w:val="00DE5219"/>
    <w:rsid w:val="00E1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7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D7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D7D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7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D7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D7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Bo%C5%BEena_N%C4%9Bmcov%C3%A1_1850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435</Words>
  <Characters>2568</Characters>
  <Application>Microsoft Office Word</Application>
  <DocSecurity>4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Janinka</dc:creator>
  <cp:lastModifiedBy>Jakub Černý</cp:lastModifiedBy>
  <cp:revision>2</cp:revision>
  <dcterms:created xsi:type="dcterms:W3CDTF">2012-07-31T07:50:00Z</dcterms:created>
  <dcterms:modified xsi:type="dcterms:W3CDTF">2012-07-31T07:50:00Z</dcterms:modified>
</cp:coreProperties>
</file>