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5C0D" w:rsidRDefault="00D35C0D" w:rsidP="00D35C0D">
      <w:pPr>
        <w:rPr>
          <w:sz w:val="28"/>
        </w:rPr>
      </w:pPr>
      <w:bookmarkStart w:id="0" w:name="_GoBack"/>
      <w:bookmarkEnd w:id="0"/>
    </w:p>
    <w:p w:rsidR="00D35C0D" w:rsidRDefault="00D35C0D" w:rsidP="00D35C0D">
      <w:pPr>
        <w:rPr>
          <w:sz w:val="28"/>
        </w:rPr>
      </w:pPr>
    </w:p>
    <w:p w:rsidR="00D35C0D" w:rsidRDefault="00D35C0D" w:rsidP="00D35C0D">
      <w:pPr>
        <w:rPr>
          <w:sz w:val="28"/>
        </w:rPr>
      </w:pPr>
    </w:p>
    <w:p w:rsidR="00D35C0D" w:rsidRDefault="00D35C0D" w:rsidP="00D35C0D">
      <w:pPr>
        <w:rPr>
          <w:sz w:val="28"/>
        </w:rPr>
      </w:pPr>
    </w:p>
    <w:p w:rsidR="00D35C0D" w:rsidRDefault="00D35C0D" w:rsidP="00D35C0D">
      <w:pPr>
        <w:rPr>
          <w:sz w:val="28"/>
        </w:rPr>
      </w:pPr>
      <w:r w:rsidRPr="00777E1F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41B3FE90" wp14:editId="3139B6A0">
            <wp:simplePos x="0" y="0"/>
            <wp:positionH relativeFrom="column">
              <wp:posOffset>334645</wp:posOffset>
            </wp:positionH>
            <wp:positionV relativeFrom="paragraph">
              <wp:posOffset>-1552575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Pr="002F2BDD">
        <w:rPr>
          <w:noProof/>
          <w:lang w:eastAsia="cs-CZ"/>
        </w:rPr>
        <w:t xml:space="preserve"> </w:t>
      </w:r>
      <w:r w:rsidRPr="002F2BDD">
        <w:rPr>
          <w:noProof/>
          <w:sz w:val="28"/>
          <w:lang w:eastAsia="cs-CZ"/>
        </w:rPr>
        <w:drawing>
          <wp:inline distT="0" distB="0" distL="0" distR="0" wp14:anchorId="0E1FE993" wp14:editId="795070E2">
            <wp:extent cx="5848350" cy="2695575"/>
            <wp:effectExtent l="0" t="38100" r="19050" b="285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D35C0D" w:rsidRDefault="00D35C0D" w:rsidP="00D35C0D">
      <w:pPr>
        <w:rPr>
          <w:sz w:val="28"/>
        </w:rPr>
      </w:pPr>
    </w:p>
    <w:p w:rsidR="00D35C0D" w:rsidRPr="00777E1F" w:rsidRDefault="00D35C0D" w:rsidP="00D35C0D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Anotace</w:t>
      </w:r>
    </w:p>
    <w:tbl>
      <w:tblPr>
        <w:tblpPr w:leftFromText="141" w:rightFromText="141" w:vertAnchor="text" w:horzAnchor="margin" w:tblpY="326"/>
        <w:tblW w:w="998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121"/>
        <w:gridCol w:w="6863"/>
      </w:tblGrid>
      <w:tr w:rsidR="00D35C0D" w:rsidRPr="00777E1F" w:rsidTr="006C0D70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35C0D" w:rsidRPr="00777E1F" w:rsidRDefault="00D35C0D" w:rsidP="006C0D70">
            <w:pPr>
              <w:rPr>
                <w:sz w:val="28"/>
              </w:rPr>
            </w:pPr>
            <w:r w:rsidRPr="00777E1F">
              <w:rPr>
                <w:sz w:val="28"/>
              </w:rPr>
              <w:t>Ročník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35C0D" w:rsidRPr="00777E1F" w:rsidRDefault="00D35C0D" w:rsidP="006C0D70">
            <w:pPr>
              <w:rPr>
                <w:sz w:val="28"/>
              </w:rPr>
            </w:pPr>
            <w:r>
              <w:rPr>
                <w:sz w:val="28"/>
              </w:rPr>
              <w:t>1</w:t>
            </w:r>
            <w:r w:rsidRPr="00777E1F">
              <w:rPr>
                <w:sz w:val="28"/>
              </w:rPr>
              <w:t>.</w:t>
            </w:r>
          </w:p>
        </w:tc>
      </w:tr>
      <w:tr w:rsidR="00D35C0D" w:rsidRPr="00777E1F" w:rsidTr="006C0D70">
        <w:trPr>
          <w:trHeight w:val="532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35C0D" w:rsidRPr="00777E1F" w:rsidRDefault="00D35C0D" w:rsidP="006C0D70">
            <w:pPr>
              <w:rPr>
                <w:sz w:val="28"/>
              </w:rPr>
            </w:pPr>
            <w:r w:rsidRPr="00777E1F">
              <w:rPr>
                <w:sz w:val="28"/>
              </w:rPr>
              <w:t>Druh materiálu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35C0D" w:rsidRPr="00777E1F" w:rsidRDefault="00D35C0D" w:rsidP="006C0D70">
            <w:pPr>
              <w:rPr>
                <w:sz w:val="28"/>
              </w:rPr>
            </w:pPr>
            <w:r w:rsidRPr="002F2BDD">
              <w:rPr>
                <w:sz w:val="28"/>
              </w:rPr>
              <w:t>Pracovní list</w:t>
            </w:r>
          </w:p>
        </w:tc>
      </w:tr>
      <w:tr w:rsidR="00D35C0D" w:rsidRPr="00777E1F" w:rsidTr="006C0D70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35C0D" w:rsidRPr="00777E1F" w:rsidRDefault="00D35C0D" w:rsidP="006C0D70">
            <w:pPr>
              <w:rPr>
                <w:sz w:val="28"/>
              </w:rPr>
            </w:pPr>
            <w:r w:rsidRPr="00777E1F">
              <w:rPr>
                <w:sz w:val="28"/>
              </w:rPr>
              <w:t>Pomůcky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35C0D" w:rsidRDefault="00D35C0D" w:rsidP="006C0D70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533"/>
            </w:tblGrid>
            <w:tr w:rsidR="00D35C0D" w:rsidTr="006C0D70">
              <w:trPr>
                <w:trHeight w:val="396"/>
              </w:trPr>
              <w:tc>
                <w:tcPr>
                  <w:tcW w:w="0" w:type="auto"/>
                </w:tcPr>
                <w:p w:rsidR="00D35C0D" w:rsidRPr="00456159" w:rsidRDefault="00D35C0D" w:rsidP="009F4622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D049DD">
                    <w:rPr>
                      <w:rFonts w:asciiTheme="minorHAnsi" w:hAnsiTheme="minorHAnsi" w:cstheme="minorHAnsi"/>
                      <w:sz w:val="28"/>
                      <w:szCs w:val="28"/>
                    </w:rPr>
                    <w:t xml:space="preserve">Slabikář, Praha 1992, Alter; </w:t>
                  </w:r>
                  <w:r>
                    <w:rPr>
                      <w:rFonts w:asciiTheme="minorHAnsi" w:hAnsiTheme="minorHAnsi" w:cstheme="minorHAnsi"/>
                      <w:sz w:val="28"/>
                      <w:szCs w:val="28"/>
                    </w:rPr>
                    <w:t xml:space="preserve">str. 81-82; </w:t>
                  </w:r>
                  <w:r w:rsidRPr="00D049DD">
                    <w:rPr>
                      <w:rFonts w:asciiTheme="minorHAnsi" w:hAnsiTheme="minorHAnsi" w:cstheme="minorHAnsi"/>
                      <w:sz w:val="28"/>
                      <w:szCs w:val="28"/>
                    </w:rPr>
                    <w:t>pastelky</w:t>
                  </w:r>
                </w:p>
              </w:tc>
            </w:tr>
          </w:tbl>
          <w:p w:rsidR="00D35C0D" w:rsidRPr="00777E1F" w:rsidRDefault="00D35C0D" w:rsidP="006C0D70">
            <w:pPr>
              <w:rPr>
                <w:sz w:val="28"/>
              </w:rPr>
            </w:pPr>
          </w:p>
        </w:tc>
      </w:tr>
      <w:tr w:rsidR="00D35C0D" w:rsidRPr="00777E1F" w:rsidTr="006C0D70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35C0D" w:rsidRPr="00777E1F" w:rsidRDefault="00D35C0D" w:rsidP="006C0D70">
            <w:pPr>
              <w:rPr>
                <w:sz w:val="28"/>
              </w:rPr>
            </w:pPr>
            <w:r w:rsidRPr="00777E1F">
              <w:rPr>
                <w:sz w:val="28"/>
              </w:rPr>
              <w:t>Cíl (inovace)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35C0D" w:rsidRDefault="00D35C0D" w:rsidP="006C0D70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373"/>
            </w:tblGrid>
            <w:tr w:rsidR="00D35C0D" w:rsidTr="006C0D70">
              <w:trPr>
                <w:trHeight w:val="396"/>
              </w:trPr>
              <w:tc>
                <w:tcPr>
                  <w:tcW w:w="0" w:type="auto"/>
                </w:tcPr>
                <w:p w:rsidR="00D35C0D" w:rsidRPr="00456159" w:rsidRDefault="00D35C0D" w:rsidP="009F4622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D049DD">
                    <w:rPr>
                      <w:rFonts w:asciiTheme="minorHAnsi" w:hAnsiTheme="minorHAnsi" w:cstheme="minorHAnsi"/>
                      <w:sz w:val="28"/>
                      <w:szCs w:val="28"/>
                    </w:rPr>
                    <w:t xml:space="preserve">Děti hledají a vybírají </w:t>
                  </w:r>
                  <w:r w:rsidR="00F63F56">
                    <w:rPr>
                      <w:rFonts w:asciiTheme="minorHAnsi" w:hAnsiTheme="minorHAnsi" w:cstheme="minorHAnsi"/>
                      <w:sz w:val="28"/>
                      <w:szCs w:val="28"/>
                    </w:rPr>
                    <w:t xml:space="preserve">nejlepší </w:t>
                  </w:r>
                  <w:r w:rsidRPr="00D049DD">
                    <w:rPr>
                      <w:rFonts w:asciiTheme="minorHAnsi" w:hAnsiTheme="minorHAnsi" w:cstheme="minorHAnsi"/>
                      <w:sz w:val="28"/>
                      <w:szCs w:val="28"/>
                    </w:rPr>
                    <w:t>řešení</w:t>
                  </w:r>
                  <w:r w:rsidR="00F63F56">
                    <w:rPr>
                      <w:rFonts w:asciiTheme="minorHAnsi" w:hAnsiTheme="minorHAnsi" w:cstheme="minorHAnsi"/>
                      <w:sz w:val="28"/>
                      <w:szCs w:val="28"/>
                    </w:rPr>
                    <w:t>.</w:t>
                  </w:r>
                </w:p>
              </w:tc>
            </w:tr>
          </w:tbl>
          <w:p w:rsidR="00D35C0D" w:rsidRPr="00777E1F" w:rsidRDefault="00D35C0D" w:rsidP="006C0D70">
            <w:pPr>
              <w:rPr>
                <w:sz w:val="28"/>
              </w:rPr>
            </w:pPr>
          </w:p>
        </w:tc>
      </w:tr>
      <w:tr w:rsidR="00D35C0D" w:rsidRPr="00777E1F" w:rsidTr="006C0D70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35C0D" w:rsidRPr="00777E1F" w:rsidRDefault="00D35C0D" w:rsidP="006C0D70">
            <w:pPr>
              <w:rPr>
                <w:sz w:val="28"/>
              </w:rPr>
            </w:pPr>
            <w:r w:rsidRPr="00777E1F">
              <w:rPr>
                <w:sz w:val="28"/>
              </w:rPr>
              <w:t>Metodické pokyny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35C0D" w:rsidRDefault="00D35C0D" w:rsidP="006C0D70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527"/>
            </w:tblGrid>
            <w:tr w:rsidR="00F63F56" w:rsidTr="006C0D70">
              <w:trPr>
                <w:trHeight w:val="612"/>
              </w:trPr>
              <w:tc>
                <w:tcPr>
                  <w:tcW w:w="0" w:type="auto"/>
                </w:tcPr>
                <w:p w:rsidR="00D35C0D" w:rsidRPr="00456159" w:rsidRDefault="00F63F56" w:rsidP="009F4622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>
                    <w:rPr>
                      <w:rFonts w:asciiTheme="minorHAnsi" w:hAnsiTheme="minorHAnsi" w:cstheme="minorHAnsi"/>
                      <w:sz w:val="28"/>
                      <w:szCs w:val="28"/>
                    </w:rPr>
                    <w:t>Děti pozorně čtou; dodržují smluvená pravidla.</w:t>
                  </w:r>
                </w:p>
              </w:tc>
            </w:tr>
          </w:tbl>
          <w:p w:rsidR="00D35C0D" w:rsidRPr="00777E1F" w:rsidRDefault="00D35C0D" w:rsidP="006C0D70">
            <w:pPr>
              <w:rPr>
                <w:sz w:val="28"/>
              </w:rPr>
            </w:pPr>
          </w:p>
        </w:tc>
      </w:tr>
    </w:tbl>
    <w:p w:rsidR="00486227" w:rsidRDefault="00486227"/>
    <w:p w:rsidR="00D35C0D" w:rsidRDefault="00D35C0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Čtení s porozuměním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1. ročník</w:t>
      </w:r>
    </w:p>
    <w:p w:rsidR="00D35C0D" w:rsidRDefault="00D35C0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35C0D">
        <w:rPr>
          <w:rFonts w:ascii="Times New Roman" w:hAnsi="Times New Roman" w:cs="Times New Roman"/>
          <w:b/>
          <w:sz w:val="24"/>
          <w:szCs w:val="24"/>
        </w:rPr>
        <w:t>Jméno: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</w:t>
      </w:r>
    </w:p>
    <w:p w:rsidR="00D35C0D" w:rsidRDefault="00D35C0D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35C0D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SLABIKÁŘ</w:t>
      </w:r>
    </w:p>
    <w:p w:rsidR="00D35C0D" w:rsidRDefault="00D35C0D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Jak jsme jeli na ryby</w:t>
      </w:r>
    </w:p>
    <w:p w:rsidR="00D35C0D" w:rsidRPr="00D35C0D" w:rsidRDefault="00D35C0D">
      <w:pPr>
        <w:rPr>
          <w:rFonts w:ascii="Times New Roman" w:hAnsi="Times New Roman" w:cs="Times New Roman"/>
          <w:b/>
          <w:sz w:val="28"/>
          <w:szCs w:val="28"/>
        </w:rPr>
      </w:pPr>
      <w:r w:rsidRPr="00D35C0D">
        <w:rPr>
          <w:rFonts w:ascii="Times New Roman" w:hAnsi="Times New Roman" w:cs="Times New Roman"/>
          <w:b/>
          <w:sz w:val="28"/>
          <w:szCs w:val="28"/>
        </w:rPr>
        <w:t>1. Věty si přečti. Slovo, které patří do věty, podtrhni:</w:t>
      </w:r>
    </w:p>
    <w:p w:rsidR="00D35C0D" w:rsidRDefault="00D35C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Bylo * jaro * ráno * léto *.</w:t>
      </w:r>
    </w:p>
    <w:p w:rsidR="00D35C0D" w:rsidRDefault="00D35C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Pepa s Tomem jeli na * houby * ryby * bubáky *.</w:t>
      </w:r>
    </w:p>
    <w:p w:rsidR="00D35C0D" w:rsidRDefault="00D35C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Zastavili u * potoka * rybníka * řeky *.</w:t>
      </w:r>
    </w:p>
    <w:p w:rsidR="00D35C0D" w:rsidRDefault="00D35C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Ryby berou * čárku do huby * háček do huby * kroužek do huby *.</w:t>
      </w:r>
    </w:p>
    <w:p w:rsidR="00F63F56" w:rsidRDefault="00F63F56">
      <w:pPr>
        <w:rPr>
          <w:rFonts w:ascii="Times New Roman" w:hAnsi="Times New Roman" w:cs="Times New Roman"/>
          <w:sz w:val="28"/>
          <w:szCs w:val="28"/>
        </w:rPr>
      </w:pPr>
    </w:p>
    <w:p w:rsidR="00D35C0D" w:rsidRPr="00F63F56" w:rsidRDefault="00F63F56">
      <w:pPr>
        <w:rPr>
          <w:rFonts w:ascii="Times New Roman" w:hAnsi="Times New Roman" w:cs="Times New Roman"/>
          <w:b/>
          <w:sz w:val="28"/>
          <w:szCs w:val="28"/>
        </w:rPr>
      </w:pPr>
      <w:r w:rsidRPr="00F63F56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D35C0D" w:rsidRPr="00F63F56">
        <w:rPr>
          <w:rFonts w:ascii="Times New Roman" w:hAnsi="Times New Roman" w:cs="Times New Roman"/>
          <w:b/>
          <w:sz w:val="28"/>
          <w:szCs w:val="28"/>
        </w:rPr>
        <w:t>Větu přepiš:</w:t>
      </w:r>
    </w:p>
    <w:p w:rsidR="00D35C0D" w:rsidRDefault="00D35C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Dudku, dudku, kde máš budku?</w:t>
      </w:r>
    </w:p>
    <w:p w:rsidR="00D35C0D" w:rsidRDefault="00D35C0D">
      <w:pPr>
        <w:rPr>
          <w:rFonts w:ascii="Times New Roman" w:hAnsi="Times New Roman" w:cs="Times New Roman"/>
          <w:sz w:val="28"/>
          <w:szCs w:val="28"/>
        </w:rPr>
      </w:pPr>
    </w:p>
    <w:p w:rsidR="00D35C0D" w:rsidRDefault="00D35C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D35C0D" w:rsidRDefault="00D35C0D">
      <w:pPr>
        <w:rPr>
          <w:rFonts w:ascii="Times New Roman" w:hAnsi="Times New Roman" w:cs="Times New Roman"/>
          <w:sz w:val="28"/>
          <w:szCs w:val="28"/>
        </w:rPr>
      </w:pPr>
    </w:p>
    <w:p w:rsidR="00D35C0D" w:rsidRDefault="00D35C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D35C0D" w:rsidRDefault="00D35C0D">
      <w:pPr>
        <w:rPr>
          <w:rFonts w:ascii="Times New Roman" w:hAnsi="Times New Roman" w:cs="Times New Roman"/>
          <w:sz w:val="28"/>
          <w:szCs w:val="28"/>
        </w:rPr>
      </w:pPr>
    </w:p>
    <w:p w:rsidR="00D35C0D" w:rsidRPr="00F63F56" w:rsidRDefault="00F63F56">
      <w:pPr>
        <w:rPr>
          <w:rFonts w:ascii="Times New Roman" w:hAnsi="Times New Roman" w:cs="Times New Roman"/>
          <w:b/>
          <w:sz w:val="28"/>
          <w:szCs w:val="28"/>
        </w:rPr>
      </w:pPr>
      <w:r w:rsidRPr="00F63F56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D35C0D" w:rsidRPr="00F63F56">
        <w:rPr>
          <w:rFonts w:ascii="Times New Roman" w:hAnsi="Times New Roman" w:cs="Times New Roman"/>
          <w:b/>
          <w:sz w:val="28"/>
          <w:szCs w:val="28"/>
        </w:rPr>
        <w:t>Otázky si pozorně přečti. Správnou odpověď zakroužkuj:</w:t>
      </w:r>
    </w:p>
    <w:p w:rsidR="00D35C0D" w:rsidRDefault="00D35C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Jsou bedla, ryzec a pravý </w:t>
      </w:r>
      <w:proofErr w:type="spellStart"/>
      <w:r>
        <w:rPr>
          <w:rFonts w:ascii="Times New Roman" w:hAnsi="Times New Roman" w:cs="Times New Roman"/>
          <w:sz w:val="28"/>
          <w:szCs w:val="28"/>
        </w:rPr>
        <w:t>dubák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houby?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F63F5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 w:rsidR="00F63F5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NE</w:t>
      </w:r>
    </w:p>
    <w:p w:rsidR="00D35C0D" w:rsidRDefault="00D35C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Vylezl Tom na buk?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F63F5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 w:rsidR="00F63F5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NE</w:t>
      </w:r>
    </w:p>
    <w:p w:rsidR="00D35C0D" w:rsidRDefault="00D35C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Jsou za lesem louky, pole, domy</w:t>
      </w:r>
      <w:r w:rsidR="00F63F56">
        <w:rPr>
          <w:rFonts w:ascii="Times New Roman" w:hAnsi="Times New Roman" w:cs="Times New Roman"/>
          <w:sz w:val="28"/>
          <w:szCs w:val="28"/>
        </w:rPr>
        <w:t>, kluci a holky, tátové a mámy?</w:t>
      </w:r>
      <w:r w:rsidR="00F63F5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ANO</w:t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D35C0D" w:rsidRDefault="00D35C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Rostou v lese banány a kokosové palmy?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F63F56" w:rsidRDefault="00F63F56">
      <w:pPr>
        <w:rPr>
          <w:rFonts w:ascii="Times New Roman" w:hAnsi="Times New Roman" w:cs="Times New Roman"/>
          <w:sz w:val="28"/>
          <w:szCs w:val="28"/>
        </w:rPr>
      </w:pPr>
    </w:p>
    <w:p w:rsidR="00D35C0D" w:rsidRPr="00F63F56" w:rsidRDefault="00F63F56">
      <w:pPr>
        <w:rPr>
          <w:rFonts w:ascii="Times New Roman" w:hAnsi="Times New Roman" w:cs="Times New Roman"/>
          <w:b/>
          <w:sz w:val="28"/>
          <w:szCs w:val="28"/>
        </w:rPr>
      </w:pPr>
      <w:r w:rsidRPr="00F63F56"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D35C0D" w:rsidRPr="00F63F56">
        <w:rPr>
          <w:rFonts w:ascii="Times New Roman" w:hAnsi="Times New Roman" w:cs="Times New Roman"/>
          <w:b/>
          <w:sz w:val="28"/>
          <w:szCs w:val="28"/>
        </w:rPr>
        <w:t>Dopiš a nakresli:</w:t>
      </w:r>
    </w:p>
    <w:p w:rsidR="00D35C0D" w:rsidRPr="00D35C0D" w:rsidRDefault="00D35C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„Ryby dnes neberou, ale zítra ulovíme ______________________________ .</w:t>
      </w:r>
    </w:p>
    <w:sectPr w:rsidR="00D35C0D" w:rsidRPr="00D35C0D" w:rsidSect="00D35C0D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C0D"/>
    <w:rsid w:val="00486227"/>
    <w:rsid w:val="009F4622"/>
    <w:rsid w:val="00D35C0D"/>
    <w:rsid w:val="00F63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5C0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D35C0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35C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5C0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35C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5C0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D35C0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35C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5C0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35C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400" dirty="0"/>
            <a:t>Název školy</a:t>
          </a:r>
          <a:r>
            <a:rPr lang="cs-CZ" sz="1400" dirty="0" smtClean="0"/>
            <a:t>: </a:t>
          </a:r>
          <a:r>
            <a:rPr lang="cs-CZ" sz="1400" dirty="0"/>
            <a:t>Název školy</a:t>
          </a:r>
          <a:r>
            <a:rPr lang="cs-CZ" sz="1400" dirty="0" smtClean="0"/>
            <a:t>: Základní škola a Mateřská škola Budíškovice</a:t>
          </a:r>
          <a:endParaRPr lang="cs-CZ" sz="1400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 custT="1"/>
      <dgm:spPr/>
      <dgm:t>
        <a:bodyPr/>
        <a:lstStyle/>
        <a:p>
          <a:pPr algn="l"/>
          <a:r>
            <a:rPr lang="cs-CZ" sz="1400" dirty="0"/>
            <a:t>Autor</a:t>
          </a:r>
          <a:r>
            <a:rPr lang="cs-CZ" sz="1400" dirty="0" smtClean="0"/>
            <a:t>:   Mgr. Václava Malotínová</a:t>
          </a:r>
          <a:endParaRPr lang="cs-CZ" sz="1400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EBC41103-E2E5-4D48-9B4B-425520D3D098}">
      <dgm:prSet custT="1"/>
      <dgm:spPr/>
      <dgm:t>
        <a:bodyPr/>
        <a:lstStyle/>
        <a:p>
          <a:pPr algn="l"/>
          <a:r>
            <a:rPr lang="cs-CZ" sz="1400" dirty="0"/>
            <a:t>Číslo projektu</a:t>
          </a:r>
          <a:r>
            <a:rPr lang="cs-CZ" sz="1400" smtClean="0"/>
            <a:t>: CZ.1.07/1.4.00/21.3022</a:t>
          </a:r>
          <a:endParaRPr lang="cs-CZ" sz="1400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C73C7642-F245-4585-8F88-243F9FAEF6CA}">
      <dgm:prSet custT="1"/>
      <dgm:spPr/>
      <dgm:t>
        <a:bodyPr/>
        <a:lstStyle/>
        <a:p>
          <a:pPr algn="l"/>
          <a:r>
            <a:rPr lang="cs-CZ" sz="1400" dirty="0"/>
            <a:t>Téma</a:t>
          </a:r>
          <a:r>
            <a:rPr lang="cs-CZ" sz="1400" dirty="0" smtClean="0"/>
            <a:t>: Čtení s porozuměním </a:t>
          </a:r>
          <a:endParaRPr lang="cs-CZ" sz="1400" dirty="0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 custT="1"/>
      <dgm:spPr/>
      <dgm:t>
        <a:bodyPr/>
        <a:lstStyle/>
        <a:p>
          <a:pPr algn="l"/>
          <a:r>
            <a:rPr lang="cs-CZ" sz="1400" dirty="0"/>
            <a:t>Název : </a:t>
          </a:r>
          <a:r>
            <a:rPr lang="cs-CZ" sz="1400" dirty="0" smtClean="0"/>
            <a:t>VY_32_INOVACE_2M_04</a:t>
          </a:r>
          <a:endParaRPr lang="cs-CZ" sz="1400" dirty="0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 custLinFactNeighborX="1737" custLinFactNeighborY="579"/>
      <dgm:spPr/>
    </dgm:pt>
    <dgm:pt modelId="{E213CEB3-AC26-46A5-B5EF-966295AE67FD}" type="pres">
      <dgm:prSet presAssocID="{C73C7642-F245-4585-8F88-243F9FAEF6CA}" presName="rect4" presStyleLbl="alignAcc1" presStyleIdx="3" presStyleCnt="5" custLinFactNeighborX="0" custLinFactNeighborY="579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 custLinFactNeighborX="0" custLinFactNeighborY="13251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AEA4E149-9A32-4C22-BFF5-F4DECD316E2E}" type="presOf" srcId="{C73C7642-F245-4585-8F88-243F9FAEF6CA}" destId="{E213CEB3-AC26-46A5-B5EF-966295AE67FD}" srcOrd="0" destOrd="0" presId="urn:microsoft.com/office/officeart/2005/8/layout/target3"/>
    <dgm:cxn modelId="{7D01DB16-F7CC-4098-B39D-B69E4604F083}" type="presOf" srcId="{019433A1-1324-4DE1-9E6F-32B851095F74}" destId="{A3817367-F2BC-482F-8832-FA00B51DCCF3}" srcOrd="0" destOrd="0" presId="urn:microsoft.com/office/officeart/2005/8/layout/target3"/>
    <dgm:cxn modelId="{201FB7CF-6E46-47F1-A4CB-55FD886A61B0}" type="presOf" srcId="{FBBFC3EA-9D9D-4F3A-BEA6-9C2C0E46BF20}" destId="{832BF48F-0145-4429-9E02-8FCA946CCE9E}" srcOrd="1" destOrd="0" presId="urn:microsoft.com/office/officeart/2005/8/layout/target3"/>
    <dgm:cxn modelId="{83477CF9-A4DB-45EB-BEE9-7F9209E41B9D}" type="presOf" srcId="{445C7998-7549-48B0-BD68-D4F0167F02E5}" destId="{BC35EE03-4121-4EF9-923D-7CB6D30D358D}" srcOrd="0" destOrd="0" presId="urn:microsoft.com/office/officeart/2005/8/layout/target3"/>
    <dgm:cxn modelId="{8B5186CF-E28F-4D71-BABA-C46E83CCC375}" type="presOf" srcId="{445C7998-7549-48B0-BD68-D4F0167F02E5}" destId="{4D19AB04-24FA-40C2-B203-52AE3D15E171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15F5DCCE-7578-4E9C-A3C0-C33116F48809}" type="presOf" srcId="{C73C7642-F245-4585-8F88-243F9FAEF6CA}" destId="{84FF5322-1F04-4756-ACED-CA93D9AD61A4}" srcOrd="1" destOrd="0" presId="urn:microsoft.com/office/officeart/2005/8/layout/target3"/>
    <dgm:cxn modelId="{EBC68FEB-1D3A-4F17-800F-BA090AD68A34}" type="presOf" srcId="{019433A1-1324-4DE1-9E6F-32B851095F74}" destId="{E7297F21-D4FD-4A41-AE58-814D01A6B5E7}" srcOrd="1" destOrd="0" presId="urn:microsoft.com/office/officeart/2005/8/layout/target3"/>
    <dgm:cxn modelId="{8CA90633-02CA-4648-B397-3299535D3109}" type="presOf" srcId="{FBBFC3EA-9D9D-4F3A-BEA6-9C2C0E46BF20}" destId="{643EA938-EDE0-4533-ACCC-D2BD6F3A527C}" srcOrd="0" destOrd="0" presId="urn:microsoft.com/office/officeart/2005/8/layout/target3"/>
    <dgm:cxn modelId="{145D3058-AB1D-4777-98A4-91FC9B1A4198}" type="presOf" srcId="{EBC41103-E2E5-4D48-9B4B-425520D3D098}" destId="{A2474844-2EB7-46F1-B77E-38A6D8B3368D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3D9EAD98-D3BA-4E4B-9B15-867F014BF078}" type="presOf" srcId="{EBC41103-E2E5-4D48-9B4B-425520D3D098}" destId="{C1E95C55-4B1A-4F71-B859-65D1F40A46E0}" srcOrd="0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4799E642-66E3-42CE-9D5D-A59E6FF08E1A}" type="presOf" srcId="{39F8B381-5807-488E-AC22-73DD4140ED4A}" destId="{71045F8C-00FA-488E-A7BD-E2E6753D979D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EEF6B305-A6C8-4C8D-945B-05EC4979D430}" type="presParOf" srcId="{71045F8C-00FA-488E-A7BD-E2E6753D979D}" destId="{3577EC6B-C980-4F34-8C69-4365E7B8FC8C}" srcOrd="0" destOrd="0" presId="urn:microsoft.com/office/officeart/2005/8/layout/target3"/>
    <dgm:cxn modelId="{4B13E54A-CD1A-4192-9B72-8D51C329ABE0}" type="presParOf" srcId="{71045F8C-00FA-488E-A7BD-E2E6753D979D}" destId="{6940EB87-DC1D-4BC3-9408-9AC2E1FFC039}" srcOrd="1" destOrd="0" presId="urn:microsoft.com/office/officeart/2005/8/layout/target3"/>
    <dgm:cxn modelId="{DF22C659-02AA-43A7-9CBF-268A5E66D7DA}" type="presParOf" srcId="{71045F8C-00FA-488E-A7BD-E2E6753D979D}" destId="{BC35EE03-4121-4EF9-923D-7CB6D30D358D}" srcOrd="2" destOrd="0" presId="urn:microsoft.com/office/officeart/2005/8/layout/target3"/>
    <dgm:cxn modelId="{1B7ACC3A-892B-4B03-B2C3-5D2718F17061}" type="presParOf" srcId="{71045F8C-00FA-488E-A7BD-E2E6753D979D}" destId="{C95EEA27-3CBF-4645-A92D-9D8AF5C1CBFC}" srcOrd="3" destOrd="0" presId="urn:microsoft.com/office/officeart/2005/8/layout/target3"/>
    <dgm:cxn modelId="{18FECE74-9355-4F0A-B374-F0028D40D08D}" type="presParOf" srcId="{71045F8C-00FA-488E-A7BD-E2E6753D979D}" destId="{851BB866-B6AE-4566-893F-4C635BA974FC}" srcOrd="4" destOrd="0" presId="urn:microsoft.com/office/officeart/2005/8/layout/target3"/>
    <dgm:cxn modelId="{7BE36D52-8D38-4842-89DA-002AD94A4874}" type="presParOf" srcId="{71045F8C-00FA-488E-A7BD-E2E6753D979D}" destId="{643EA938-EDE0-4533-ACCC-D2BD6F3A527C}" srcOrd="5" destOrd="0" presId="urn:microsoft.com/office/officeart/2005/8/layout/target3"/>
    <dgm:cxn modelId="{F4AA3927-712D-4ECC-A658-6702F8DEE076}" type="presParOf" srcId="{71045F8C-00FA-488E-A7BD-E2E6753D979D}" destId="{92F31B18-D66D-4CC7-89B9-378928DE877D}" srcOrd="6" destOrd="0" presId="urn:microsoft.com/office/officeart/2005/8/layout/target3"/>
    <dgm:cxn modelId="{358BEC08-2800-4A5A-8A6C-2F34CA089D99}" type="presParOf" srcId="{71045F8C-00FA-488E-A7BD-E2E6753D979D}" destId="{902074E1-B931-4618-97F1-FADBE82E9C3C}" srcOrd="7" destOrd="0" presId="urn:microsoft.com/office/officeart/2005/8/layout/target3"/>
    <dgm:cxn modelId="{E5062A1C-A988-4FF2-A244-CA7E6AB25799}" type="presParOf" srcId="{71045F8C-00FA-488E-A7BD-E2E6753D979D}" destId="{A3817367-F2BC-482F-8832-FA00B51DCCF3}" srcOrd="8" destOrd="0" presId="urn:microsoft.com/office/officeart/2005/8/layout/target3"/>
    <dgm:cxn modelId="{AEB8FCA1-ABC4-486F-8E5C-330E245BA4AD}" type="presParOf" srcId="{71045F8C-00FA-488E-A7BD-E2E6753D979D}" destId="{A73430F2-8247-4ED0-AA10-577C6B4449AD}" srcOrd="9" destOrd="0" presId="urn:microsoft.com/office/officeart/2005/8/layout/target3"/>
    <dgm:cxn modelId="{C2D8EB6D-8314-4BC1-B969-CE76E7DDA4CE}" type="presParOf" srcId="{71045F8C-00FA-488E-A7BD-E2E6753D979D}" destId="{2225F4B7-D5E5-4ABC-A74D-89DF612FD43B}" srcOrd="10" destOrd="0" presId="urn:microsoft.com/office/officeart/2005/8/layout/target3"/>
    <dgm:cxn modelId="{E628BF17-F603-4A3F-986C-A8B5FFBA33D1}" type="presParOf" srcId="{71045F8C-00FA-488E-A7BD-E2E6753D979D}" destId="{E213CEB3-AC26-46A5-B5EF-966295AE67FD}" srcOrd="11" destOrd="0" presId="urn:microsoft.com/office/officeart/2005/8/layout/target3"/>
    <dgm:cxn modelId="{866B0C82-F5B4-4D7D-BF20-3185D328E32A}" type="presParOf" srcId="{71045F8C-00FA-488E-A7BD-E2E6753D979D}" destId="{8686AAFC-9326-4364-BC47-A59E252FDEAE}" srcOrd="12" destOrd="0" presId="urn:microsoft.com/office/officeart/2005/8/layout/target3"/>
    <dgm:cxn modelId="{FCA96985-A00C-472B-908E-3CF2B44C4C5E}" type="presParOf" srcId="{71045F8C-00FA-488E-A7BD-E2E6753D979D}" destId="{48C8C429-3407-4AFD-B49F-99646D5DA08A}" srcOrd="13" destOrd="0" presId="urn:microsoft.com/office/officeart/2005/8/layout/target3"/>
    <dgm:cxn modelId="{B8B022C8-6EA5-4F70-8BF6-2D9661685B52}" type="presParOf" srcId="{71045F8C-00FA-488E-A7BD-E2E6753D979D}" destId="{C1E95C55-4B1A-4F71-B859-65D1F40A46E0}" srcOrd="14" destOrd="0" presId="urn:microsoft.com/office/officeart/2005/8/layout/target3"/>
    <dgm:cxn modelId="{343519C2-4E08-4379-B615-E22DE5B97393}" type="presParOf" srcId="{71045F8C-00FA-488E-A7BD-E2E6753D979D}" destId="{4D19AB04-24FA-40C2-B203-52AE3D15E171}" srcOrd="15" destOrd="0" presId="urn:microsoft.com/office/officeart/2005/8/layout/target3"/>
    <dgm:cxn modelId="{9BE2DBDA-29EB-44C0-9E9B-2D082E67D84B}" type="presParOf" srcId="{71045F8C-00FA-488E-A7BD-E2E6753D979D}" destId="{832BF48F-0145-4429-9E02-8FCA946CCE9E}" srcOrd="16" destOrd="0" presId="urn:microsoft.com/office/officeart/2005/8/layout/target3"/>
    <dgm:cxn modelId="{D54C159E-8594-4639-B1F2-7561B95B3E83}" type="presParOf" srcId="{71045F8C-00FA-488E-A7BD-E2E6753D979D}" destId="{E7297F21-D4FD-4A41-AE58-814D01A6B5E7}" srcOrd="17" destOrd="0" presId="urn:microsoft.com/office/officeart/2005/8/layout/target3"/>
    <dgm:cxn modelId="{E9616E9C-5D4F-42C7-8FB3-C5C96AA3C00B}" type="presParOf" srcId="{71045F8C-00FA-488E-A7BD-E2E6753D979D}" destId="{84FF5322-1F04-4756-ACED-CA93D9AD61A4}" srcOrd="18" destOrd="0" presId="urn:microsoft.com/office/officeart/2005/8/layout/target3"/>
    <dgm:cxn modelId="{E9AC6560-7CEA-449E-8AFE-CA2C5FCB58C3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2695575" cy="269557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347787" y="0"/>
          <a:ext cx="4500562" cy="2695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školy</a:t>
          </a:r>
          <a:r>
            <a:rPr lang="cs-CZ" sz="1400" kern="1200" dirty="0" smtClean="0"/>
            <a:t>: </a:t>
          </a:r>
          <a:r>
            <a:rPr lang="cs-CZ" sz="1400" kern="1200" dirty="0"/>
            <a:t>Název školy</a:t>
          </a:r>
          <a:r>
            <a:rPr lang="cs-CZ" sz="1400" kern="1200" dirty="0" smtClean="0"/>
            <a:t>: Základní škola a Mateřská škola Budíškovice</a:t>
          </a:r>
          <a:endParaRPr lang="cs-CZ" sz="1400" kern="1200" dirty="0"/>
        </a:p>
      </dsp:txBody>
      <dsp:txXfrm>
        <a:off x="1347787" y="0"/>
        <a:ext cx="4500562" cy="431291"/>
      </dsp:txXfrm>
    </dsp:sp>
    <dsp:sp modelId="{851BB866-B6AE-4566-893F-4C635BA974FC}">
      <dsp:nvSpPr>
        <dsp:cNvPr id="0" name=""/>
        <dsp:cNvSpPr/>
      </dsp:nvSpPr>
      <dsp:spPr>
        <a:xfrm>
          <a:off x="283035" y="431291"/>
          <a:ext cx="2129504" cy="212950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347787" y="431291"/>
          <a:ext cx="4500562" cy="21295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Autor</a:t>
          </a:r>
          <a:r>
            <a:rPr lang="cs-CZ" sz="1400" kern="1200" dirty="0" smtClean="0"/>
            <a:t>:   Mgr. Václava Malotínová</a:t>
          </a:r>
          <a:endParaRPr lang="cs-CZ" sz="1400" kern="1200" dirty="0"/>
        </a:p>
      </dsp:txBody>
      <dsp:txXfrm>
        <a:off x="1347787" y="431291"/>
        <a:ext cx="4500562" cy="431292"/>
      </dsp:txXfrm>
    </dsp:sp>
    <dsp:sp modelId="{902074E1-B931-4618-97F1-FADBE82E9C3C}">
      <dsp:nvSpPr>
        <dsp:cNvPr id="0" name=""/>
        <dsp:cNvSpPr/>
      </dsp:nvSpPr>
      <dsp:spPr>
        <a:xfrm>
          <a:off x="566070" y="862584"/>
          <a:ext cx="1563433" cy="15634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347787" y="862584"/>
          <a:ext cx="4500562" cy="156343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: </a:t>
          </a:r>
          <a:r>
            <a:rPr lang="cs-CZ" sz="1400" kern="1200" dirty="0" smtClean="0"/>
            <a:t>VY_32_INOVACE_2M_04</a:t>
          </a:r>
          <a:endParaRPr lang="cs-CZ" sz="1400" kern="1200" dirty="0"/>
        </a:p>
      </dsp:txBody>
      <dsp:txXfrm>
        <a:off x="1347787" y="862584"/>
        <a:ext cx="4500562" cy="431291"/>
      </dsp:txXfrm>
    </dsp:sp>
    <dsp:sp modelId="{2225F4B7-D5E5-4ABC-A74D-89DF612FD43B}">
      <dsp:nvSpPr>
        <dsp:cNvPr id="0" name=""/>
        <dsp:cNvSpPr/>
      </dsp:nvSpPr>
      <dsp:spPr>
        <a:xfrm>
          <a:off x="866430" y="1299650"/>
          <a:ext cx="997362" cy="99736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347787" y="1299650"/>
          <a:ext cx="4500562" cy="9973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Téma</a:t>
          </a:r>
          <a:r>
            <a:rPr lang="cs-CZ" sz="1400" kern="1200" dirty="0" smtClean="0"/>
            <a:t>: Čtení s porozuměním </a:t>
          </a:r>
          <a:endParaRPr lang="cs-CZ" sz="1400" kern="1200" dirty="0"/>
        </a:p>
      </dsp:txBody>
      <dsp:txXfrm>
        <a:off x="1347787" y="1299650"/>
        <a:ext cx="4500562" cy="431292"/>
      </dsp:txXfrm>
    </dsp:sp>
    <dsp:sp modelId="{48C8C429-3407-4AFD-B49F-99646D5DA08A}">
      <dsp:nvSpPr>
        <dsp:cNvPr id="0" name=""/>
        <dsp:cNvSpPr/>
      </dsp:nvSpPr>
      <dsp:spPr>
        <a:xfrm>
          <a:off x="1132141" y="1725168"/>
          <a:ext cx="431292" cy="43129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347787" y="1782318"/>
          <a:ext cx="4500562" cy="4312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Číslo projektu</a:t>
          </a:r>
          <a:r>
            <a:rPr lang="cs-CZ" sz="1400" kern="1200" smtClean="0"/>
            <a:t>: CZ.1.07/1.4.00/21.3022</a:t>
          </a:r>
          <a:endParaRPr lang="cs-CZ" sz="1400" kern="1200" dirty="0"/>
        </a:p>
      </dsp:txBody>
      <dsp:txXfrm>
        <a:off x="1347787" y="1782318"/>
        <a:ext cx="4500562" cy="4312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162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2012-08-28T18:22:00Z</cp:lastPrinted>
  <dcterms:created xsi:type="dcterms:W3CDTF">2012-06-23T10:19:00Z</dcterms:created>
  <dcterms:modified xsi:type="dcterms:W3CDTF">2012-08-28T18:22:00Z</dcterms:modified>
</cp:coreProperties>
</file>