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C35" w:rsidRDefault="00922C35" w:rsidP="00922C35">
      <w:pPr>
        <w:rPr>
          <w:sz w:val="28"/>
        </w:rPr>
      </w:pPr>
      <w:bookmarkStart w:id="0" w:name="_GoBack"/>
      <w:bookmarkEnd w:id="0"/>
    </w:p>
    <w:p w:rsidR="00922C35" w:rsidRDefault="00922C35" w:rsidP="00922C35">
      <w:pPr>
        <w:rPr>
          <w:sz w:val="28"/>
        </w:rPr>
      </w:pPr>
    </w:p>
    <w:p w:rsidR="00922C35" w:rsidRDefault="00922C35" w:rsidP="00922C35">
      <w:pPr>
        <w:rPr>
          <w:sz w:val="28"/>
        </w:rPr>
      </w:pPr>
    </w:p>
    <w:p w:rsidR="00922C35" w:rsidRDefault="00922C35" w:rsidP="00922C35">
      <w:pPr>
        <w:rPr>
          <w:sz w:val="28"/>
        </w:rPr>
      </w:pPr>
    </w:p>
    <w:p w:rsidR="00922C35" w:rsidRDefault="00922C35" w:rsidP="00922C35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C6A165F" wp14:editId="1CE908BD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3301066A" wp14:editId="495FDC7C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922C35" w:rsidRDefault="00922C35" w:rsidP="00922C35">
      <w:pPr>
        <w:rPr>
          <w:sz w:val="28"/>
        </w:rPr>
      </w:pPr>
    </w:p>
    <w:p w:rsidR="00922C35" w:rsidRPr="00777E1F" w:rsidRDefault="00922C35" w:rsidP="00922C35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922C35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22C35" w:rsidRPr="00777E1F" w:rsidRDefault="00922C35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22C35" w:rsidRPr="00777E1F" w:rsidRDefault="00922C35" w:rsidP="00893ECA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Pr="00777E1F">
              <w:rPr>
                <w:sz w:val="28"/>
              </w:rPr>
              <w:t>.</w:t>
            </w:r>
          </w:p>
        </w:tc>
      </w:tr>
      <w:tr w:rsidR="00922C35" w:rsidRPr="00777E1F" w:rsidTr="00893ECA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22C35" w:rsidRPr="00777E1F" w:rsidRDefault="00922C35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22C35" w:rsidRPr="00777E1F" w:rsidRDefault="00922C35" w:rsidP="00893ECA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922C35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22C35" w:rsidRPr="00777E1F" w:rsidRDefault="00922C35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22C35" w:rsidRDefault="00922C35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816"/>
            </w:tblGrid>
            <w:tr w:rsidR="00922C35" w:rsidTr="00893ECA">
              <w:trPr>
                <w:trHeight w:val="396"/>
              </w:trPr>
              <w:tc>
                <w:tcPr>
                  <w:tcW w:w="0" w:type="auto"/>
                </w:tcPr>
                <w:p w:rsidR="00922C35" w:rsidRPr="00456159" w:rsidRDefault="00922C35" w:rsidP="001837B8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Slabikář, Praha 1992, Alter; </w:t>
                  </w: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str. 112-113; 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pastelky</w:t>
                  </w:r>
                </w:p>
              </w:tc>
            </w:tr>
          </w:tbl>
          <w:p w:rsidR="00922C35" w:rsidRPr="00777E1F" w:rsidRDefault="00922C35" w:rsidP="00893ECA">
            <w:pPr>
              <w:rPr>
                <w:sz w:val="28"/>
              </w:rPr>
            </w:pPr>
          </w:p>
        </w:tc>
      </w:tr>
      <w:tr w:rsidR="00922C35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22C35" w:rsidRPr="00777E1F" w:rsidRDefault="00922C35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22C35" w:rsidRDefault="00922C35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922C35" w:rsidTr="00893ECA">
              <w:trPr>
                <w:trHeight w:val="396"/>
              </w:trPr>
              <w:tc>
                <w:tcPr>
                  <w:tcW w:w="0" w:type="auto"/>
                </w:tcPr>
                <w:p w:rsidR="00922C35" w:rsidRPr="00456159" w:rsidRDefault="00922C35" w:rsidP="001837B8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Děti hledají a vybírají </w:t>
                  </w:r>
                  <w:r w:rsidR="00D05D3A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nejlepší 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řešení</w:t>
                  </w:r>
                  <w:r w:rsidR="00D05D3A">
                    <w:rPr>
                      <w:rFonts w:asciiTheme="minorHAnsi" w:hAnsiTheme="minorHAnsi" w:cstheme="minorHAnsi"/>
                      <w:sz w:val="28"/>
                      <w:szCs w:val="28"/>
                    </w:rPr>
                    <w:t>; rozšiřují si slovní zásobu.</w:t>
                  </w:r>
                </w:p>
              </w:tc>
            </w:tr>
          </w:tbl>
          <w:p w:rsidR="00922C35" w:rsidRPr="00777E1F" w:rsidRDefault="00922C35" w:rsidP="00893ECA">
            <w:pPr>
              <w:rPr>
                <w:sz w:val="28"/>
              </w:rPr>
            </w:pPr>
          </w:p>
        </w:tc>
      </w:tr>
      <w:tr w:rsidR="00922C35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22C35" w:rsidRPr="00777E1F" w:rsidRDefault="00922C35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22C35" w:rsidRDefault="00922C35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922C35" w:rsidTr="00893ECA">
              <w:trPr>
                <w:trHeight w:val="612"/>
              </w:trPr>
              <w:tc>
                <w:tcPr>
                  <w:tcW w:w="0" w:type="auto"/>
                </w:tcPr>
                <w:p w:rsidR="00922C35" w:rsidRPr="00456159" w:rsidRDefault="00922C35" w:rsidP="001837B8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Děti pozorně čtou; </w:t>
                  </w:r>
                  <w:r w:rsidR="00D05D3A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vyhledávají 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sp</w:t>
                  </w:r>
                  <w:r w:rsidR="00D05D3A">
                    <w:rPr>
                      <w:rFonts w:asciiTheme="minorHAnsi" w:hAnsiTheme="minorHAnsi" w:cstheme="minorHAnsi"/>
                      <w:sz w:val="28"/>
                      <w:szCs w:val="28"/>
                    </w:rPr>
                    <w:t>rávné odpovědi; snaží se správně využít podstatných informací.</w:t>
                  </w:r>
                </w:p>
              </w:tc>
            </w:tr>
          </w:tbl>
          <w:p w:rsidR="00922C35" w:rsidRPr="00777E1F" w:rsidRDefault="00922C35" w:rsidP="00893ECA">
            <w:pPr>
              <w:rPr>
                <w:sz w:val="28"/>
              </w:rPr>
            </w:pPr>
          </w:p>
        </w:tc>
      </w:tr>
    </w:tbl>
    <w:p w:rsidR="009D7B69" w:rsidRDefault="009D7B69"/>
    <w:p w:rsidR="00922C35" w:rsidRDefault="00922C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Čtení s porozuměním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______________________</w:t>
      </w:r>
    </w:p>
    <w:p w:rsidR="00922C35" w:rsidRPr="00922C35" w:rsidRDefault="00922C3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22C35">
        <w:rPr>
          <w:rFonts w:ascii="Times New Roman" w:hAnsi="Times New Roman" w:cs="Times New Roman"/>
          <w:b/>
          <w:color w:val="C00000"/>
          <w:sz w:val="28"/>
          <w:szCs w:val="28"/>
          <w:u w:val="single"/>
        </w:rPr>
        <w:t>SLABIKÁŘ</w:t>
      </w:r>
    </w:p>
    <w:p w:rsidR="00922C35" w:rsidRDefault="00922C35">
      <w:pPr>
        <w:rPr>
          <w:rFonts w:ascii="Times New Roman" w:hAnsi="Times New Roman" w:cs="Times New Roman"/>
          <w:b/>
          <w:sz w:val="28"/>
          <w:szCs w:val="28"/>
        </w:rPr>
      </w:pPr>
      <w:r w:rsidRPr="00D05D3A">
        <w:rPr>
          <w:rFonts w:ascii="Times New Roman" w:hAnsi="Times New Roman" w:cs="Times New Roman"/>
          <w:b/>
          <w:sz w:val="28"/>
          <w:szCs w:val="28"/>
        </w:rPr>
        <w:t>SEŠUP</w:t>
      </w:r>
    </w:p>
    <w:p w:rsidR="00D05D3A" w:rsidRPr="00D05D3A" w:rsidRDefault="00D05D3A">
      <w:pPr>
        <w:rPr>
          <w:rFonts w:ascii="Times New Roman" w:hAnsi="Times New Roman" w:cs="Times New Roman"/>
          <w:b/>
          <w:sz w:val="28"/>
          <w:szCs w:val="28"/>
        </w:rPr>
      </w:pPr>
    </w:p>
    <w:p w:rsidR="00922C35" w:rsidRPr="00D05D3A" w:rsidRDefault="00D05D3A">
      <w:pPr>
        <w:rPr>
          <w:rFonts w:ascii="Times New Roman" w:hAnsi="Times New Roman" w:cs="Times New Roman"/>
          <w:b/>
          <w:sz w:val="28"/>
          <w:szCs w:val="28"/>
        </w:rPr>
      </w:pPr>
      <w:r w:rsidRPr="00D05D3A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922C35" w:rsidRPr="00D05D3A">
        <w:rPr>
          <w:rFonts w:ascii="Times New Roman" w:hAnsi="Times New Roman" w:cs="Times New Roman"/>
          <w:b/>
          <w:sz w:val="28"/>
          <w:szCs w:val="28"/>
        </w:rPr>
        <w:t>Přečti pozorně.  Z nabídky slov vyber to správné slovo. Dopiš ho do neúplných vět:</w:t>
      </w:r>
    </w:p>
    <w:p w:rsidR="00922C35" w:rsidRDefault="00922C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 oknem hvízdá kamarád ______________________________ .</w:t>
      </w:r>
    </w:p>
    <w:p w:rsidR="00922C35" w:rsidRDefault="00922C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Tome, pojď si ____________________________ .</w:t>
      </w:r>
    </w:p>
    <w:p w:rsidR="00922C35" w:rsidRDefault="00922C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Jezdíme sem tam po ___________________________ .</w:t>
      </w:r>
    </w:p>
    <w:p w:rsidR="00922C35" w:rsidRDefault="00922C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Homolka je ____________________ za městem.</w:t>
      </w:r>
    </w:p>
    <w:p w:rsidR="00922C35" w:rsidRDefault="00922C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Ale nejdřív __________________________ vyšlapat nahoru.</w:t>
      </w:r>
    </w:p>
    <w:p w:rsidR="00922C35" w:rsidRDefault="00922C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Už mě z toho ________________________ bolí nohy.</w:t>
      </w:r>
    </w:p>
    <w:p w:rsidR="00922C35" w:rsidRDefault="00922C35">
      <w:pPr>
        <w:rPr>
          <w:rFonts w:ascii="Times New Roman" w:hAnsi="Times New Roman" w:cs="Times New Roman"/>
          <w:i/>
          <w:sz w:val="28"/>
          <w:szCs w:val="28"/>
        </w:rPr>
      </w:pPr>
      <w:r w:rsidRPr="00D05D3A">
        <w:rPr>
          <w:rFonts w:ascii="Times New Roman" w:hAnsi="Times New Roman" w:cs="Times New Roman"/>
          <w:i/>
          <w:sz w:val="28"/>
          <w:szCs w:val="28"/>
          <w:u w:val="single"/>
        </w:rPr>
        <w:t>Nabídka slov:</w:t>
      </w:r>
      <w:r w:rsidRPr="00D05D3A">
        <w:rPr>
          <w:rFonts w:ascii="Times New Roman" w:hAnsi="Times New Roman" w:cs="Times New Roman"/>
          <w:i/>
          <w:sz w:val="28"/>
          <w:szCs w:val="28"/>
        </w:rPr>
        <w:t xml:space="preserve"> * parku* šlapání * kopec * zabruslit * Pepík * musíme *</w:t>
      </w:r>
    </w:p>
    <w:p w:rsidR="00D05D3A" w:rsidRPr="00D05D3A" w:rsidRDefault="00D05D3A">
      <w:pPr>
        <w:rPr>
          <w:rFonts w:ascii="Times New Roman" w:hAnsi="Times New Roman" w:cs="Times New Roman"/>
          <w:i/>
          <w:sz w:val="28"/>
          <w:szCs w:val="28"/>
        </w:rPr>
      </w:pPr>
    </w:p>
    <w:p w:rsidR="00922C35" w:rsidRPr="00D05D3A" w:rsidRDefault="00D05D3A">
      <w:pPr>
        <w:rPr>
          <w:rFonts w:ascii="Times New Roman" w:hAnsi="Times New Roman" w:cs="Times New Roman"/>
          <w:b/>
          <w:sz w:val="28"/>
          <w:szCs w:val="28"/>
        </w:rPr>
      </w:pPr>
      <w:r w:rsidRPr="00D05D3A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922C35" w:rsidRPr="00D05D3A">
        <w:rPr>
          <w:rFonts w:ascii="Times New Roman" w:hAnsi="Times New Roman" w:cs="Times New Roman"/>
          <w:b/>
          <w:sz w:val="28"/>
          <w:szCs w:val="28"/>
        </w:rPr>
        <w:t>Pozorně si otázku přečti. Správnou odpověď zakroužkuj:</w:t>
      </w:r>
    </w:p>
    <w:p w:rsidR="00922C35" w:rsidRDefault="00922C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Šel si Tom zabruslit s kamarádem Pepíkem?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 w:rsidR="00D05D3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NE</w:t>
      </w:r>
    </w:p>
    <w:p w:rsidR="00922C35" w:rsidRDefault="00922C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Bylo ježdění sem tam po parku zábavné?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 w:rsidR="00D05D3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922C35" w:rsidRDefault="00922C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Jmenuje se kopec za městem Homolka?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922C35" w:rsidRDefault="00922C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Lehli si nahoře Tom s Pepíkem do křoví?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 w:rsidR="00D05D3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NE</w:t>
      </w:r>
    </w:p>
    <w:p w:rsidR="00922C35" w:rsidRDefault="00922C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Frčelo to po asfaltu čím dál tím pomaleji?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 w:rsidR="00D05D3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NE</w:t>
      </w:r>
    </w:p>
    <w:p w:rsidR="00922C35" w:rsidRDefault="00922C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Odřel si Pepík koleno?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 w:rsidR="00D05D3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NE</w:t>
      </w:r>
    </w:p>
    <w:p w:rsidR="00D05D3A" w:rsidRDefault="00D05D3A">
      <w:pPr>
        <w:rPr>
          <w:rFonts w:ascii="Times New Roman" w:hAnsi="Times New Roman" w:cs="Times New Roman"/>
          <w:sz w:val="28"/>
          <w:szCs w:val="28"/>
        </w:rPr>
      </w:pPr>
    </w:p>
    <w:p w:rsidR="00922C35" w:rsidRPr="00D05D3A" w:rsidRDefault="00D05D3A">
      <w:pPr>
        <w:rPr>
          <w:rFonts w:ascii="Times New Roman" w:hAnsi="Times New Roman" w:cs="Times New Roman"/>
          <w:b/>
          <w:sz w:val="28"/>
          <w:szCs w:val="28"/>
        </w:rPr>
      </w:pPr>
      <w:r w:rsidRPr="00D05D3A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922C35" w:rsidRPr="00D05D3A">
        <w:rPr>
          <w:rFonts w:ascii="Times New Roman" w:hAnsi="Times New Roman" w:cs="Times New Roman"/>
          <w:b/>
          <w:sz w:val="28"/>
          <w:szCs w:val="28"/>
        </w:rPr>
        <w:t>Přepiš větu:</w:t>
      </w:r>
    </w:p>
    <w:p w:rsidR="00922C35" w:rsidRDefault="00922C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Pozor, Tome, zatáčka!</w:t>
      </w:r>
    </w:p>
    <w:p w:rsidR="00922C35" w:rsidRDefault="00922C35">
      <w:pPr>
        <w:rPr>
          <w:rFonts w:ascii="Times New Roman" w:hAnsi="Times New Roman" w:cs="Times New Roman"/>
          <w:sz w:val="28"/>
          <w:szCs w:val="28"/>
        </w:rPr>
      </w:pPr>
    </w:p>
    <w:p w:rsidR="00922C35" w:rsidRDefault="00922C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D05D3A" w:rsidRDefault="00D05D3A">
      <w:pPr>
        <w:rPr>
          <w:rFonts w:ascii="Times New Roman" w:hAnsi="Times New Roman" w:cs="Times New Roman"/>
          <w:sz w:val="28"/>
          <w:szCs w:val="28"/>
        </w:rPr>
      </w:pPr>
    </w:p>
    <w:p w:rsidR="00D05D3A" w:rsidRDefault="00D05D3A">
      <w:pPr>
        <w:rPr>
          <w:rFonts w:ascii="Times New Roman" w:hAnsi="Times New Roman" w:cs="Times New Roman"/>
          <w:b/>
          <w:sz w:val="28"/>
          <w:szCs w:val="28"/>
        </w:rPr>
      </w:pPr>
      <w:r w:rsidRPr="00D05D3A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922C35" w:rsidRPr="00D05D3A">
        <w:rPr>
          <w:rFonts w:ascii="Times New Roman" w:hAnsi="Times New Roman" w:cs="Times New Roman"/>
          <w:b/>
          <w:sz w:val="28"/>
          <w:szCs w:val="28"/>
        </w:rPr>
        <w:t>Pozorně přečti. Vykresli stejnou barvou, co k sobě patří:</w:t>
      </w:r>
    </w:p>
    <w:p w:rsidR="00D05D3A" w:rsidRPr="00D05D3A" w:rsidRDefault="00D05D3A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05D3A" w:rsidTr="00D05D3A">
        <w:tc>
          <w:tcPr>
            <w:tcW w:w="4606" w:type="dxa"/>
          </w:tcPr>
          <w:p w:rsidR="00D05D3A" w:rsidRDefault="00D05D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D3A" w:rsidRDefault="00D05D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Tak běž,</w:t>
            </w:r>
          </w:p>
          <w:p w:rsidR="00D05D3A" w:rsidRDefault="00D05D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D05D3A" w:rsidRDefault="00D05D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D3A" w:rsidRDefault="00D05D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 nebyl nejlepší nápad.</w:t>
            </w:r>
          </w:p>
        </w:tc>
      </w:tr>
      <w:tr w:rsidR="00D05D3A" w:rsidTr="00D05D3A">
        <w:tc>
          <w:tcPr>
            <w:tcW w:w="4606" w:type="dxa"/>
          </w:tcPr>
          <w:p w:rsidR="00D05D3A" w:rsidRDefault="00D05D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D3A" w:rsidRDefault="00D05D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Ale hlavně</w:t>
            </w:r>
          </w:p>
          <w:p w:rsidR="00D05D3A" w:rsidRDefault="00D05D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D05D3A" w:rsidRDefault="00D05D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D3A" w:rsidRDefault="00D05D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ale nepřeraž se!</w:t>
            </w:r>
          </w:p>
        </w:tc>
      </w:tr>
      <w:tr w:rsidR="00D05D3A" w:rsidTr="00D05D3A">
        <w:tc>
          <w:tcPr>
            <w:tcW w:w="4606" w:type="dxa"/>
          </w:tcPr>
          <w:p w:rsidR="00D05D3A" w:rsidRDefault="00D05D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D3A" w:rsidRDefault="00D05D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Řeknu ti, ten sešup z Homolky,</w:t>
            </w:r>
          </w:p>
          <w:p w:rsidR="00D05D3A" w:rsidRDefault="00D05D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06" w:type="dxa"/>
          </w:tcPr>
          <w:p w:rsidR="00D05D3A" w:rsidRDefault="00D05D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5D3A" w:rsidRDefault="00D05D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že jsme celí.</w:t>
            </w:r>
          </w:p>
        </w:tc>
      </w:tr>
    </w:tbl>
    <w:p w:rsidR="00922C35" w:rsidRDefault="00922C35">
      <w:pPr>
        <w:rPr>
          <w:rFonts w:ascii="Times New Roman" w:hAnsi="Times New Roman" w:cs="Times New Roman"/>
          <w:sz w:val="28"/>
          <w:szCs w:val="28"/>
        </w:rPr>
      </w:pPr>
    </w:p>
    <w:p w:rsidR="00D05D3A" w:rsidRDefault="00D05D3A">
      <w:pPr>
        <w:rPr>
          <w:rFonts w:ascii="Times New Roman" w:hAnsi="Times New Roman" w:cs="Times New Roman"/>
          <w:sz w:val="28"/>
          <w:szCs w:val="28"/>
        </w:rPr>
      </w:pPr>
    </w:p>
    <w:p w:rsidR="00D05D3A" w:rsidRPr="00D05D3A" w:rsidRDefault="00D05D3A">
      <w:pPr>
        <w:rPr>
          <w:rFonts w:ascii="Times New Roman" w:hAnsi="Times New Roman" w:cs="Times New Roman"/>
          <w:b/>
          <w:sz w:val="28"/>
          <w:szCs w:val="28"/>
        </w:rPr>
      </w:pPr>
      <w:r w:rsidRPr="00D05D3A">
        <w:rPr>
          <w:rFonts w:ascii="Times New Roman" w:hAnsi="Times New Roman" w:cs="Times New Roman"/>
          <w:b/>
          <w:sz w:val="28"/>
          <w:szCs w:val="28"/>
        </w:rPr>
        <w:t xml:space="preserve">5. Nakresli, kam </w:t>
      </w:r>
      <w:r>
        <w:rPr>
          <w:rFonts w:ascii="Times New Roman" w:hAnsi="Times New Roman" w:cs="Times New Roman"/>
          <w:b/>
          <w:sz w:val="28"/>
          <w:szCs w:val="28"/>
        </w:rPr>
        <w:t xml:space="preserve">(do čeho) </w:t>
      </w:r>
      <w:r w:rsidRPr="00D05D3A">
        <w:rPr>
          <w:rFonts w:ascii="Times New Roman" w:hAnsi="Times New Roman" w:cs="Times New Roman"/>
          <w:b/>
          <w:sz w:val="28"/>
          <w:szCs w:val="28"/>
        </w:rPr>
        <w:t>letěl Tom, když nedal pozor na zatáčku:</w:t>
      </w:r>
    </w:p>
    <w:sectPr w:rsidR="00D05D3A" w:rsidRPr="00D05D3A" w:rsidSect="00922C35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C35"/>
    <w:rsid w:val="001837B8"/>
    <w:rsid w:val="00922C35"/>
    <w:rsid w:val="009D7B69"/>
    <w:rsid w:val="00D0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2C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22C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22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2C3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22C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05D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2C3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22C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22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2C3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22C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05D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VY_32_INOVACE_2M_14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44B0120-13A1-415E-8218-FCB41B474ABB}" type="presOf" srcId="{445C7998-7549-48B0-BD68-D4F0167F02E5}" destId="{BC35EE03-4121-4EF9-923D-7CB6D30D358D}" srcOrd="0" destOrd="0" presId="urn:microsoft.com/office/officeart/2005/8/layout/target3"/>
    <dgm:cxn modelId="{2985172E-3EBC-4CEE-8B8D-B18333D3D7F0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0328DF81-0C10-4C74-983D-B2CB3B987C51}" type="presOf" srcId="{019433A1-1324-4DE1-9E6F-32B851095F74}" destId="{E7297F21-D4FD-4A41-AE58-814D01A6B5E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6189C48C-B308-4A1D-999C-3A9C07A3B7E7}" type="presOf" srcId="{445C7998-7549-48B0-BD68-D4F0167F02E5}" destId="{4D19AB04-24FA-40C2-B203-52AE3D15E171}" srcOrd="1" destOrd="0" presId="urn:microsoft.com/office/officeart/2005/8/layout/target3"/>
    <dgm:cxn modelId="{5E498BF1-9B52-40C3-A59F-79CC7A681290}" type="presOf" srcId="{FBBFC3EA-9D9D-4F3A-BEA6-9C2C0E46BF20}" destId="{643EA938-EDE0-4533-ACCC-D2BD6F3A527C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7EC8D3D-75F4-4011-BE9F-5C5BA65D68D4}" type="presOf" srcId="{C73C7642-F245-4585-8F88-243F9FAEF6CA}" destId="{E213CEB3-AC26-46A5-B5EF-966295AE67FD}" srcOrd="0" destOrd="0" presId="urn:microsoft.com/office/officeart/2005/8/layout/target3"/>
    <dgm:cxn modelId="{D84A040C-7F54-4D09-9EF4-453626F59D68}" type="presOf" srcId="{EBC41103-E2E5-4D48-9B4B-425520D3D098}" destId="{A2474844-2EB7-46F1-B77E-38A6D8B3368D}" srcOrd="1" destOrd="0" presId="urn:microsoft.com/office/officeart/2005/8/layout/target3"/>
    <dgm:cxn modelId="{D45EE06D-4B29-47E1-BD2F-046B1F988C15}" type="presOf" srcId="{FBBFC3EA-9D9D-4F3A-BEA6-9C2C0E46BF20}" destId="{832BF48F-0145-4429-9E02-8FCA946CCE9E}" srcOrd="1" destOrd="0" presId="urn:microsoft.com/office/officeart/2005/8/layout/target3"/>
    <dgm:cxn modelId="{252ED3AB-B806-468A-9710-1642C0D56120}" type="presOf" srcId="{EBC41103-E2E5-4D48-9B4B-425520D3D098}" destId="{C1E95C55-4B1A-4F71-B859-65D1F40A46E0}" srcOrd="0" destOrd="0" presId="urn:microsoft.com/office/officeart/2005/8/layout/target3"/>
    <dgm:cxn modelId="{37C3DCC2-5158-4547-A4D5-4461DA94D98E}" type="presOf" srcId="{C73C7642-F245-4585-8F88-243F9FAEF6CA}" destId="{84FF5322-1F04-4756-ACED-CA93D9AD61A4}" srcOrd="1" destOrd="0" presId="urn:microsoft.com/office/officeart/2005/8/layout/target3"/>
    <dgm:cxn modelId="{93974AF4-8A28-474B-A317-2E96C780B84D}" type="presOf" srcId="{39F8B381-5807-488E-AC22-73DD4140ED4A}" destId="{71045F8C-00FA-488E-A7BD-E2E6753D979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F1305539-5D66-4311-B29C-26702F2EA459}" type="presParOf" srcId="{71045F8C-00FA-488E-A7BD-E2E6753D979D}" destId="{3577EC6B-C980-4F34-8C69-4365E7B8FC8C}" srcOrd="0" destOrd="0" presId="urn:microsoft.com/office/officeart/2005/8/layout/target3"/>
    <dgm:cxn modelId="{E335E0E1-C2D5-4A9B-9764-9E39CBA211EB}" type="presParOf" srcId="{71045F8C-00FA-488E-A7BD-E2E6753D979D}" destId="{6940EB87-DC1D-4BC3-9408-9AC2E1FFC039}" srcOrd="1" destOrd="0" presId="urn:microsoft.com/office/officeart/2005/8/layout/target3"/>
    <dgm:cxn modelId="{F86ADD43-9A40-4D57-AC91-F1D39A7D181C}" type="presParOf" srcId="{71045F8C-00FA-488E-A7BD-E2E6753D979D}" destId="{BC35EE03-4121-4EF9-923D-7CB6D30D358D}" srcOrd="2" destOrd="0" presId="urn:microsoft.com/office/officeart/2005/8/layout/target3"/>
    <dgm:cxn modelId="{EE326DE9-FE29-40E9-AF78-0366A4C55050}" type="presParOf" srcId="{71045F8C-00FA-488E-A7BD-E2E6753D979D}" destId="{C95EEA27-3CBF-4645-A92D-9D8AF5C1CBFC}" srcOrd="3" destOrd="0" presId="urn:microsoft.com/office/officeart/2005/8/layout/target3"/>
    <dgm:cxn modelId="{8361544A-DCA9-4F09-9B08-2C8570D8CA34}" type="presParOf" srcId="{71045F8C-00FA-488E-A7BD-E2E6753D979D}" destId="{851BB866-B6AE-4566-893F-4C635BA974FC}" srcOrd="4" destOrd="0" presId="urn:microsoft.com/office/officeart/2005/8/layout/target3"/>
    <dgm:cxn modelId="{19985B7A-1E25-4981-84B5-EDB24E304EF9}" type="presParOf" srcId="{71045F8C-00FA-488E-A7BD-E2E6753D979D}" destId="{643EA938-EDE0-4533-ACCC-D2BD6F3A527C}" srcOrd="5" destOrd="0" presId="urn:microsoft.com/office/officeart/2005/8/layout/target3"/>
    <dgm:cxn modelId="{D722679D-6DC9-4824-AE83-6B370D1511D7}" type="presParOf" srcId="{71045F8C-00FA-488E-A7BD-E2E6753D979D}" destId="{92F31B18-D66D-4CC7-89B9-378928DE877D}" srcOrd="6" destOrd="0" presId="urn:microsoft.com/office/officeart/2005/8/layout/target3"/>
    <dgm:cxn modelId="{9CDCEAB3-B63B-4854-ADF2-4986156DF5A7}" type="presParOf" srcId="{71045F8C-00FA-488E-A7BD-E2E6753D979D}" destId="{902074E1-B931-4618-97F1-FADBE82E9C3C}" srcOrd="7" destOrd="0" presId="urn:microsoft.com/office/officeart/2005/8/layout/target3"/>
    <dgm:cxn modelId="{738E48DD-EC10-4A60-A714-42F580268C52}" type="presParOf" srcId="{71045F8C-00FA-488E-A7BD-E2E6753D979D}" destId="{A3817367-F2BC-482F-8832-FA00B51DCCF3}" srcOrd="8" destOrd="0" presId="urn:microsoft.com/office/officeart/2005/8/layout/target3"/>
    <dgm:cxn modelId="{7C88F9AE-87F7-4014-AD96-DC9C4208C1BA}" type="presParOf" srcId="{71045F8C-00FA-488E-A7BD-E2E6753D979D}" destId="{A73430F2-8247-4ED0-AA10-577C6B4449AD}" srcOrd="9" destOrd="0" presId="urn:microsoft.com/office/officeart/2005/8/layout/target3"/>
    <dgm:cxn modelId="{4369421E-0249-44ED-BF44-AFB69A5CABDE}" type="presParOf" srcId="{71045F8C-00FA-488E-A7BD-E2E6753D979D}" destId="{2225F4B7-D5E5-4ABC-A74D-89DF612FD43B}" srcOrd="10" destOrd="0" presId="urn:microsoft.com/office/officeart/2005/8/layout/target3"/>
    <dgm:cxn modelId="{8FB2D1EC-C324-436D-AD7C-7552CB295822}" type="presParOf" srcId="{71045F8C-00FA-488E-A7BD-E2E6753D979D}" destId="{E213CEB3-AC26-46A5-B5EF-966295AE67FD}" srcOrd="11" destOrd="0" presId="urn:microsoft.com/office/officeart/2005/8/layout/target3"/>
    <dgm:cxn modelId="{7B83B215-708C-4337-B96D-E41CA09E869D}" type="presParOf" srcId="{71045F8C-00FA-488E-A7BD-E2E6753D979D}" destId="{8686AAFC-9326-4364-BC47-A59E252FDEAE}" srcOrd="12" destOrd="0" presId="urn:microsoft.com/office/officeart/2005/8/layout/target3"/>
    <dgm:cxn modelId="{0AF94591-6835-4887-BF21-090642E59CEE}" type="presParOf" srcId="{71045F8C-00FA-488E-A7BD-E2E6753D979D}" destId="{48C8C429-3407-4AFD-B49F-99646D5DA08A}" srcOrd="13" destOrd="0" presId="urn:microsoft.com/office/officeart/2005/8/layout/target3"/>
    <dgm:cxn modelId="{86790729-23C6-4FBC-A9E3-110707DEBA4F}" type="presParOf" srcId="{71045F8C-00FA-488E-A7BD-E2E6753D979D}" destId="{C1E95C55-4B1A-4F71-B859-65D1F40A46E0}" srcOrd="14" destOrd="0" presId="urn:microsoft.com/office/officeart/2005/8/layout/target3"/>
    <dgm:cxn modelId="{E4E5F1C9-3C6E-4FE4-8382-A828CF14E1D9}" type="presParOf" srcId="{71045F8C-00FA-488E-A7BD-E2E6753D979D}" destId="{4D19AB04-24FA-40C2-B203-52AE3D15E171}" srcOrd="15" destOrd="0" presId="urn:microsoft.com/office/officeart/2005/8/layout/target3"/>
    <dgm:cxn modelId="{C2E50C71-8F01-4B7F-8C10-FFFB209FC979}" type="presParOf" srcId="{71045F8C-00FA-488E-A7BD-E2E6753D979D}" destId="{832BF48F-0145-4429-9E02-8FCA946CCE9E}" srcOrd="16" destOrd="0" presId="urn:microsoft.com/office/officeart/2005/8/layout/target3"/>
    <dgm:cxn modelId="{576CF763-8EA0-4A5D-BE8F-8D024DBFA203}" type="presParOf" srcId="{71045F8C-00FA-488E-A7BD-E2E6753D979D}" destId="{E7297F21-D4FD-4A41-AE58-814D01A6B5E7}" srcOrd="17" destOrd="0" presId="urn:microsoft.com/office/officeart/2005/8/layout/target3"/>
    <dgm:cxn modelId="{1305E99C-F4D9-4F2B-9982-D4BD2689A0A7}" type="presParOf" srcId="{71045F8C-00FA-488E-A7BD-E2E6753D979D}" destId="{84FF5322-1F04-4756-ACED-CA93D9AD61A4}" srcOrd="18" destOrd="0" presId="urn:microsoft.com/office/officeart/2005/8/layout/target3"/>
    <dgm:cxn modelId="{178C6288-8129-47E8-957C-2297B3E95046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VY_32_INOVACE_2M_14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2012-08-28T18:30:00Z</cp:lastPrinted>
  <dcterms:created xsi:type="dcterms:W3CDTF">2012-06-23T14:13:00Z</dcterms:created>
  <dcterms:modified xsi:type="dcterms:W3CDTF">2012-08-28T18:30:00Z</dcterms:modified>
</cp:coreProperties>
</file>